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EB" w:rsidRDefault="00307FEB" w:rsidP="00307FEB">
      <w:pPr>
        <w:spacing w:after="0" w:line="240" w:lineRule="auto"/>
        <w:jc w:val="center"/>
        <w:rPr>
          <w:rFonts w:ascii="Times New Roman" w:eastAsia="Times New Roman" w:hAnsi="Times New Roman"/>
          <w:b/>
          <w:sz w:val="28"/>
          <w:szCs w:val="28"/>
        </w:rPr>
      </w:pPr>
      <w:r w:rsidRPr="00161911">
        <w:rPr>
          <w:rFonts w:ascii="Times New Roman" w:eastAsia="Times New Roman" w:hAnsi="Times New Roman"/>
          <w:b/>
          <w:sz w:val="28"/>
          <w:szCs w:val="28"/>
        </w:rPr>
        <w:t xml:space="preserve">Использование информационной технологии при изучении общепрофессиональной дисциплины  </w:t>
      </w:r>
    </w:p>
    <w:p w:rsidR="00307FEB" w:rsidRPr="00161911" w:rsidRDefault="00307FEB" w:rsidP="00307FEB">
      <w:pPr>
        <w:spacing w:after="0" w:line="240" w:lineRule="auto"/>
        <w:jc w:val="center"/>
        <w:rPr>
          <w:rFonts w:ascii="Times New Roman" w:eastAsia="Times New Roman" w:hAnsi="Times New Roman"/>
          <w:b/>
          <w:sz w:val="28"/>
          <w:szCs w:val="28"/>
        </w:rPr>
      </w:pPr>
      <w:r w:rsidRPr="00161911">
        <w:rPr>
          <w:rFonts w:ascii="Times New Roman" w:eastAsia="Times New Roman" w:hAnsi="Times New Roman"/>
          <w:b/>
          <w:sz w:val="28"/>
          <w:szCs w:val="28"/>
        </w:rPr>
        <w:t>«Безопасность жизнедеятельности»</w:t>
      </w:r>
    </w:p>
    <w:p w:rsidR="00307FEB" w:rsidRDefault="00307FEB" w:rsidP="00307FEB">
      <w:pPr>
        <w:pStyle w:val="af"/>
      </w:pPr>
    </w:p>
    <w:p w:rsidR="00307FEB" w:rsidRPr="00307FEB" w:rsidRDefault="00307FEB" w:rsidP="0030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24"/>
          <w:szCs w:val="24"/>
        </w:rPr>
      </w:pPr>
      <w:r w:rsidRPr="00307FEB">
        <w:rPr>
          <w:rFonts w:ascii="Times New Roman" w:hAnsi="Times New Roman"/>
          <w:i/>
          <w:sz w:val="24"/>
          <w:szCs w:val="24"/>
        </w:rPr>
        <w:t>Проводин В</w:t>
      </w:r>
      <w:r w:rsidR="00E710E4">
        <w:rPr>
          <w:rFonts w:ascii="Times New Roman" w:hAnsi="Times New Roman"/>
          <w:i/>
          <w:sz w:val="24"/>
          <w:szCs w:val="24"/>
        </w:rPr>
        <w:t>.О.</w:t>
      </w:r>
      <w:r w:rsidRPr="00307FEB">
        <w:rPr>
          <w:rFonts w:ascii="Times New Roman" w:hAnsi="Times New Roman"/>
          <w:i/>
          <w:sz w:val="24"/>
          <w:szCs w:val="24"/>
        </w:rPr>
        <w:t xml:space="preserve">, </w:t>
      </w:r>
    </w:p>
    <w:p w:rsidR="00307FEB" w:rsidRPr="00307FEB" w:rsidRDefault="00307FEB" w:rsidP="0030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24"/>
          <w:szCs w:val="24"/>
        </w:rPr>
      </w:pPr>
      <w:r w:rsidRPr="00307FEB">
        <w:rPr>
          <w:rFonts w:ascii="Times New Roman" w:hAnsi="Times New Roman"/>
          <w:i/>
          <w:sz w:val="24"/>
          <w:szCs w:val="24"/>
        </w:rPr>
        <w:t xml:space="preserve">преподаватель </w:t>
      </w:r>
      <w:r w:rsidR="00E710E4">
        <w:rPr>
          <w:rFonts w:ascii="Times New Roman" w:hAnsi="Times New Roman"/>
          <w:i/>
          <w:sz w:val="24"/>
          <w:szCs w:val="24"/>
        </w:rPr>
        <w:t>«</w:t>
      </w:r>
      <w:r w:rsidRPr="00307FEB">
        <w:rPr>
          <w:rFonts w:ascii="Times New Roman" w:hAnsi="Times New Roman"/>
          <w:i/>
          <w:sz w:val="24"/>
          <w:szCs w:val="24"/>
        </w:rPr>
        <w:t>БЖД</w:t>
      </w:r>
      <w:r w:rsidR="00E710E4">
        <w:rPr>
          <w:rFonts w:ascii="Times New Roman" w:hAnsi="Times New Roman"/>
          <w:i/>
          <w:sz w:val="24"/>
          <w:szCs w:val="24"/>
        </w:rPr>
        <w:t xml:space="preserve">» </w:t>
      </w:r>
      <w:bookmarkStart w:id="0" w:name="_GoBack"/>
      <w:bookmarkEnd w:id="0"/>
      <w:r>
        <w:rPr>
          <w:rFonts w:ascii="Times New Roman" w:hAnsi="Times New Roman"/>
          <w:i/>
          <w:sz w:val="24"/>
          <w:szCs w:val="24"/>
        </w:rPr>
        <w:t xml:space="preserve"> </w:t>
      </w:r>
      <w:r w:rsidRPr="00307FEB">
        <w:rPr>
          <w:rFonts w:ascii="Times New Roman" w:hAnsi="Times New Roman"/>
          <w:i/>
          <w:sz w:val="24"/>
          <w:szCs w:val="24"/>
        </w:rPr>
        <w:t>ГБПОУ РС</w:t>
      </w:r>
      <w:r>
        <w:rPr>
          <w:rFonts w:ascii="Times New Roman" w:hAnsi="Times New Roman"/>
          <w:i/>
          <w:sz w:val="24"/>
          <w:szCs w:val="24"/>
        </w:rPr>
        <w:t xml:space="preserve"> </w:t>
      </w:r>
      <w:r w:rsidRPr="00307FEB">
        <w:rPr>
          <w:rFonts w:ascii="Times New Roman" w:hAnsi="Times New Roman"/>
          <w:i/>
          <w:sz w:val="24"/>
          <w:szCs w:val="24"/>
        </w:rPr>
        <w:t xml:space="preserve">(Я) </w:t>
      </w:r>
    </w:p>
    <w:p w:rsidR="00307FEB" w:rsidRPr="00307FEB" w:rsidRDefault="00307FEB" w:rsidP="0030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i/>
          <w:sz w:val="28"/>
          <w:szCs w:val="28"/>
        </w:rPr>
      </w:pPr>
      <w:r w:rsidRPr="00307FEB">
        <w:rPr>
          <w:rFonts w:ascii="Times New Roman" w:hAnsi="Times New Roman"/>
          <w:i/>
          <w:sz w:val="24"/>
          <w:szCs w:val="24"/>
        </w:rPr>
        <w:t>«Якутский коммунально-строительный техникум</w:t>
      </w:r>
      <w:r>
        <w:rPr>
          <w:rFonts w:ascii="Times New Roman" w:hAnsi="Times New Roman"/>
          <w:b/>
          <w:i/>
          <w:sz w:val="28"/>
          <w:szCs w:val="28"/>
        </w:rPr>
        <w:t>»</w:t>
      </w:r>
    </w:p>
    <w:p w:rsidR="00307FEB" w:rsidRPr="004C30F5" w:rsidRDefault="00307FEB" w:rsidP="00307FEB">
      <w:pPr>
        <w:spacing w:after="0" w:line="240" w:lineRule="auto"/>
        <w:ind w:firstLine="567"/>
        <w:jc w:val="both"/>
        <w:rPr>
          <w:rFonts w:ascii="Times New Roman" w:eastAsia="Times New Roman" w:hAnsi="Times New Roman"/>
          <w:b/>
          <w:sz w:val="24"/>
          <w:szCs w:val="24"/>
        </w:rPr>
      </w:pP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xml:space="preserve">Концепция модернизации российского образования акцентирует внимание на необходимости формирования информационной компетентности, как одного из основных показателей качества образования. </w:t>
      </w:r>
    </w:p>
    <w:p w:rsidR="00307FEB" w:rsidRPr="004C30F5" w:rsidRDefault="00307FEB" w:rsidP="00307FEB">
      <w:pPr>
        <w:spacing w:after="0" w:line="240" w:lineRule="auto"/>
        <w:ind w:firstLine="567"/>
        <w:jc w:val="both"/>
        <w:rPr>
          <w:rFonts w:ascii="Times New Roman" w:eastAsia="Times New Roman" w:hAnsi="Times New Roman"/>
          <w:sz w:val="24"/>
          <w:szCs w:val="24"/>
        </w:rPr>
      </w:pPr>
      <w:proofErr w:type="spellStart"/>
      <w:r w:rsidRPr="004C30F5">
        <w:rPr>
          <w:rFonts w:ascii="Times New Roman" w:hAnsi="Times New Roman"/>
          <w:b/>
          <w:bCs/>
          <w:sz w:val="24"/>
          <w:szCs w:val="24"/>
        </w:rPr>
        <w:t>Информацио́нные</w:t>
      </w:r>
      <w:proofErr w:type="spellEnd"/>
      <w:r w:rsidRPr="004C30F5">
        <w:rPr>
          <w:rFonts w:ascii="Times New Roman" w:hAnsi="Times New Roman"/>
          <w:b/>
          <w:bCs/>
          <w:sz w:val="24"/>
          <w:szCs w:val="24"/>
        </w:rPr>
        <w:t xml:space="preserve"> </w:t>
      </w:r>
      <w:proofErr w:type="spellStart"/>
      <w:r w:rsidRPr="004C30F5">
        <w:rPr>
          <w:rFonts w:ascii="Times New Roman" w:hAnsi="Times New Roman"/>
          <w:b/>
          <w:bCs/>
          <w:sz w:val="24"/>
          <w:szCs w:val="24"/>
        </w:rPr>
        <w:t>техноло́гии</w:t>
      </w:r>
      <w:proofErr w:type="spellEnd"/>
      <w:r w:rsidRPr="004C30F5">
        <w:rPr>
          <w:rFonts w:ascii="Times New Roman" w:hAnsi="Times New Roman"/>
          <w:sz w:val="24"/>
          <w:szCs w:val="24"/>
        </w:rPr>
        <w:t xml:space="preserve"> (</w:t>
      </w:r>
      <w:proofErr w:type="gramStart"/>
      <w:r w:rsidRPr="004C30F5">
        <w:rPr>
          <w:rFonts w:ascii="Times New Roman" w:hAnsi="Times New Roman"/>
          <w:b/>
          <w:bCs/>
          <w:sz w:val="24"/>
          <w:szCs w:val="24"/>
        </w:rPr>
        <w:t>ИТ</w:t>
      </w:r>
      <w:proofErr w:type="gramEnd"/>
      <w:r w:rsidRPr="004C30F5">
        <w:rPr>
          <w:rFonts w:ascii="Times New Roman" w:hAnsi="Times New Roman"/>
          <w:sz w:val="24"/>
          <w:szCs w:val="24"/>
        </w:rPr>
        <w:t>, также  — информационно-коммуникационные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(ФЗ № 149-ФЗ); приёмы, способы и методы применения средств вычислительной техники при выполнении функций сбора, хранения, обработки, передачи и использования данных (ГОСТ 34.003-90); ресурсы, необходимые для сбора, обработки, хранения и распространения информации (ISO/IEC 38500:2008)</w:t>
      </w:r>
      <w:r w:rsidRPr="004C30F5">
        <w:rPr>
          <w:rFonts w:ascii="Times New Roman" w:eastAsia="Times New Roman" w:hAnsi="Times New Roman"/>
          <w:sz w:val="24"/>
          <w:szCs w:val="24"/>
        </w:rPr>
        <w:t xml:space="preserve">. Таким </w:t>
      </w:r>
      <w:proofErr w:type="gramStart"/>
      <w:r w:rsidRPr="004C30F5">
        <w:rPr>
          <w:rFonts w:ascii="Times New Roman" w:eastAsia="Times New Roman" w:hAnsi="Times New Roman"/>
          <w:sz w:val="24"/>
          <w:szCs w:val="24"/>
        </w:rPr>
        <w:t>образом</w:t>
      </w:r>
      <w:proofErr w:type="gramEnd"/>
      <w:r w:rsidRPr="004C30F5">
        <w:rPr>
          <w:rFonts w:ascii="Times New Roman" w:eastAsia="Times New Roman" w:hAnsi="Times New Roman"/>
          <w:sz w:val="24"/>
          <w:szCs w:val="24"/>
        </w:rPr>
        <w:t xml:space="preserve"> сам педагогический процесс является информационной технологией.</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Компетентность в области информационных  технологий (</w:t>
      </w:r>
      <w:proofErr w:type="gramStart"/>
      <w:r w:rsidRPr="004C30F5">
        <w:rPr>
          <w:rFonts w:ascii="Times New Roman" w:eastAsia="Times New Roman" w:hAnsi="Times New Roman"/>
          <w:sz w:val="24"/>
          <w:szCs w:val="24"/>
        </w:rPr>
        <w:t>ИТ</w:t>
      </w:r>
      <w:proofErr w:type="gramEnd"/>
      <w:r w:rsidRPr="004C30F5">
        <w:rPr>
          <w:rFonts w:ascii="Times New Roman" w:eastAsia="Times New Roman" w:hAnsi="Times New Roman"/>
          <w:sz w:val="24"/>
          <w:szCs w:val="24"/>
        </w:rPr>
        <w:t xml:space="preserve">) является необходимым требованием образовательного процесса. Возможность ее формирования напрямую связана с активной деятельностью </w:t>
      </w:r>
      <w:proofErr w:type="gramStart"/>
      <w:r w:rsidRPr="004C30F5">
        <w:rPr>
          <w:rFonts w:ascii="Times New Roman" w:eastAsia="Times New Roman" w:hAnsi="Times New Roman"/>
          <w:sz w:val="24"/>
          <w:szCs w:val="24"/>
        </w:rPr>
        <w:t>обучающихся</w:t>
      </w:r>
      <w:proofErr w:type="gramEnd"/>
      <w:r w:rsidRPr="004C30F5">
        <w:rPr>
          <w:rFonts w:ascii="Times New Roman" w:eastAsia="Times New Roman" w:hAnsi="Times New Roman"/>
          <w:sz w:val="24"/>
          <w:szCs w:val="24"/>
        </w:rPr>
        <w:t xml:space="preserve"> в информационной компьютерной среде. Использование информационных технологий (</w:t>
      </w:r>
      <w:proofErr w:type="gramStart"/>
      <w:r w:rsidRPr="004C30F5">
        <w:rPr>
          <w:rFonts w:ascii="Times New Roman" w:eastAsia="Times New Roman" w:hAnsi="Times New Roman"/>
          <w:sz w:val="24"/>
          <w:szCs w:val="24"/>
        </w:rPr>
        <w:t>ИТ</w:t>
      </w:r>
      <w:proofErr w:type="gramEnd"/>
      <w:r w:rsidRPr="004C30F5">
        <w:rPr>
          <w:rFonts w:ascii="Times New Roman" w:eastAsia="Times New Roman" w:hAnsi="Times New Roman"/>
          <w:sz w:val="24"/>
          <w:szCs w:val="24"/>
        </w:rPr>
        <w:t>) в учебном процессе является актуальной задачей современного профессионального образования.</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xml:space="preserve">Компьютер не заменяет живого общения с преподавателем и другими источниками информации, однако учитывая интерес </w:t>
      </w:r>
      <w:proofErr w:type="gramStart"/>
      <w:r w:rsidRPr="004C30F5">
        <w:rPr>
          <w:rFonts w:ascii="Times New Roman" w:eastAsia="Times New Roman" w:hAnsi="Times New Roman"/>
          <w:sz w:val="24"/>
          <w:szCs w:val="24"/>
        </w:rPr>
        <w:t>обучающихся</w:t>
      </w:r>
      <w:proofErr w:type="gramEnd"/>
      <w:r w:rsidRPr="004C30F5">
        <w:rPr>
          <w:rFonts w:ascii="Times New Roman" w:eastAsia="Times New Roman" w:hAnsi="Times New Roman"/>
          <w:sz w:val="24"/>
          <w:szCs w:val="24"/>
        </w:rPr>
        <w:t xml:space="preserve"> к Интернету, повышает заинтересованность в изучении дисциплины.</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По данным учёных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современной презентации. Как писал великий педагог К.Д.</w:t>
      </w:r>
      <w:r>
        <w:rPr>
          <w:rFonts w:ascii="Times New Roman" w:eastAsia="Times New Roman" w:hAnsi="Times New Roman"/>
          <w:sz w:val="24"/>
          <w:szCs w:val="24"/>
        </w:rPr>
        <w:t xml:space="preserve"> </w:t>
      </w:r>
      <w:r w:rsidRPr="004C30F5">
        <w:rPr>
          <w:rFonts w:ascii="Times New Roman" w:eastAsia="Times New Roman" w:hAnsi="Times New Roman"/>
          <w:sz w:val="24"/>
          <w:szCs w:val="24"/>
        </w:rPr>
        <w:t xml:space="preserve">Ушинский: «Если вы входите в класс, от которого трудно добиться слова, начните показывать картинки, и класс заговорит, а главное, заговорит свободно…». </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Одним из достоин</w:t>
      </w:r>
      <w:proofErr w:type="gramStart"/>
      <w:r w:rsidRPr="004C30F5">
        <w:rPr>
          <w:rFonts w:ascii="Times New Roman" w:eastAsia="Times New Roman" w:hAnsi="Times New Roman"/>
          <w:sz w:val="24"/>
          <w:szCs w:val="24"/>
        </w:rPr>
        <w:t>ств пр</w:t>
      </w:r>
      <w:proofErr w:type="gramEnd"/>
      <w:r w:rsidRPr="004C30F5">
        <w:rPr>
          <w:rFonts w:ascii="Times New Roman" w:eastAsia="Times New Roman" w:hAnsi="Times New Roman"/>
          <w:sz w:val="24"/>
          <w:szCs w:val="24"/>
        </w:rPr>
        <w:t xml:space="preserve">именения ИКТ в обучении является повышение качества образования за счет новизны деятельности, интереса к работе с компьютером. Использование ИКТ на уроках существенно повышает его эффективность, ускоряет процесс подготовки к уроку, позволяет преподавателю в полной мере проявить свое творчество, обеспечивает наглядность, привлекает большое количество дидактического материала, повышает объём выполняемой работы на уроке в 1,5–2 раза. </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Использование ИКТ открывает дидактические возможности, связанные с визуализацией материала, его "оживлением", возможностью совершать визуальные путешествия, возможностью представить наглядно те явления, которые невозможно продемонстрировать иными способами, позволяют совмещать процедуры контроля и тренинга.</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"Золотое правило дидактики - наглядность" (Ян Каменский). Мультимедиа-системы позволяют сделать подачу дидактического материала максимально удобной и наглядной, что стимулирует интерес к обучению и позволяет устранить пробелы в знаниях.</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В своей работе преподаватели  широко используют ИКТ. Можно выделить основные направления использования компьютерных технологий на уроках:</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визуальная информация (иллюстративный, наглядный материал);</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демонстрационный материал (упражнения, опорные схемы, таблицы, понятия);</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lastRenderedPageBreak/>
        <w:t>- тренажёр;</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xml:space="preserve">- контроль за умениями, навыками </w:t>
      </w:r>
      <w:proofErr w:type="gramStart"/>
      <w:r w:rsidRPr="004C30F5">
        <w:rPr>
          <w:rFonts w:ascii="Times New Roman" w:eastAsia="Times New Roman" w:hAnsi="Times New Roman"/>
          <w:sz w:val="24"/>
          <w:szCs w:val="24"/>
        </w:rPr>
        <w:t>обучающихся</w:t>
      </w:r>
      <w:proofErr w:type="gramEnd"/>
      <w:r w:rsidRPr="004C30F5">
        <w:rPr>
          <w:rFonts w:ascii="Times New Roman" w:eastAsia="Times New Roman" w:hAnsi="Times New Roman"/>
          <w:sz w:val="24"/>
          <w:szCs w:val="24"/>
        </w:rPr>
        <w:t>.</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xml:space="preserve">При подготовке к уроку с использованием ИКТ преподаватели не забывают, что это урок, а значит, и план урока составляют исходя из его целей. При отборе учебного материала они соблюдают основные дидактические принципы: систематичности и последовательности, доступности, дифференцированного подхода, научности и др. При этом компьютер не заменяет преподавателя, а только дополняет его. Преподаватели используют электронные ресурсы учебного назначения: презентации к урокам, логические игры, тестовые оболочки, ресурсы Интернет. Используют информационные технологии на всех этапах урока: при объяснении нового материала, закреплении, повторении, обобщении, контроле, при проведении </w:t>
      </w:r>
      <w:proofErr w:type="spellStart"/>
      <w:r w:rsidRPr="004C30F5">
        <w:rPr>
          <w:rFonts w:ascii="Times New Roman" w:eastAsia="Times New Roman" w:hAnsi="Times New Roman"/>
          <w:sz w:val="24"/>
          <w:szCs w:val="24"/>
        </w:rPr>
        <w:t>физминуток</w:t>
      </w:r>
      <w:proofErr w:type="spellEnd"/>
      <w:r w:rsidRPr="004C30F5">
        <w:rPr>
          <w:rFonts w:ascii="Times New Roman" w:eastAsia="Times New Roman" w:hAnsi="Times New Roman"/>
          <w:sz w:val="24"/>
          <w:szCs w:val="24"/>
        </w:rPr>
        <w:t xml:space="preserve">, внеклассных занятий и др. </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xml:space="preserve">Использование Интернет ресурсов позволяет представить вниманию обучающихся уникальный ряд материалов для уроков окружающего мира, проводить экскурсии на уроках географии, литературы, совершать виртуальные путешествия по музеям писателей, художников, ещё больше узнавать об их биографии и творчестве, получить возможность познакомиться с произведениями, которые не всегда можно найти среди печатных наглядных пособий. </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Интегрирование обычного урока с компьютером позволяет преподавателю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преподавателю не приходится повторять текст несколько раз (он вывел его на экран), обучающемуся не приходится ждать, пока преподаватель повторит именно нужный ему фрагмент.</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xml:space="preserve">Использование ИКТ в образовании открывает огромные возможности для создания качественно новых форм и методов </w:t>
      </w:r>
      <w:proofErr w:type="gramStart"/>
      <w:r w:rsidRPr="004C30F5">
        <w:rPr>
          <w:rFonts w:ascii="Times New Roman" w:eastAsia="Times New Roman" w:hAnsi="Times New Roman"/>
          <w:sz w:val="24"/>
          <w:szCs w:val="24"/>
        </w:rPr>
        <w:t>подготовки</w:t>
      </w:r>
      <w:proofErr w:type="gramEnd"/>
      <w:r w:rsidRPr="004C30F5">
        <w:rPr>
          <w:rFonts w:ascii="Times New Roman" w:eastAsia="Times New Roman" w:hAnsi="Times New Roman"/>
          <w:sz w:val="24"/>
          <w:szCs w:val="24"/>
        </w:rPr>
        <w:t xml:space="preserve"> обучающихся к дальнейшему обучению. Большую помощь при подготовке и проведении уроков оказывает преподавателю  пакет </w:t>
      </w:r>
      <w:proofErr w:type="spellStart"/>
      <w:r w:rsidRPr="004C30F5">
        <w:rPr>
          <w:rFonts w:ascii="Times New Roman" w:eastAsia="Times New Roman" w:hAnsi="Times New Roman"/>
          <w:sz w:val="24"/>
          <w:szCs w:val="24"/>
        </w:rPr>
        <w:t>Microsoft</w:t>
      </w:r>
      <w:proofErr w:type="spellEnd"/>
      <w:r w:rsidRPr="004C30F5">
        <w:rPr>
          <w:rFonts w:ascii="Times New Roman" w:eastAsia="Times New Roman" w:hAnsi="Times New Roman"/>
          <w:sz w:val="24"/>
          <w:szCs w:val="24"/>
        </w:rPr>
        <w:t xml:space="preserve"> </w:t>
      </w:r>
      <w:proofErr w:type="spellStart"/>
      <w:r w:rsidRPr="004C30F5">
        <w:rPr>
          <w:rFonts w:ascii="Times New Roman" w:eastAsia="Times New Roman" w:hAnsi="Times New Roman"/>
          <w:sz w:val="24"/>
          <w:szCs w:val="24"/>
        </w:rPr>
        <w:t>Office</w:t>
      </w:r>
      <w:proofErr w:type="spellEnd"/>
      <w:r w:rsidRPr="004C30F5">
        <w:rPr>
          <w:rFonts w:ascii="Times New Roman" w:eastAsia="Times New Roman" w:hAnsi="Times New Roman"/>
          <w:sz w:val="24"/>
          <w:szCs w:val="24"/>
        </w:rPr>
        <w:t xml:space="preserve">, который включает в себя кроме известного всем текстового процессора </w:t>
      </w:r>
      <w:proofErr w:type="spellStart"/>
      <w:r w:rsidRPr="004C30F5">
        <w:rPr>
          <w:rFonts w:ascii="Times New Roman" w:eastAsia="Times New Roman" w:hAnsi="Times New Roman"/>
          <w:sz w:val="24"/>
          <w:szCs w:val="24"/>
        </w:rPr>
        <w:t>Word</w:t>
      </w:r>
      <w:proofErr w:type="spellEnd"/>
      <w:r w:rsidRPr="004C30F5">
        <w:rPr>
          <w:rFonts w:ascii="Times New Roman" w:eastAsia="Times New Roman" w:hAnsi="Times New Roman"/>
          <w:sz w:val="24"/>
          <w:szCs w:val="24"/>
        </w:rPr>
        <w:t xml:space="preserve"> еще и электронные презентации </w:t>
      </w:r>
      <w:proofErr w:type="spellStart"/>
      <w:r w:rsidRPr="004C30F5">
        <w:rPr>
          <w:rFonts w:ascii="Times New Roman" w:eastAsia="Times New Roman" w:hAnsi="Times New Roman"/>
          <w:sz w:val="24"/>
          <w:szCs w:val="24"/>
        </w:rPr>
        <w:t>Microsoft</w:t>
      </w:r>
      <w:proofErr w:type="spellEnd"/>
      <w:r w:rsidRPr="004C30F5">
        <w:rPr>
          <w:rFonts w:ascii="Times New Roman" w:eastAsia="Times New Roman" w:hAnsi="Times New Roman"/>
          <w:sz w:val="24"/>
          <w:szCs w:val="24"/>
        </w:rPr>
        <w:t xml:space="preserve"> </w:t>
      </w:r>
      <w:proofErr w:type="spellStart"/>
      <w:r w:rsidRPr="004C30F5">
        <w:rPr>
          <w:rFonts w:ascii="Times New Roman" w:eastAsia="Times New Roman" w:hAnsi="Times New Roman"/>
          <w:sz w:val="24"/>
          <w:szCs w:val="24"/>
        </w:rPr>
        <w:t>Power</w:t>
      </w:r>
      <w:proofErr w:type="spellEnd"/>
      <w:r w:rsidRPr="004C30F5">
        <w:rPr>
          <w:rFonts w:ascii="Times New Roman" w:eastAsia="Times New Roman" w:hAnsi="Times New Roman"/>
          <w:sz w:val="24"/>
          <w:szCs w:val="24"/>
        </w:rPr>
        <w:t xml:space="preserve"> </w:t>
      </w:r>
      <w:proofErr w:type="spellStart"/>
      <w:r w:rsidRPr="004C30F5">
        <w:rPr>
          <w:rFonts w:ascii="Times New Roman" w:eastAsia="Times New Roman" w:hAnsi="Times New Roman"/>
          <w:sz w:val="24"/>
          <w:szCs w:val="24"/>
        </w:rPr>
        <w:t>Point</w:t>
      </w:r>
      <w:proofErr w:type="spellEnd"/>
      <w:r w:rsidRPr="004C30F5">
        <w:rPr>
          <w:rFonts w:ascii="Times New Roman" w:eastAsia="Times New Roman" w:hAnsi="Times New Roman"/>
          <w:sz w:val="24"/>
          <w:szCs w:val="24"/>
        </w:rPr>
        <w:t xml:space="preserve">. Электронные презентации дают возможность преподавателю при минимальной подготовке и незначительных затратах времени подготовить наглядность к уроку. Уроки, составленные при помощи </w:t>
      </w:r>
      <w:proofErr w:type="spellStart"/>
      <w:r w:rsidRPr="004C30F5">
        <w:rPr>
          <w:rFonts w:ascii="Times New Roman" w:eastAsia="Times New Roman" w:hAnsi="Times New Roman"/>
          <w:sz w:val="24"/>
          <w:szCs w:val="24"/>
        </w:rPr>
        <w:t>Power</w:t>
      </w:r>
      <w:proofErr w:type="spellEnd"/>
      <w:r w:rsidRPr="004C30F5">
        <w:rPr>
          <w:rFonts w:ascii="Times New Roman" w:eastAsia="Times New Roman" w:hAnsi="Times New Roman"/>
          <w:sz w:val="24"/>
          <w:szCs w:val="24"/>
        </w:rPr>
        <w:t xml:space="preserve"> </w:t>
      </w:r>
      <w:proofErr w:type="spellStart"/>
      <w:r w:rsidRPr="004C30F5">
        <w:rPr>
          <w:rFonts w:ascii="Times New Roman" w:eastAsia="Times New Roman" w:hAnsi="Times New Roman"/>
          <w:sz w:val="24"/>
          <w:szCs w:val="24"/>
        </w:rPr>
        <w:t>Point</w:t>
      </w:r>
      <w:proofErr w:type="spellEnd"/>
      <w:r w:rsidRPr="004C30F5">
        <w:rPr>
          <w:rFonts w:ascii="Times New Roman" w:eastAsia="Times New Roman" w:hAnsi="Times New Roman"/>
          <w:sz w:val="24"/>
          <w:szCs w:val="24"/>
        </w:rPr>
        <w:t xml:space="preserve"> зрелищны и эффективны в работе над информацией. </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xml:space="preserve">При помощи ИКТ сегодня стало возможным проведение контроля знаний обучающихся. Использование нестандартных форм контроля знаний – один из способов формирования положительной мотивации к процессу учения и повышения качества обучения. Применение программы </w:t>
      </w:r>
      <w:proofErr w:type="spellStart"/>
      <w:r w:rsidRPr="004C30F5">
        <w:rPr>
          <w:rFonts w:ascii="Times New Roman" w:eastAsia="Times New Roman" w:hAnsi="Times New Roman"/>
          <w:sz w:val="24"/>
          <w:szCs w:val="24"/>
        </w:rPr>
        <w:t>Main</w:t>
      </w:r>
      <w:proofErr w:type="spellEnd"/>
      <w:r w:rsidRPr="004C30F5">
        <w:rPr>
          <w:rFonts w:ascii="Times New Roman" w:eastAsia="Times New Roman" w:hAnsi="Times New Roman"/>
          <w:sz w:val="24"/>
          <w:szCs w:val="24"/>
        </w:rPr>
        <w:t xml:space="preserve"> </w:t>
      </w:r>
      <w:proofErr w:type="spellStart"/>
      <w:r w:rsidRPr="004C30F5">
        <w:rPr>
          <w:rFonts w:ascii="Times New Roman" w:eastAsia="Times New Roman" w:hAnsi="Times New Roman"/>
          <w:sz w:val="24"/>
          <w:szCs w:val="24"/>
        </w:rPr>
        <w:t>Test</w:t>
      </w:r>
      <w:proofErr w:type="spellEnd"/>
      <w:r w:rsidRPr="004C30F5">
        <w:rPr>
          <w:rFonts w:ascii="Times New Roman" w:eastAsia="Times New Roman" w:hAnsi="Times New Roman"/>
          <w:sz w:val="24"/>
          <w:szCs w:val="24"/>
        </w:rPr>
        <w:t xml:space="preserve"> позволяет провести контроль знаний обучающихся в необычной форме с применением теста, который можно создать самому преподавателю. Использование тестов помогает не только экономить время преподавателя,  но и дает возможность обучающимся самим оценить свои знания, свои возможности. Тесты – это задания, состоящие из ряда вопросов и нескольких вариантов ответа на них для выбора в каждом случае одного верного. </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xml:space="preserve">С их помощью можно: </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проверить большой объем изученного материала малыми порциями;</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быстро диагностировать овладение учебным материалом большим массивом учащихся.</w:t>
      </w:r>
    </w:p>
    <w:p w:rsidR="00307FEB" w:rsidRPr="004C30F5" w:rsidRDefault="00307FEB" w:rsidP="00307FEB">
      <w:pPr>
        <w:spacing w:after="0" w:line="240" w:lineRule="auto"/>
        <w:ind w:firstLine="567"/>
        <w:jc w:val="both"/>
        <w:rPr>
          <w:rFonts w:ascii="Times New Roman" w:eastAsia="Times New Roman" w:hAnsi="Times New Roman"/>
          <w:sz w:val="24"/>
          <w:szCs w:val="24"/>
        </w:rPr>
      </w:pPr>
      <w:r w:rsidRPr="004C30F5">
        <w:rPr>
          <w:rFonts w:ascii="Times New Roman" w:eastAsia="Times New Roman" w:hAnsi="Times New Roman"/>
          <w:sz w:val="24"/>
          <w:szCs w:val="24"/>
        </w:rPr>
        <w:t xml:space="preserve">Использование компьютерного тестирования повышает эффективность учебного процесса, активизирует познавательную деятельность </w:t>
      </w:r>
      <w:proofErr w:type="gramStart"/>
      <w:r w:rsidRPr="004C30F5">
        <w:rPr>
          <w:rFonts w:ascii="Times New Roman" w:eastAsia="Times New Roman" w:hAnsi="Times New Roman"/>
          <w:sz w:val="24"/>
          <w:szCs w:val="24"/>
        </w:rPr>
        <w:t>обучающихся</w:t>
      </w:r>
      <w:proofErr w:type="gramEnd"/>
      <w:r w:rsidRPr="004C30F5">
        <w:rPr>
          <w:rFonts w:ascii="Times New Roman" w:eastAsia="Times New Roman" w:hAnsi="Times New Roman"/>
          <w:sz w:val="24"/>
          <w:szCs w:val="24"/>
        </w:rPr>
        <w:t xml:space="preserve">, дает возможность быстрой обратной связи преподавателя с обучаемым. Немаловажным преимуществом является немедленное после выполнения теста получение оценки каждым обучающимся, что, с одной стороны, исключает сомнения в объективности результатов у самих обучающихся, а, с другой стороны, существенно экономит время преподавателя на проверке контрольных работ. </w:t>
      </w:r>
    </w:p>
    <w:p w:rsidR="00307FEB" w:rsidRPr="004C30F5" w:rsidRDefault="00307FEB" w:rsidP="00307FEB">
      <w:pPr>
        <w:pStyle w:val="ac"/>
        <w:spacing w:before="0" w:beforeAutospacing="0" w:after="0" w:afterAutospacing="0"/>
        <w:ind w:firstLine="567"/>
        <w:jc w:val="both"/>
      </w:pPr>
      <w:r w:rsidRPr="004C30F5">
        <w:lastRenderedPageBreak/>
        <w:t>Использование в работе средств информационно-коммуникационных технологий дает:</w:t>
      </w:r>
    </w:p>
    <w:p w:rsidR="00307FEB" w:rsidRPr="004C30F5" w:rsidRDefault="00307FEB" w:rsidP="00307FEB">
      <w:pPr>
        <w:pStyle w:val="ac"/>
        <w:spacing w:before="0" w:beforeAutospacing="0" w:after="0" w:afterAutospacing="0"/>
        <w:ind w:firstLine="567"/>
        <w:jc w:val="both"/>
      </w:pPr>
      <w:proofErr w:type="gramStart"/>
      <w:r w:rsidRPr="004C30F5">
        <w:t>- обучающемуся: повышение мотивации учения; повышение познавательного интереса; становление активной субъектной позиции в учебной деятельности; формирование информационных, коммуникационных компетентностей; развитие умения ставить перед собой цель, планировать свою деятельность, контролировать результат, работать по плану, оценивать свою учебную деятельность, определять проблемы собственной учебной деятельности; формирование познавательной самостоятельности обучающихся.</w:t>
      </w:r>
      <w:proofErr w:type="gramEnd"/>
    </w:p>
    <w:p w:rsidR="00307FEB" w:rsidRPr="004C30F5" w:rsidRDefault="00307FEB" w:rsidP="00307FEB">
      <w:pPr>
        <w:pStyle w:val="ac"/>
        <w:spacing w:before="0" w:beforeAutospacing="0" w:after="0" w:afterAutospacing="0"/>
        <w:ind w:firstLine="567"/>
        <w:jc w:val="both"/>
      </w:pPr>
      <w:r w:rsidRPr="004C30F5">
        <w:t>- преподавателю: нестандартное отношение к организации образовательного процесса; возможность создания условий для индивидуального самостоятельного обучения учащихся, развития информационно-коммуникативной компетентности обучающихся, познавательной деятельности, самостоятельной работы по сбору, обработке и анализу получаемых результатов; формирование мотивационной готовности к познавательной самостоятельности не только в учебных, но и иных ситуациях.</w:t>
      </w:r>
    </w:p>
    <w:p w:rsidR="00307FEB" w:rsidRPr="004C30F5" w:rsidRDefault="00307FEB" w:rsidP="00307FEB">
      <w:pPr>
        <w:pStyle w:val="ac"/>
        <w:spacing w:before="0" w:beforeAutospacing="0" w:after="0" w:afterAutospacing="0"/>
        <w:ind w:firstLine="567"/>
        <w:jc w:val="both"/>
      </w:pPr>
      <w:r w:rsidRPr="004C30F5">
        <w:t>Подход, в котором происходит обучение с использованием средств информационно-коммуникационных технологий, наиболее реальный путь обеспечения положительной мотивации обучения, формирования устойчивого познавательного интереса обучающихся, повышения качества знаний, создания педагогических условий для развития способностей обучающихся, вовлечения в самостоятельную творческую деятельность.</w:t>
      </w:r>
    </w:p>
    <w:p w:rsidR="00307FEB" w:rsidRPr="004C30F5" w:rsidRDefault="00307FEB" w:rsidP="00307FEB">
      <w:pPr>
        <w:pStyle w:val="ac"/>
        <w:spacing w:before="0" w:beforeAutospacing="0" w:after="0" w:afterAutospacing="0"/>
        <w:ind w:firstLine="567"/>
        <w:jc w:val="both"/>
      </w:pPr>
      <w:r w:rsidRPr="004C30F5">
        <w:t>Попытаемся систематизировать, где и как целесообразно использовать информационные технологии в обучении, учитывая, что современные компьютеры позволяют интегрировать в рамках одной программы тексты, графику, звук, анимацию, видеоклипы, высококачественные фотоизображения, достаточно большие объемы полноэкранного видео, качество которого не уступает телевизионному:</w:t>
      </w:r>
    </w:p>
    <w:p w:rsidR="00307FEB" w:rsidRPr="004C30F5" w:rsidRDefault="00307FEB" w:rsidP="00307FEB">
      <w:pPr>
        <w:pStyle w:val="ac"/>
        <w:spacing w:before="0" w:beforeAutospacing="0" w:after="0" w:afterAutospacing="0"/>
        <w:ind w:firstLine="567"/>
        <w:jc w:val="both"/>
      </w:pPr>
      <w:r w:rsidRPr="004C30F5">
        <w:t>1) при изложении нового материала — визуализация знаний (</w:t>
      </w:r>
      <w:proofErr w:type="spellStart"/>
      <w:r w:rsidRPr="004C30F5">
        <w:t>демонстрационно</w:t>
      </w:r>
      <w:proofErr w:type="spellEnd"/>
      <w:r w:rsidRPr="004C30F5">
        <w:t xml:space="preserve"> - энциклопедические программы; программа презентаций </w:t>
      </w:r>
      <w:proofErr w:type="spellStart"/>
      <w:r w:rsidRPr="004C30F5">
        <w:t>Power</w:t>
      </w:r>
      <w:proofErr w:type="spellEnd"/>
      <w:r w:rsidRPr="004C30F5">
        <w:t xml:space="preserve"> </w:t>
      </w:r>
      <w:proofErr w:type="spellStart"/>
      <w:r w:rsidRPr="004C30F5">
        <w:t>Point</w:t>
      </w:r>
      <w:proofErr w:type="spellEnd"/>
      <w:r w:rsidRPr="004C30F5">
        <w:t>);</w:t>
      </w:r>
    </w:p>
    <w:p w:rsidR="00307FEB" w:rsidRPr="004C30F5" w:rsidRDefault="00307FEB" w:rsidP="00307FEB">
      <w:pPr>
        <w:pStyle w:val="ac"/>
        <w:spacing w:before="0" w:beforeAutospacing="0" w:after="0" w:afterAutospacing="0"/>
        <w:ind w:firstLine="567"/>
        <w:jc w:val="both"/>
      </w:pPr>
      <w:r w:rsidRPr="004C30F5">
        <w:t>2) закрепление изложенного материала (тренинг — разнообразные обучающие программы, лабораторные работы);</w:t>
      </w:r>
    </w:p>
    <w:p w:rsidR="00307FEB" w:rsidRPr="004C30F5" w:rsidRDefault="00307FEB" w:rsidP="00307FEB">
      <w:pPr>
        <w:pStyle w:val="ac"/>
        <w:spacing w:before="0" w:beforeAutospacing="0" w:after="0" w:afterAutospacing="0"/>
        <w:ind w:firstLine="567"/>
        <w:jc w:val="both"/>
      </w:pPr>
      <w:r w:rsidRPr="004C30F5">
        <w:t>3) система контроля и проверки (тестирование с оцениванием, контролирующие программы);</w:t>
      </w:r>
    </w:p>
    <w:p w:rsidR="00307FEB" w:rsidRPr="004C30F5" w:rsidRDefault="00307FEB" w:rsidP="00307FEB">
      <w:pPr>
        <w:pStyle w:val="ac"/>
        <w:spacing w:before="0" w:beforeAutospacing="0" w:after="0" w:afterAutospacing="0"/>
        <w:ind w:firstLine="567"/>
        <w:jc w:val="both"/>
      </w:pPr>
      <w:r w:rsidRPr="004C30F5">
        <w:t>4) самостоятельная работа учащихся (обучающие программы типа "Репетитор", энциклопедии, развивающие программы, работа в сети Интернет);</w:t>
      </w:r>
    </w:p>
    <w:p w:rsidR="00307FEB" w:rsidRPr="004C30F5" w:rsidRDefault="00307FEB" w:rsidP="00307FEB">
      <w:pPr>
        <w:pStyle w:val="ac"/>
        <w:spacing w:before="0" w:beforeAutospacing="0" w:after="0" w:afterAutospacing="0"/>
        <w:ind w:firstLine="567"/>
        <w:jc w:val="both"/>
      </w:pPr>
      <w:r w:rsidRPr="004C30F5">
        <w:t xml:space="preserve">5) при возможности отказа от классно-урочной системы: проведение интегрированных уроков по методу проектов, результатом которых будет создание </w:t>
      </w:r>
      <w:proofErr w:type="spellStart"/>
      <w:r w:rsidRPr="004C30F5">
        <w:t>Web</w:t>
      </w:r>
      <w:proofErr w:type="spellEnd"/>
      <w:r w:rsidRPr="004C30F5">
        <w:t xml:space="preserve">-страниц, проведение телеконференций, использование современных </w:t>
      </w:r>
      <w:proofErr w:type="gramStart"/>
      <w:r w:rsidRPr="004C30F5">
        <w:t>Интернет-технологий</w:t>
      </w:r>
      <w:proofErr w:type="gramEnd"/>
      <w:r w:rsidRPr="004C30F5">
        <w:t>;</w:t>
      </w:r>
    </w:p>
    <w:p w:rsidR="00307FEB" w:rsidRPr="004C30F5" w:rsidRDefault="00307FEB" w:rsidP="00307FEB">
      <w:pPr>
        <w:pStyle w:val="ac"/>
        <w:spacing w:before="0" w:beforeAutospacing="0" w:after="0" w:afterAutospacing="0"/>
        <w:ind w:firstLine="567"/>
        <w:jc w:val="both"/>
      </w:pPr>
      <w:r w:rsidRPr="004C30F5">
        <w:t>6) тренировка конкретных способностей учащегося (внимание, память, мышление и т.д.);</w:t>
      </w:r>
    </w:p>
    <w:p w:rsidR="00307FEB" w:rsidRPr="004C30F5" w:rsidRDefault="00307FEB" w:rsidP="00307FEB">
      <w:pPr>
        <w:pStyle w:val="ac"/>
        <w:spacing w:before="0" w:beforeAutospacing="0" w:after="0" w:afterAutospacing="0"/>
        <w:ind w:firstLine="567"/>
        <w:jc w:val="both"/>
      </w:pPr>
      <w:r w:rsidRPr="004C30F5">
        <w:t>7) дистанционное обучение.</w:t>
      </w:r>
    </w:p>
    <w:p w:rsidR="00307FEB" w:rsidRDefault="00307FEB" w:rsidP="00307FEB">
      <w:pPr>
        <w:spacing w:after="0" w:line="240" w:lineRule="auto"/>
        <w:ind w:firstLine="567"/>
        <w:jc w:val="both"/>
        <w:rPr>
          <w:rFonts w:ascii="Times New Roman" w:eastAsia="Times New Roman" w:hAnsi="Times New Roman"/>
          <w:sz w:val="24"/>
          <w:szCs w:val="24"/>
        </w:rPr>
      </w:pPr>
    </w:p>
    <w:p w:rsidR="00307FEB" w:rsidRPr="00307FEB" w:rsidRDefault="00307FEB" w:rsidP="00307FEB">
      <w:pPr>
        <w:spacing w:after="0" w:line="240" w:lineRule="auto"/>
        <w:ind w:firstLine="567"/>
        <w:rPr>
          <w:rFonts w:ascii="Times New Roman" w:eastAsia="Times New Roman" w:hAnsi="Times New Roman"/>
          <w:i/>
          <w:sz w:val="24"/>
          <w:szCs w:val="24"/>
        </w:rPr>
      </w:pPr>
      <w:r w:rsidRPr="00307FEB">
        <w:rPr>
          <w:rFonts w:ascii="Times New Roman" w:eastAsia="Times New Roman" w:hAnsi="Times New Roman"/>
          <w:i/>
          <w:sz w:val="24"/>
          <w:szCs w:val="24"/>
        </w:rPr>
        <w:t>Литература:</w:t>
      </w:r>
    </w:p>
    <w:p w:rsidR="00307FEB" w:rsidRPr="004C30F5" w:rsidRDefault="00307FEB" w:rsidP="00307FEB">
      <w:pPr>
        <w:numPr>
          <w:ilvl w:val="0"/>
          <w:numId w:val="4"/>
        </w:numPr>
        <w:spacing w:after="0" w:line="240" w:lineRule="auto"/>
        <w:ind w:left="851" w:hanging="284"/>
        <w:jc w:val="both"/>
        <w:rPr>
          <w:rFonts w:ascii="Times New Roman" w:eastAsia="Times New Roman" w:hAnsi="Times New Roman"/>
          <w:sz w:val="24"/>
          <w:szCs w:val="24"/>
        </w:rPr>
      </w:pPr>
      <w:proofErr w:type="spellStart"/>
      <w:r w:rsidRPr="004C30F5">
        <w:rPr>
          <w:rFonts w:ascii="Times New Roman" w:eastAsia="Times New Roman" w:hAnsi="Times New Roman"/>
          <w:sz w:val="24"/>
          <w:szCs w:val="24"/>
        </w:rPr>
        <w:t>Ахметшина</w:t>
      </w:r>
      <w:proofErr w:type="spellEnd"/>
      <w:r w:rsidRPr="004C30F5">
        <w:rPr>
          <w:rFonts w:ascii="Times New Roman" w:eastAsia="Times New Roman" w:hAnsi="Times New Roman"/>
          <w:sz w:val="24"/>
          <w:szCs w:val="24"/>
        </w:rPr>
        <w:t xml:space="preserve"> Г.Х. Использование ИКТ в учебно-воспитательном процессе.</w:t>
      </w:r>
    </w:p>
    <w:p w:rsidR="00307FEB" w:rsidRPr="004C30F5" w:rsidRDefault="00307FEB" w:rsidP="00307FEB">
      <w:pPr>
        <w:numPr>
          <w:ilvl w:val="0"/>
          <w:numId w:val="4"/>
        </w:numPr>
        <w:spacing w:after="0" w:line="240" w:lineRule="auto"/>
        <w:ind w:left="851" w:hanging="284"/>
        <w:jc w:val="both"/>
        <w:rPr>
          <w:rFonts w:ascii="Times New Roman" w:eastAsia="Times New Roman" w:hAnsi="Times New Roman"/>
          <w:sz w:val="24"/>
          <w:szCs w:val="24"/>
        </w:rPr>
      </w:pPr>
      <w:proofErr w:type="spellStart"/>
      <w:r w:rsidRPr="004C30F5">
        <w:rPr>
          <w:rFonts w:ascii="Times New Roman" w:eastAsia="Times New Roman" w:hAnsi="Times New Roman"/>
          <w:sz w:val="24"/>
          <w:szCs w:val="24"/>
        </w:rPr>
        <w:t>Лямзин</w:t>
      </w:r>
      <w:proofErr w:type="spellEnd"/>
      <w:r w:rsidRPr="004C30F5">
        <w:rPr>
          <w:rFonts w:ascii="Times New Roman" w:eastAsia="Times New Roman" w:hAnsi="Times New Roman"/>
          <w:sz w:val="24"/>
          <w:szCs w:val="24"/>
        </w:rPr>
        <w:t xml:space="preserve"> Д.В. Использование ИКТ в учебном процессе // Материал из </w:t>
      </w:r>
      <w:proofErr w:type="spellStart"/>
      <w:r w:rsidRPr="004C30F5">
        <w:rPr>
          <w:rFonts w:ascii="Times New Roman" w:eastAsia="Times New Roman" w:hAnsi="Times New Roman"/>
          <w:sz w:val="24"/>
          <w:szCs w:val="24"/>
        </w:rPr>
        <w:t>Letopisi.Ru</w:t>
      </w:r>
      <w:proofErr w:type="spellEnd"/>
      <w:r w:rsidRPr="004C30F5">
        <w:rPr>
          <w:rFonts w:ascii="Times New Roman" w:eastAsia="Times New Roman" w:hAnsi="Times New Roman"/>
          <w:sz w:val="24"/>
          <w:szCs w:val="24"/>
        </w:rPr>
        <w:t xml:space="preserve"> — «Время вернуться домой».</w:t>
      </w:r>
    </w:p>
    <w:p w:rsidR="00307FEB" w:rsidRPr="004C30F5" w:rsidRDefault="00307FEB" w:rsidP="00307FEB">
      <w:pPr>
        <w:numPr>
          <w:ilvl w:val="0"/>
          <w:numId w:val="4"/>
        </w:numPr>
        <w:spacing w:after="0" w:line="240" w:lineRule="auto"/>
        <w:ind w:left="851" w:hanging="284"/>
        <w:jc w:val="both"/>
        <w:rPr>
          <w:rFonts w:ascii="Times New Roman" w:eastAsia="Times New Roman" w:hAnsi="Times New Roman"/>
          <w:sz w:val="24"/>
          <w:szCs w:val="24"/>
        </w:rPr>
      </w:pPr>
      <w:r w:rsidRPr="004C30F5">
        <w:rPr>
          <w:rFonts w:ascii="Times New Roman" w:eastAsia="Times New Roman" w:hAnsi="Times New Roman"/>
          <w:sz w:val="24"/>
          <w:szCs w:val="24"/>
        </w:rPr>
        <w:t>Бабич И.Н. Новые образовательные технологии в век информации / Материалы XIV Международной конференции «Применение новых технологий в образовании». – Троицк: Фонд новых технологий в образовании «</w:t>
      </w:r>
      <w:proofErr w:type="spellStart"/>
      <w:r w:rsidRPr="004C30F5">
        <w:rPr>
          <w:rFonts w:ascii="Times New Roman" w:eastAsia="Times New Roman" w:hAnsi="Times New Roman"/>
          <w:sz w:val="24"/>
          <w:szCs w:val="24"/>
        </w:rPr>
        <w:t>Байтик</w:t>
      </w:r>
      <w:proofErr w:type="spellEnd"/>
      <w:r w:rsidRPr="004C30F5">
        <w:rPr>
          <w:rFonts w:ascii="Times New Roman" w:eastAsia="Times New Roman" w:hAnsi="Times New Roman"/>
          <w:sz w:val="24"/>
          <w:szCs w:val="24"/>
        </w:rPr>
        <w:t>». – 2003. – С. 68-70.</w:t>
      </w:r>
    </w:p>
    <w:p w:rsidR="00307FEB" w:rsidRPr="004C30F5" w:rsidRDefault="00307FEB" w:rsidP="00307FEB">
      <w:pPr>
        <w:numPr>
          <w:ilvl w:val="0"/>
          <w:numId w:val="4"/>
        </w:numPr>
        <w:spacing w:after="0" w:line="240" w:lineRule="auto"/>
        <w:ind w:left="851" w:hanging="284"/>
        <w:jc w:val="both"/>
        <w:rPr>
          <w:rFonts w:ascii="Times New Roman" w:eastAsia="Times New Roman" w:hAnsi="Times New Roman"/>
          <w:sz w:val="24"/>
          <w:szCs w:val="24"/>
        </w:rPr>
      </w:pPr>
      <w:r w:rsidRPr="004C30F5">
        <w:rPr>
          <w:rFonts w:ascii="Times New Roman" w:eastAsia="Times New Roman" w:hAnsi="Times New Roman"/>
          <w:sz w:val="24"/>
          <w:szCs w:val="24"/>
        </w:rPr>
        <w:t>Новые педагогические и информационные технологии в системе образования</w:t>
      </w:r>
      <w:proofErr w:type="gramStart"/>
      <w:r w:rsidRPr="004C30F5">
        <w:rPr>
          <w:rFonts w:ascii="Times New Roman" w:eastAsia="Times New Roman" w:hAnsi="Times New Roman"/>
          <w:sz w:val="24"/>
          <w:szCs w:val="24"/>
        </w:rPr>
        <w:t xml:space="preserve"> / П</w:t>
      </w:r>
      <w:proofErr w:type="gramEnd"/>
      <w:r w:rsidRPr="004C30F5">
        <w:rPr>
          <w:rFonts w:ascii="Times New Roman" w:eastAsia="Times New Roman" w:hAnsi="Times New Roman"/>
          <w:sz w:val="24"/>
          <w:szCs w:val="24"/>
        </w:rPr>
        <w:t xml:space="preserve">од ред. Е.С. </w:t>
      </w:r>
      <w:proofErr w:type="spellStart"/>
      <w:r w:rsidRPr="004C30F5">
        <w:rPr>
          <w:rFonts w:ascii="Times New Roman" w:eastAsia="Times New Roman" w:hAnsi="Times New Roman"/>
          <w:sz w:val="24"/>
          <w:szCs w:val="24"/>
        </w:rPr>
        <w:t>Полат</w:t>
      </w:r>
      <w:proofErr w:type="spellEnd"/>
      <w:r>
        <w:rPr>
          <w:rFonts w:ascii="Times New Roman" w:eastAsia="Times New Roman" w:hAnsi="Times New Roman"/>
          <w:sz w:val="24"/>
          <w:szCs w:val="24"/>
        </w:rPr>
        <w:t>.</w:t>
      </w:r>
    </w:p>
    <w:p w:rsidR="00307FEB" w:rsidRPr="004C30F5" w:rsidRDefault="00307FEB" w:rsidP="00307FEB">
      <w:pPr>
        <w:spacing w:after="0" w:line="240" w:lineRule="auto"/>
        <w:ind w:firstLine="567"/>
        <w:jc w:val="both"/>
        <w:rPr>
          <w:rFonts w:ascii="Times New Roman" w:eastAsia="Times New Roman" w:hAnsi="Times New Roman"/>
          <w:b/>
          <w:sz w:val="24"/>
          <w:szCs w:val="24"/>
        </w:rPr>
      </w:pPr>
    </w:p>
    <w:p w:rsidR="00307FEB" w:rsidRPr="004C30F5" w:rsidRDefault="00307FEB" w:rsidP="00307FEB">
      <w:pPr>
        <w:spacing w:after="0" w:line="240" w:lineRule="auto"/>
        <w:ind w:firstLine="567"/>
        <w:jc w:val="both"/>
        <w:rPr>
          <w:sz w:val="24"/>
          <w:szCs w:val="24"/>
        </w:rPr>
      </w:pPr>
    </w:p>
    <w:p w:rsidR="00EE7C47" w:rsidRPr="00307FEB" w:rsidRDefault="00EE7C47" w:rsidP="00307FEB">
      <w:r w:rsidRPr="00307FEB">
        <w:t xml:space="preserve"> </w:t>
      </w:r>
    </w:p>
    <w:sectPr w:rsidR="00EE7C47" w:rsidRPr="00307FEB" w:rsidSect="003F3979">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92" w:rsidRDefault="00463492" w:rsidP="00421462">
      <w:pPr>
        <w:spacing w:after="0" w:line="240" w:lineRule="auto"/>
      </w:pPr>
      <w:r>
        <w:separator/>
      </w:r>
    </w:p>
  </w:endnote>
  <w:endnote w:type="continuationSeparator" w:id="0">
    <w:p w:rsidR="00463492" w:rsidRDefault="00463492" w:rsidP="0042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92" w:rsidRDefault="00463492" w:rsidP="00421462">
      <w:pPr>
        <w:spacing w:after="0" w:line="240" w:lineRule="auto"/>
      </w:pPr>
      <w:r>
        <w:separator/>
      </w:r>
    </w:p>
  </w:footnote>
  <w:footnote w:type="continuationSeparator" w:id="0">
    <w:p w:rsidR="00463492" w:rsidRDefault="00463492" w:rsidP="0042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62" w:rsidRDefault="00307FEB" w:rsidP="00421462">
    <w:pPr>
      <w:pStyle w:val="a6"/>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i/>
        <w:sz w:val="24"/>
        <w:szCs w:val="24"/>
      </w:rPr>
      <w:t>Д</w:t>
    </w:r>
    <w:r w:rsidR="002A425E">
      <w:rPr>
        <w:rFonts w:ascii="Times New Roman" w:eastAsiaTheme="majorEastAsia" w:hAnsi="Times New Roman" w:cs="Times New Roman"/>
        <w:i/>
        <w:sz w:val="24"/>
        <w:szCs w:val="24"/>
      </w:rPr>
      <w:t>и</w:t>
    </w:r>
    <w:r>
      <w:rPr>
        <w:rFonts w:ascii="Times New Roman" w:eastAsiaTheme="majorEastAsia" w:hAnsi="Times New Roman" w:cs="Times New Roman"/>
        <w:i/>
        <w:sz w:val="24"/>
        <w:szCs w:val="24"/>
      </w:rPr>
      <w:t>ссеминация опыта</w:t>
    </w:r>
  </w:p>
  <w:p w:rsidR="00421462" w:rsidRDefault="004214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7709"/>
    <w:multiLevelType w:val="hybridMultilevel"/>
    <w:tmpl w:val="B21A21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9F017CC"/>
    <w:multiLevelType w:val="multilevel"/>
    <w:tmpl w:val="3F34F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2C13277"/>
    <w:multiLevelType w:val="hybridMultilevel"/>
    <w:tmpl w:val="C0006E88"/>
    <w:lvl w:ilvl="0" w:tplc="D53CE406">
      <w:start w:val="1"/>
      <w:numFmt w:val="decimal"/>
      <w:lvlText w:val="%1."/>
      <w:lvlJc w:val="left"/>
      <w:pPr>
        <w:ind w:left="1080" w:hanging="360"/>
      </w:pPr>
      <w:rPr>
        <w:rFonts w:hint="default"/>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5DB1167"/>
    <w:multiLevelType w:val="multilevel"/>
    <w:tmpl w:val="8D2C5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1462"/>
    <w:rsid w:val="00065711"/>
    <w:rsid w:val="002A425E"/>
    <w:rsid w:val="00307FEB"/>
    <w:rsid w:val="003F3979"/>
    <w:rsid w:val="00421462"/>
    <w:rsid w:val="00463492"/>
    <w:rsid w:val="00463A26"/>
    <w:rsid w:val="004D3A51"/>
    <w:rsid w:val="00590D66"/>
    <w:rsid w:val="006774C9"/>
    <w:rsid w:val="007D7D94"/>
    <w:rsid w:val="008B0A97"/>
    <w:rsid w:val="00906589"/>
    <w:rsid w:val="00A53B88"/>
    <w:rsid w:val="00AB68C5"/>
    <w:rsid w:val="00AF64CB"/>
    <w:rsid w:val="00B15E3F"/>
    <w:rsid w:val="00B412AB"/>
    <w:rsid w:val="00B92D7B"/>
    <w:rsid w:val="00C14A0A"/>
    <w:rsid w:val="00CB06DC"/>
    <w:rsid w:val="00E3624C"/>
    <w:rsid w:val="00E710E4"/>
    <w:rsid w:val="00EE7C47"/>
    <w:rsid w:val="00F7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462"/>
    <w:pPr>
      <w:ind w:left="720"/>
      <w:contextualSpacing/>
    </w:pPr>
    <w:rPr>
      <w:rFonts w:eastAsiaTheme="minorHAnsi"/>
      <w:lang w:eastAsia="en-US"/>
    </w:rPr>
  </w:style>
  <w:style w:type="paragraph" w:styleId="a4">
    <w:name w:val="Body Text"/>
    <w:basedOn w:val="a"/>
    <w:link w:val="a5"/>
    <w:uiPriority w:val="99"/>
    <w:unhideWhenUsed/>
    <w:rsid w:val="00421462"/>
    <w:pPr>
      <w:shd w:val="clear" w:color="auto" w:fill="FFFFFF"/>
      <w:spacing w:before="240" w:after="0" w:line="274" w:lineRule="exact"/>
      <w:jc w:val="both"/>
    </w:pPr>
    <w:rPr>
      <w:rFonts w:ascii="Times New Roman" w:eastAsia="Arial Unicode MS" w:hAnsi="Times New Roman" w:cs="Times New Roman"/>
      <w:sz w:val="23"/>
      <w:szCs w:val="23"/>
    </w:rPr>
  </w:style>
  <w:style w:type="character" w:customStyle="1" w:styleId="a5">
    <w:name w:val="Основной текст Знак"/>
    <w:basedOn w:val="a0"/>
    <w:link w:val="a4"/>
    <w:uiPriority w:val="99"/>
    <w:rsid w:val="00421462"/>
    <w:rPr>
      <w:rFonts w:ascii="Times New Roman" w:eastAsia="Arial Unicode MS" w:hAnsi="Times New Roman" w:cs="Times New Roman"/>
      <w:sz w:val="23"/>
      <w:szCs w:val="23"/>
      <w:shd w:val="clear" w:color="auto" w:fill="FFFFFF"/>
    </w:rPr>
  </w:style>
  <w:style w:type="paragraph" w:styleId="a6">
    <w:name w:val="header"/>
    <w:basedOn w:val="a"/>
    <w:link w:val="a7"/>
    <w:uiPriority w:val="99"/>
    <w:unhideWhenUsed/>
    <w:rsid w:val="004214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1462"/>
  </w:style>
  <w:style w:type="paragraph" w:styleId="a8">
    <w:name w:val="footer"/>
    <w:basedOn w:val="a"/>
    <w:link w:val="a9"/>
    <w:uiPriority w:val="99"/>
    <w:unhideWhenUsed/>
    <w:rsid w:val="004214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1462"/>
  </w:style>
  <w:style w:type="paragraph" w:styleId="aa">
    <w:name w:val="Balloon Text"/>
    <w:basedOn w:val="a"/>
    <w:link w:val="ab"/>
    <w:uiPriority w:val="99"/>
    <w:semiHidden/>
    <w:unhideWhenUsed/>
    <w:rsid w:val="004214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1462"/>
    <w:rPr>
      <w:rFonts w:ascii="Tahoma" w:hAnsi="Tahoma" w:cs="Tahoma"/>
      <w:sz w:val="16"/>
      <w:szCs w:val="16"/>
    </w:rPr>
  </w:style>
  <w:style w:type="paragraph" w:styleId="ac">
    <w:name w:val="Normal (Web)"/>
    <w:basedOn w:val="a"/>
    <w:unhideWhenUsed/>
    <w:rsid w:val="003F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3979"/>
  </w:style>
  <w:style w:type="character" w:styleId="ad">
    <w:name w:val="Emphasis"/>
    <w:basedOn w:val="a0"/>
    <w:uiPriority w:val="20"/>
    <w:qFormat/>
    <w:rsid w:val="003F3979"/>
    <w:rPr>
      <w:i/>
      <w:iCs/>
    </w:rPr>
  </w:style>
  <w:style w:type="table" w:styleId="ae">
    <w:name w:val="Table Grid"/>
    <w:basedOn w:val="a1"/>
    <w:uiPriority w:val="59"/>
    <w:rsid w:val="00C1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autoRedefine/>
    <w:uiPriority w:val="1"/>
    <w:qFormat/>
    <w:rsid w:val="00307FEB"/>
    <w:pPr>
      <w:spacing w:after="0" w:line="240" w:lineRule="auto"/>
      <w:ind w:firstLine="708"/>
      <w:jc w:val="both"/>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3442">
      <w:bodyDiv w:val="1"/>
      <w:marLeft w:val="0"/>
      <w:marRight w:val="0"/>
      <w:marTop w:val="0"/>
      <w:marBottom w:val="0"/>
      <w:divBdr>
        <w:top w:val="none" w:sz="0" w:space="0" w:color="auto"/>
        <w:left w:val="none" w:sz="0" w:space="0" w:color="auto"/>
        <w:bottom w:val="none" w:sz="0" w:space="0" w:color="auto"/>
        <w:right w:val="none" w:sz="0" w:space="0" w:color="auto"/>
      </w:divBdr>
    </w:div>
    <w:div w:id="1014111997">
      <w:bodyDiv w:val="1"/>
      <w:marLeft w:val="0"/>
      <w:marRight w:val="0"/>
      <w:marTop w:val="0"/>
      <w:marBottom w:val="0"/>
      <w:divBdr>
        <w:top w:val="none" w:sz="0" w:space="0" w:color="auto"/>
        <w:left w:val="none" w:sz="0" w:space="0" w:color="auto"/>
        <w:bottom w:val="none" w:sz="0" w:space="0" w:color="auto"/>
        <w:right w:val="none" w:sz="0" w:space="0" w:color="auto"/>
      </w:divBdr>
    </w:div>
    <w:div w:id="14624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252E-6822-4E37-949B-AB9C80B1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Значимые мероприятия к Году культуры</dc:title>
  <dc:subject/>
  <dc:creator>1</dc:creator>
  <cp:keywords/>
  <dc:description/>
  <cp:lastModifiedBy>Ирина Сосина</cp:lastModifiedBy>
  <cp:revision>17</cp:revision>
  <dcterms:created xsi:type="dcterms:W3CDTF">2014-11-16T05:51:00Z</dcterms:created>
  <dcterms:modified xsi:type="dcterms:W3CDTF">2017-03-29T13:00:00Z</dcterms:modified>
</cp:coreProperties>
</file>