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9A" w:rsidRDefault="000A0DD1" w:rsidP="007C5E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bCs/>
          <w:color w:val="000000"/>
          <w:sz w:val="28"/>
          <w:szCs w:val="28"/>
        </w:rPr>
        <w:t>Тема 1: История возникновение аэробики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Возникновение аэробики и ее классификация.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  <w:t>Слово "аэробика" применительно к различным видам двигательной активности, имеющим оздоровительную направленность, предложил известный американский врач Кеннет Купер. В конце 60-х годов под его руководством проводилась исследовательская работа для военно-воздушных сил США по аэробной тренировке. Основы этой тренировки, ориентированные на широкий круг читателей, были изложены в книге "Аэробика", изданной в 1963 году. Термин "аэробный" заимствован из физиологии, он используется при определении химических и энергетических процессов, обеспечивающих работу мышц.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В широком смысле к аэробике относятся: ходьба, бег, плавание, катание на коньках, лыжах, велосипеде, и другие виды двигательной активности. Выполнение общеразвивающих и танцевальных упражнений, объединенных в непрерывно выполняемый комплекс, также стимулирует работу сердечно-сосудистой и дыхательной систем. Это и дало основание использовать термин "аэробика" для разнообразных программ, выполняемых под музыкальное сопровождение и имеющих танцевальную направленность.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Это направление оздоровительных занятий получило огромную популярность во всем мире.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В связи со специфичными целями и задачами, решаемыми в разных направлениях современной аэробики танцевальной направленности, можно использовать следующую классификацию аэробики: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оздоровительная</w:t>
      </w:r>
      <w:proofErr w:type="gramEnd"/>
    </w:p>
    <w:p w:rsidR="00D5799A" w:rsidRDefault="00D5799A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0DD1"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прикладная</w:t>
      </w:r>
    </w:p>
    <w:p w:rsidR="00D5799A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спортивная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Оздоровительная аэробика - одно из направлений массовой физической культуры с регулируемой нагрузкой. Над разработкой и популяризацией различных программ, синтезирующих элементы физических упражнений танца и музыки, для широкого круга занимающихся активно работают различные группы специалистов. Характерной чертой оздоровительной аэробики является наличие аэробной части занятия, на протяжении которой поддерживается на определенном уровне работа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кардиораспираторной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системы.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В оздоровительной аэробике можно выделить достаточное количество разновидностей, отличающихся содержанием и построением урока.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  <w:t>Классификация аэробики в зависимости от содержания программ:</w:t>
      </w:r>
    </w:p>
    <w:p w:rsidR="00D5799A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· программа без предметов, приспособлений (высокой и низкой интенсивности)</w:t>
      </w:r>
    </w:p>
    <w:p w:rsidR="00D5799A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· программы с использованием предметов и приспособлений (с утяжелителями, гантелями, амортизаторами)</w:t>
      </w:r>
    </w:p>
    <w:p w:rsidR="00D5799A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· программы смешанного типа (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aeroboxing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>-аэробика)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также классификация оздоровительной аэробики для </w:t>
      </w: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разного возраста и уровня подготовленности: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Спортивная аэробика - это вид спорта, в котором спортсмены выполняют 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непрерывный и </w:t>
      </w: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высоко интенсивный</w:t>
      </w:r>
      <w:proofErr w:type="gram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упражнений. Основу хореографии в этих упражнениях составляют традиционные для аэробики "базовые" аэробные шаги и их разновидности. В настоящее время в спортивной аэробике существует несколько вариантов правил соревнований, имеющих как общие положения, так и достаточно серьезные различия в требованиях к соревновательной программе и критериям оценивания разных параметров.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Прикладная аэробика - она получила определенное распространение как дополнительное средство в подготовке спортсменов других видов спорта (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аэробоксинг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>), а также в производственной гимнастике, в лечебной физкультуре (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кардиофанк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) и в различных рекреационных мероприятиях (шоу программы, группы поддержки спортсменов,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черлидинг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Современная аэробика многообразна. На сегодняшний день насчитывают более 30 видов аэробики.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· Степ – аэробика - это оздоровительная аэробика с использованием специальной степ - платформ с регулируемой высотой.</w:t>
      </w:r>
      <w:proofErr w:type="gram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соблюдать правила работы на степ – платформах, которые обеспечивают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травмобезопасность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занятий. Правила эти касаются высоты платформы, осанки, техники выполнения шага вверх и вниз, движений рук, музыки и т.д.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Фитбол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– аэробика – аэробика с использованием специальных резиновых больших мячей (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фитболов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>). Отличительной чертой данного вида аэробики являются упражнения на развитие вестибулярного аппарата.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· Танцевальная аэробика - оздоровительная аэробика, аэробная часть занятий представляет собой танцевальные движения на основе базовых шагов. В зависимости от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ипользуемого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стиля танца различают следующие виды аэробики танцевальной направленности: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фанк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-аэробика, сити-джем, хип-хоп,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латин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салса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афро-джа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– аэробика.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Аквааэробика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– это оздоровительная аэробика в воде (танцы, плавание под музыку, хождение по дну, силовые упражнения).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Велоаэробика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сайкл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) – это </w:t>
      </w: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высокоинтенсивная</w:t>
      </w:r>
      <w:proofErr w:type="gram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кардиотренировка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на статическом </w:t>
      </w: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велосипеде</w:t>
      </w:r>
      <w:proofErr w:type="gram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видеосопровождение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(горные виражи, спуски, лесные дорожки).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Аэробоксинг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– синтез аэробики, бокса и </w:t>
      </w:r>
      <w:proofErr w:type="gram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карате</w:t>
      </w:r>
      <w:proofErr w:type="gramEnd"/>
      <w:r w:rsidRPr="000A0DD1">
        <w:rPr>
          <w:rFonts w:ascii="Times New Roman" w:hAnsi="Times New Roman" w:cs="Times New Roman"/>
          <w:color w:val="000000"/>
          <w:sz w:val="28"/>
          <w:szCs w:val="28"/>
        </w:rPr>
        <w:t>. На занятиях используют специальное профессиональное снаряжение.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· Тай-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(или Ки-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) – комплексная программа аэробики, в основу которого легли элементы: ушу,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таэквондо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>, кикбоксинга и других видов единоборств.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Йога – аэробика – удачно сочетает в себе статические и динамические позы, упражнения на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и расслабление, направленных на поиск равновесия различных энергетических потоков в теле человека. Технику йоги отличает медленное и управляемое растягивание мышц.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Пилатес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– это уникальный способ одновременного развития силы и гибкости мышц, связок и суставов. Данный вид был разработан Д.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Пилатесом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>. Он применил свои знания йоги для лечения закрепощенности суставов и разработал прибор-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реформер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позволяющий снять стрессовое 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состояние на позвоночник и одновременно тренировать различные мышечные группы.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bCs/>
          <w:color w:val="000000"/>
          <w:sz w:val="28"/>
          <w:szCs w:val="28"/>
        </w:rPr>
        <w:t>Фазы (части) занятий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В общем виде занятие аэробикой состоит из следующих основных частей: разминка, основная часть, заминка, силовая нагрузка,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(растяжка)</w:t>
      </w:r>
    </w:p>
    <w:p w:rsidR="00D5799A" w:rsidRDefault="000A0DD1" w:rsidP="007C5EEE">
      <w:pPr>
        <w:pStyle w:val="a4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Разминка.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Разминка имеет большое значение, но, к сожалению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её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часто игнорируют, результатом чего являются растяжения мышц. У разминки две цели: во-первых, разогреть мышцы спины и конечностей; во-вторых, вызвать некоторое ускорение темпа сердечных ускорений так, чтобы плавно повышать пульс до значений, соответствующих аэробной фазе.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разминке выполняют легкую нагрузку в течение 5 минут.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Большое значения имеют упражнения на растягивание, например наклоны.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Обычно при разминке используют комплекс упражнений для растягивания, предназначенный для предотвращения болей в пояснице.</w:t>
      </w:r>
    </w:p>
    <w:p w:rsidR="00D5799A" w:rsidRPr="00D5799A" w:rsidRDefault="000A0DD1" w:rsidP="007C5EEE">
      <w:pPr>
        <w:pStyle w:val="a4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Основная часть.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Вторая фаза тренировки является главной для достижения оздоровительного эффекта. В этой фазе выполняются те упражнения, которые составляют программу аэробики. Что касается объема нагрузки, совершенно не обязательно заниматься пять раз в неделю. Неразумно заставлять себя выкладываться так часто, потому что накопившееся утомление может привести к травмам мышц и суставов. Очень важно правильно выполнять аэробные упражнения, речь идет о безопасности занятий. Аэробика - это нагрузки, которые увеличивают частоту дыхания и сердечных сокращений, не нарушая равновесия между потреблением и использованием кислорода.</w:t>
      </w:r>
    </w:p>
    <w:p w:rsidR="00D5799A" w:rsidRDefault="00D5799A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истота сердечных сокращений у ребенка и взрослого человека разная. </w:t>
      </w:r>
    </w:p>
    <w:p w:rsidR="00D5799A" w:rsidRDefault="00D5799A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детей она больше.</w:t>
      </w:r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Отличным средством проверки интенсивности нагрузки является тест "разговором". Если во время аэробики вы можете продолжать разговор, значит интенсивность допустимая. Если вы сбиваетесь с дыхания и не способны поддержать разговор, - нагрузка выше </w:t>
      </w:r>
      <w:proofErr w:type="gramStart"/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>допустимой</w:t>
      </w:r>
      <w:proofErr w:type="gramEnd"/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799A" w:rsidRPr="00D5799A" w:rsidRDefault="000A0DD1" w:rsidP="007C5EEE">
      <w:pPr>
        <w:pStyle w:val="a4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Заминка.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Третья часть занятий аэробикой занимает минимум пять минут; в течение всего этого времени следует продолжать двигаться, но в достаточно низком темпе, чтобы постепенно уменьшить частоту сердечных сокращений.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важное после аэробики - продолжать двигаться, чтобы кровь могла циркулировать от ног к центральным сосудам. Всякий, кто резко прекращает выполнение напряженного физического упражнения, подвергает опасности свое сердце и играет со смертью. Деятельность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может нарушиться, поскольку кровоток замедляется скорее, чем сокращения сердца. Вот почему необходима правильная заминка после каждого занятия. Основной ее принцип - никогда не заканчивать упражнение резкой остановкой. Падение артериального да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>вления должно быть постепенным.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Завершив основную, самую напряженную часть занятия, нужно соблюдать следующие требования:</w:t>
      </w:r>
    </w:p>
    <w:p w:rsidR="00D5799A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· не стоять на месте без движения, даже в тот момент, когда измеряется пульс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>е садиться.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Если после напряженной тренировки чувствуется тошнота или головокружение во время заминки, то следует несколько минут просто полежать на спине, подняв ноги вверх.</w:t>
      </w:r>
    </w:p>
    <w:p w:rsidR="00D5799A" w:rsidRPr="00D5799A" w:rsidRDefault="000A0DD1" w:rsidP="007C5EEE">
      <w:pPr>
        <w:pStyle w:val="a4"/>
        <w:numPr>
          <w:ilvl w:val="0"/>
          <w:numId w:val="14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Силовая нагрузка.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Эта фаза занятия аэробикой, которая должна продолжаться не менее 10 минут, включает движения, укрепляющая мышцы и развивающая гибкость. Упражнения с отягощениями различного вида или силовая гимнастика (отжимания, приседания, подтягивания или любое другое силовое упражнение) вполне отвечают назначению этого этапа. Одна из основных причин, побуждающих заниматься силовой гимнастикой, заключается в том, что она увеличивает силу и прочность костей и суставов, а это делает человека менее подверженным травмам во время аэробной фазы. Если строго придерживаться всех четырех фаз в занятиях аэробикой, то никаких серьезных травм не может случиться. При самом соблюдении рекомендованного времени для всех четырех фаз аэробная тренировка займет не менее 40 минут. А ели этот вид занятий вас действительно увлекает, то эти 40 минут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 xml:space="preserve"> станут желанными и приятными.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(растяжка) – заключительная часть занятия, она включает активные и пассивные упражнения на гибкость. Пассивные – это движения, которые выполняются за счет внешних сил, создаваемых тяжестью тела (телом партнёра – работа в парах, отягощением, снарядом). Активные упражнения связаны с работой мышц самого занимающегося (без посторонней помощи).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«мягкий» и «жесткий». «Мягкий» - принятие той или иной позы, связанной с растяжением отдельной группой мышц и длительным её удержанием. «Жесткий» - предварительное максимальное напряжение мышц в течение 8-20 секунд с последующим расслаблением (2-5 секунд) и растягиванием их. На занятиях аэробикой используются динамические (пружинистые движения) и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статический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799A">
        <w:rPr>
          <w:rFonts w:ascii="Times New Roman" w:hAnsi="Times New Roman" w:cs="Times New Roman"/>
          <w:bCs/>
          <w:color w:val="000000"/>
          <w:sz w:val="28"/>
          <w:szCs w:val="28"/>
        </w:rPr>
        <w:t>Тема 4: Основные базовые шаги. Терминология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На начальных этапах обучения детям предлагаются русские соответствия английских названий базовых шагов. Затем по мере усвоения материала, русские соответствия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заменяются на общепризнанную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терминологию аэробики.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March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ing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 – ходьба на месте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Walking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вокинг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)- ходьба с продвижением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Step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стэп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шаг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Step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touch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стэп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тач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 – шаг в сторону (приставной шаг)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*И.П. (исходное положение), О.С. (основная стойка)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1 – шаг правой ногой вправо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lastRenderedPageBreak/>
        <w:t>2 – приставить левую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3-4 – то же влево.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V-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step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стэп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1 – шаг правой ногой вперед вправо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2 – шаг левой ногой вперед влево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3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4 -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Mambo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мамбо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 – шаги на месте с переступанием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1 -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вперед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2 -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вперед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3 -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4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При выполнении упражнений центр тяжести переносится на правую/левую ногу.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Mambo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turn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мамбо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тён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1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 месте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2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вперед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3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 с поворотом налево.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Pivot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мамбо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с поворотом на месте,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построенный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 шагах)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Step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line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стэп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 – два приставных шага в сторону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Open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step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орэн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стэп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 – открытый шаг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Grape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wine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грэйп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вайн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) – «виноградная лоза» -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шаг в сторону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1 -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 сторону на пятку (стопа по направлению движения)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2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сзади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3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вправо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4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сзади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Curl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кёл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) – «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захлёст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» голени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1 – шаг правой ногой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2 –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захлёст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левой голени назад (по направлению к ягодице)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Knee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up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(ни ап) – подъём ноги вперед (голень книзу)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1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вперед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2 – правую вперед, голень книзу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3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4 – приставить левую ногу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можно на месте, в продвижении вперед, назад, в повороте,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, с подскоком на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опорной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Kick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(кик) – взмах. В любом направлении: вперед, в сторону, назад не больше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90 градусов (за исключением требований, связанных с правилами соревнований по фитнесу и спортивной аэробике). Соблюдать прямое положение туловища. В подскоке пятку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опорной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«мягко» опускать на пол.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Cross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(кросс) –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шаг на месте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1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вперед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2 -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вперед влево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3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назад, правую вперед на пятку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 – шаг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назад в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Chasse</w:t>
      </w:r>
      <w:proofErr w:type="spell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(шасси) – приставные шаги в сторону с подскоком.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1-2 – 1 шаг галопа</w:t>
      </w:r>
    </w:p>
    <w:p w:rsid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1-4 – 2 шага галопа</w:t>
      </w:r>
    </w:p>
    <w:p w:rsidR="00D5799A" w:rsidRDefault="00D5799A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799A" w:rsidRDefault="000A0DD1" w:rsidP="007C5EE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bCs/>
          <w:color w:val="000000"/>
          <w:sz w:val="28"/>
          <w:szCs w:val="28"/>
        </w:rPr>
        <w:t>Одежда, обувь, личная гигиена на занятиях аэробикой.</w:t>
      </w:r>
    </w:p>
    <w:p w:rsidR="007C5EEE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Цель: привить детям заботу о своем здоровье и внешнем виде.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Одежда для занятий должна быть удобной, не стеснять движения. Лучше всего, если это будет спортивная форма из натуральных тянущихся тканей, чтобы занимающийся мог свободно поднять ногу, не заботясь, что где-то порвется. Так как 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>постоянно находятся в движении, то лучше всего брать с собой шорты и футболку с коротким рукавом или без него. Приходя на занятия, необходимо иметь чистые запасные носки, которые после аэробики снимаются. Вся одежда должна быть чистой, выглаженной, аккуратной. Нео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>бходимо добиваться того, чтобы студенты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приносили одежду для занятий аэробикой, а не приходили в ней. После занятий спортивную форму нужно снять, т.к. она становится мокрой (при условии, что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занимающийся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не ленился). Во время занятий происходит выделение пота и, если воспитанник какое-то время после нагрузки продолжает ходить в такой одежде, он может простыть. Каждый </w:t>
      </w:r>
      <w:r w:rsidR="00D5799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>должен приходить в соответствующей одежде и обуви. Обувь должна быть спортивной – это легкие кроссовки с нескользящей подошвой либо спортивные тапочки. Кроссовки плотно охватывают щиколотки и создают постоянный контакт пятки с опорой, подошва мягкая и упругая.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>Занимающиеся аэробикой должны быть только в кроссовках (спортивных тапочках). Нагрузка и интенсивность на занятии растет постепенно: от шагов в начале до прыжков (низких и высоких) и бега в основной части. На ноги идет большая нагрузка, в том числе и на стопу. Чтобы избежать деформации  стопы и развития плоскостопия нужно заниматься в кроссовках с невысоким каблучком, снабженным амортизаторами (для снижения ударной нагрузки на ноги).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5EEE" w:rsidRDefault="000A0DD1" w:rsidP="007C5E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Личная гигиена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аэробикой.</w:t>
      </w:r>
    </w:p>
    <w:p w:rsidR="007C5EEE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>На занятии в целях соблюдения личной гигиены необходимо иметь:</w:t>
      </w:r>
    </w:p>
    <w:p w:rsidR="007C5EEE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- чистую спортивную форму (индивидуальную);</w:t>
      </w:r>
    </w:p>
    <w:p w:rsidR="007C5EEE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- запасные носки и футболку;</w:t>
      </w:r>
    </w:p>
    <w:p w:rsidR="007C5EEE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- собственную спортивную обувь;</w:t>
      </w:r>
    </w:p>
    <w:p w:rsidR="007C5EEE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- личную резинку для волос и расческу;</w:t>
      </w:r>
    </w:p>
    <w:p w:rsidR="007C5EEE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- чистое полотенце или одноразовые салфетки;</w:t>
      </w:r>
    </w:p>
    <w:p w:rsidR="007C5EEE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- личную бутылочку с питьем (минеральная вода без газа или обычная очищенная вода).</w:t>
      </w:r>
    </w:p>
    <w:p w:rsidR="007C5EEE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После занятий необходимо помыть руки, так как дети занимаются на полу. </w:t>
      </w:r>
    </w:p>
    <w:p w:rsidR="007C5EEE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Потное лицо можно помыть водой и обязательно дать ему высохнуть перед выходом на улицу или протереть одноразовой салфеткой /полотенцем. </w:t>
      </w:r>
      <w:r w:rsidR="007C5E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Колледж 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>не располагает возможностью иметь душевые кабины, поэтому после занятия аэробикой необходимо сменить мокрую футболку на сухую, а придя домой принять душ и обсохнуть после него.</w:t>
      </w:r>
    </w:p>
    <w:p w:rsidR="007C5EEE" w:rsidRDefault="000A0DD1" w:rsidP="007C5E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>Питание, диеты, сон</w:t>
      </w:r>
    </w:p>
    <w:p w:rsidR="007C5EEE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Для нормального функционирования человеческого организма правильное питание и здоровый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сон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составляющие. Важно приучать </w:t>
      </w:r>
      <w:r w:rsidR="007C5EEE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к здоровому образу жизни (больше двигательной активности), к режиму дня. Большое значение имеет режим сна. Желательно ложиться спать в одно и то же время. Систематическое недосыпание приводит к ослаблению организма и истощению нервной системы. </w:t>
      </w:r>
      <w:r w:rsidR="007C5EEE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>надо спать не менее 8-8,5</w:t>
      </w:r>
      <w:r w:rsidR="007C5EEE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EEE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пищу следует в одни и те же часы и не уходить в </w:t>
      </w:r>
      <w:r w:rsidR="007C5EEE">
        <w:rPr>
          <w:rFonts w:ascii="Times New Roman" w:hAnsi="Times New Roman" w:cs="Times New Roman"/>
          <w:color w:val="000000"/>
          <w:sz w:val="28"/>
          <w:szCs w:val="28"/>
        </w:rPr>
        <w:t xml:space="preserve">колледж 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или на тренировку натощак. Примерно за 1,5-2часа до тренировки нужно поесть. Нельзя есть сразу после тренировки, нужно подождать 1,5-2 часа. В питании, помимо основных компонентов (белки, жиры и углеводы), должны присутствовать витамины, способствующие восстановлению сил после нагрузок. В день организму требуется 300-500г. глюкозы, которая содержится в углеводах. Глюкоза - единственный источник энергии для головного мозга. К углеводам относятся фрукты, макаронные изделия, помидоры, ягода, огурцы, морковь. Белки – это основа человека. К белковым продуктам относятся молоко, бобовые, мясо, сыр, яйца. Продукты, содержащие жиры: растительное масло, арахис, грецкий орех, фундук. Дети, по сравнению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обладают большей потребностью в минеральных веществах (кальций, фтор, железо) и витаминах. Кроме белков, жиров, углеводов и витаминов в организм должно поступать достаточное количество воды (с жидкостью и едой). В день необходимо потреблять 2-2,5 литра воды. С повышением температуры тела усиливается потоотделение. </w:t>
      </w:r>
    </w:p>
    <w:p w:rsidR="007C5EEE" w:rsidRDefault="007C5EEE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>аже минимальное обезвоживание может повлиять на работоспособность. Во время тренировок занимающиеся должны пить по 100-120 мл</w:t>
      </w:r>
      <w:proofErr w:type="gramStart"/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0A0DD1" w:rsidRPr="00D5799A">
        <w:rPr>
          <w:rFonts w:ascii="Times New Roman" w:hAnsi="Times New Roman" w:cs="Times New Roman"/>
          <w:color w:val="000000"/>
          <w:sz w:val="28"/>
          <w:szCs w:val="28"/>
        </w:rPr>
        <w:t>идкости каждые 10-20 минут.</w:t>
      </w:r>
    </w:p>
    <w:p w:rsidR="000A0DD1" w:rsidRPr="00D5799A" w:rsidRDefault="000A0DD1" w:rsidP="007C5E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9A">
        <w:rPr>
          <w:rFonts w:ascii="Times New Roman" w:hAnsi="Times New Roman" w:cs="Times New Roman"/>
          <w:color w:val="000000"/>
          <w:sz w:val="28"/>
          <w:szCs w:val="28"/>
        </w:rPr>
        <w:t>Здоровое и правильное питание - это сбалансированное питание, в котором присутствуют все необходимые организму вещества. Недостаток какого-либо из них приводит к нарушению функций организма (вялость, усталость, раздражительность, нарушение обмена веществ и др.) Поэтому, особенно в детском возрасте, голодание с целью похудения недопустимы.</w:t>
      </w:r>
      <w:r w:rsidRPr="00D579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хочет худеть рационально, осмысленно, должен сознательно стараться уменьшить количество жира в организме, а это возможно лишь при достаточном и сбалансированном питании. И так же важна дополнительная физическая активность - спорт в любой форме.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799A">
        <w:rPr>
          <w:rFonts w:ascii="Times New Roman" w:hAnsi="Times New Roman" w:cs="Times New Roman"/>
          <w:color w:val="000000"/>
          <w:sz w:val="28"/>
          <w:szCs w:val="28"/>
        </w:rPr>
        <w:t>чудо</w:t>
      </w:r>
      <w:proofErr w:type="gramEnd"/>
      <w:r w:rsidRPr="00D5799A">
        <w:rPr>
          <w:rFonts w:ascii="Times New Roman" w:hAnsi="Times New Roman" w:cs="Times New Roman"/>
          <w:color w:val="000000"/>
          <w:sz w:val="28"/>
          <w:szCs w:val="28"/>
        </w:rPr>
        <w:t xml:space="preserve"> - диетам стоит отнестись критически: их действие непродолжительно.</w:t>
      </w:r>
    </w:p>
    <w:p w:rsidR="000A0DD1" w:rsidRDefault="000A0DD1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B2" w:rsidRDefault="000E0EB2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B2" w:rsidRDefault="000E0EB2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B2" w:rsidRDefault="000E0EB2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EEE" w:rsidRDefault="000A0DD1" w:rsidP="007C5E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Тест</w:t>
      </w:r>
    </w:p>
    <w:p w:rsidR="00855E7B" w:rsidRPr="007C5EEE" w:rsidRDefault="00855E7B" w:rsidP="007C5E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как комплексная характеристика техники физических упражнений отражает …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закономерный порядок распределения усилий во времени и пространстве, последовательность и меру их изменения (нарастание и уменьшение в динамике действия)</w:t>
      </w:r>
    </w:p>
    <w:p w:rsidR="00855E7B" w:rsidRPr="00855E7B" w:rsidRDefault="00855E7B" w:rsidP="007C5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частоту движений в единицу времени</w:t>
      </w:r>
    </w:p>
    <w:p w:rsidR="00855E7B" w:rsidRPr="007C5EEE" w:rsidRDefault="00855E7B" w:rsidP="007C5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точность двигательного действия и его конечный результат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Памп-аэробика</w:t>
      </w:r>
      <w:proofErr w:type="gram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выполнением упражнений…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облегчённой штангой</w:t>
      </w:r>
    </w:p>
    <w:p w:rsidR="00855E7B" w:rsidRPr="00855E7B" w:rsidRDefault="00855E7B" w:rsidP="007C5E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пружинистой пластины</w:t>
      </w:r>
    </w:p>
    <w:p w:rsidR="00855E7B" w:rsidRPr="00855E7B" w:rsidRDefault="00855E7B" w:rsidP="007C5EE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специальном напольном покрытии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аэробной нагрузкой (аэробикой) понимается…: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работе больших мышечных групп; возможность продолжительного выполнения упражнения; ритмический характер мышечной деятельности</w:t>
      </w:r>
    </w:p>
    <w:p w:rsidR="00855E7B" w:rsidRPr="00855E7B" w:rsidRDefault="00855E7B" w:rsidP="007C5EE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выполнение тех физических упражнений, которые охватывают работой большую группу мышц и являются продолжительными; обеспечиваются энергией за счёт аэробных процессов</w:t>
      </w:r>
    </w:p>
    <w:p w:rsidR="00855E7B" w:rsidRPr="00855E7B" w:rsidRDefault="00855E7B" w:rsidP="007C5EE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циклические упражнения, которые способствуют благоприятным функциональным изменениям в организме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</w:t>
      </w: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гидроаэробика</w:t>
      </w:r>
      <w:proofErr w:type="spell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означает: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гимнастическое упражнение в воде</w:t>
      </w:r>
    </w:p>
    <w:p w:rsidR="00855E7B" w:rsidRPr="00855E7B" w:rsidRDefault="00855E7B" w:rsidP="007C5EE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гидромассаж в движении</w:t>
      </w:r>
    </w:p>
    <w:p w:rsidR="00855E7B" w:rsidRPr="00855E7B" w:rsidRDefault="00855E7B" w:rsidP="007C5EE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подводящие упражнения для не </w:t>
      </w:r>
      <w:proofErr w:type="gram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умеющих</w:t>
      </w:r>
      <w:proofErr w:type="gram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плавать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одно из новых направлений в фитнесе, сочетающее в себе бокс, танец и </w:t>
      </w: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пилатес</w:t>
      </w:r>
      <w:proofErr w:type="spell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Йоксинг</w:t>
      </w:r>
      <w:proofErr w:type="spellEnd"/>
    </w:p>
    <w:p w:rsidR="00855E7B" w:rsidRPr="00855E7B" w:rsidRDefault="00855E7B" w:rsidP="007C5EE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Пилоксинг</w:t>
      </w:r>
      <w:proofErr w:type="spellEnd"/>
    </w:p>
    <w:p w:rsidR="00855E7B" w:rsidRPr="000A0DD1" w:rsidRDefault="00855E7B" w:rsidP="007C5EE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Боксидэнс</w:t>
      </w:r>
      <w:proofErr w:type="spellEnd"/>
    </w:p>
    <w:p w:rsidR="000E0EB2" w:rsidRDefault="000E0EB2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физических упражнений определяется прежде всего …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формой</w:t>
      </w:r>
    </w:p>
    <w:p w:rsidR="00855E7B" w:rsidRPr="00855E7B" w:rsidRDefault="00855E7B" w:rsidP="007C5EE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содержанием</w:t>
      </w:r>
    </w:p>
    <w:p w:rsidR="00855E7B" w:rsidRPr="00855E7B" w:rsidRDefault="00855E7B" w:rsidP="007C5EE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темпом движения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 общеразвивающих и гимнастических упражнений, бега, </w:t>
      </w:r>
      <w:proofErr w:type="gram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подскоков, выполняемых без пауз и отдыха под музыкальное сопровождение называется</w:t>
      </w:r>
      <w:proofErr w:type="gram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аэробика</w:t>
      </w:r>
    </w:p>
    <w:p w:rsidR="00855E7B" w:rsidRPr="00855E7B" w:rsidRDefault="00855E7B" w:rsidP="007C5EE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аэробика</w:t>
      </w:r>
    </w:p>
    <w:p w:rsidR="00855E7B" w:rsidRPr="00855E7B" w:rsidRDefault="00855E7B" w:rsidP="007C5EE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тарааэробика</w:t>
      </w:r>
      <w:proofErr w:type="spellEnd"/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дословно означает слово «Фитнес» </w:t>
      </w:r>
      <w:proofErr w:type="gram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spell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fitness</w:t>
      </w:r>
      <w:proofErr w:type="spell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»)?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соответствие;</w:t>
      </w:r>
    </w:p>
    <w:p w:rsidR="00855E7B" w:rsidRPr="00855E7B" w:rsidRDefault="00855E7B" w:rsidP="007C5EE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совокупность;</w:t>
      </w:r>
    </w:p>
    <w:p w:rsidR="00855E7B" w:rsidRPr="00855E7B" w:rsidRDefault="00855E7B" w:rsidP="007C5EE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гимнастика;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переводе означает слово «</w:t>
      </w: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fit</w:t>
      </w:r>
      <w:proofErr w:type="spell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которого произошло понятие фитнес?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физической культурой</w:t>
      </w:r>
    </w:p>
    <w:p w:rsidR="00855E7B" w:rsidRPr="00855E7B" w:rsidRDefault="00855E7B" w:rsidP="007C5EE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Соответствовать, быть в хорошей форме</w:t>
      </w:r>
    </w:p>
    <w:p w:rsidR="00855E7B" w:rsidRPr="00855E7B" w:rsidRDefault="00855E7B" w:rsidP="007C5EE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 высоте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циклических упражнений, требующих проявления выносливости, способствующая совершенствованию функциональных возможностей </w:t>
      </w:r>
      <w:proofErr w:type="gramStart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системы, обозначается как: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</w:t>
      </w:r>
    </w:p>
    <w:p w:rsidR="00855E7B" w:rsidRPr="00855E7B" w:rsidRDefault="00855E7B" w:rsidP="007C5E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круговая тренировка</w:t>
      </w:r>
    </w:p>
    <w:p w:rsidR="00855E7B" w:rsidRPr="00855E7B" w:rsidRDefault="00855E7B" w:rsidP="007C5EE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аэробика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Фитнес?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упражнений, в которых дыхательные движения сочетаются с движением тела, опорно-двигательного аппарата</w:t>
      </w:r>
    </w:p>
    <w:p w:rsidR="00855E7B" w:rsidRPr="00855E7B" w:rsidRDefault="00855E7B" w:rsidP="007C5EE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различных спортивных упражнений, занятий и прочих способов улучшения здоровья, корректировки фигуры и общего укрепления организма</w:t>
      </w:r>
    </w:p>
    <w:p w:rsidR="00855E7B" w:rsidRPr="00855E7B" w:rsidRDefault="00855E7B" w:rsidP="007C5EE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наиболее эффективных средств, всесторонне действующих на человеческий организм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аэробика?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упражнений, в которых дыхательные движения сочетаются с движением тела, опорно-двигательного аппарата</w:t>
      </w:r>
    </w:p>
    <w:p w:rsidR="00855E7B" w:rsidRPr="00855E7B" w:rsidRDefault="00855E7B" w:rsidP="007C5E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различных спортивных упражнений, занятий и прочих способов улучшения здоровья, корректировки фигуры и общего укрепления организма</w:t>
      </w:r>
    </w:p>
    <w:p w:rsidR="00855E7B" w:rsidRPr="00855E7B" w:rsidRDefault="00855E7B" w:rsidP="007C5E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защиты из спортивных и восточных единоборств</w:t>
      </w:r>
    </w:p>
    <w:p w:rsidR="00855E7B" w:rsidRPr="00855E7B" w:rsidRDefault="00855E7B" w:rsidP="007C5E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наиболее эффективных средств, всесторонне действующих на человеческий организм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упражнений, в которых дыхательные движения сочетаются с движением тела, опорно-двигательного аппарата это…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5E7B" w:rsidRPr="00855E7B" w:rsidRDefault="00855E7B" w:rsidP="007C5EE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аэробика</w:t>
      </w:r>
    </w:p>
    <w:p w:rsidR="00855E7B" w:rsidRPr="00855E7B" w:rsidRDefault="00855E7B" w:rsidP="007C5EE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</w:t>
      </w:r>
    </w:p>
    <w:p w:rsidR="00855E7B" w:rsidRPr="00855E7B" w:rsidRDefault="00855E7B" w:rsidP="007C5EE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атлетическая гимнастика</w:t>
      </w:r>
    </w:p>
    <w:p w:rsidR="00855E7B" w:rsidRPr="00855E7B" w:rsidRDefault="00855E7B" w:rsidP="007C5EE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атлетическое единоборство</w:t>
      </w:r>
    </w:p>
    <w:p w:rsidR="000E0EB2" w:rsidRDefault="000E0EB2" w:rsidP="007C5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5E7B" w:rsidRPr="007C5EEE" w:rsidRDefault="00855E7B" w:rsidP="007C5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C5EEE">
        <w:rPr>
          <w:b/>
          <w:sz w:val="28"/>
          <w:szCs w:val="28"/>
        </w:rPr>
        <w:t>Вопрос:</w:t>
      </w:r>
    </w:p>
    <w:p w:rsidR="00855E7B" w:rsidRPr="007C5EEE" w:rsidRDefault="00855E7B" w:rsidP="007C5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5EEE">
        <w:rPr>
          <w:sz w:val="28"/>
          <w:szCs w:val="28"/>
        </w:rPr>
        <w:t> </w:t>
      </w:r>
      <w:r w:rsidRPr="007C5EEE">
        <w:rPr>
          <w:bCs/>
          <w:sz w:val="28"/>
          <w:szCs w:val="28"/>
        </w:rPr>
        <w:t>Фитнес</w:t>
      </w:r>
      <w:r w:rsidRPr="007C5EEE">
        <w:rPr>
          <w:bCs/>
          <w:i/>
          <w:iCs/>
          <w:sz w:val="28"/>
          <w:szCs w:val="28"/>
        </w:rPr>
        <w:t> </w:t>
      </w:r>
      <w:r w:rsidRPr="007C5EEE">
        <w:rPr>
          <w:bCs/>
          <w:sz w:val="28"/>
          <w:szCs w:val="28"/>
        </w:rPr>
        <w:t>пришёл к нам из</w:t>
      </w:r>
      <w:r w:rsidRPr="007C5EEE">
        <w:rPr>
          <w:bCs/>
          <w:i/>
          <w:iCs/>
          <w:sz w:val="28"/>
          <w:szCs w:val="28"/>
        </w:rPr>
        <w:t> </w:t>
      </w:r>
      <w:r w:rsidRPr="007C5EEE">
        <w:rPr>
          <w:bCs/>
          <w:sz w:val="28"/>
          <w:szCs w:val="28"/>
        </w:rPr>
        <w:t>…</w:t>
      </w:r>
      <w:proofErr w:type="gramStart"/>
      <w:r w:rsidRPr="007C5EEE">
        <w:rPr>
          <w:bCs/>
          <w:sz w:val="28"/>
          <w:szCs w:val="28"/>
        </w:rPr>
        <w:t xml:space="preserve"> .</w:t>
      </w:r>
      <w:proofErr w:type="gramEnd"/>
    </w:p>
    <w:p w:rsidR="00855E7B" w:rsidRPr="007C5EEE" w:rsidRDefault="000E0EB2" w:rsidP="007C5EE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США </w:t>
      </w:r>
    </w:p>
    <w:p w:rsidR="00855E7B" w:rsidRPr="007C5EEE" w:rsidRDefault="00855E7B" w:rsidP="007C5EE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5EEE">
        <w:rPr>
          <w:sz w:val="28"/>
          <w:szCs w:val="28"/>
        </w:rPr>
        <w:t>б) Франции</w:t>
      </w:r>
    </w:p>
    <w:p w:rsidR="00855E7B" w:rsidRPr="007C5EEE" w:rsidRDefault="00855E7B" w:rsidP="007C5EE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5EEE">
        <w:rPr>
          <w:sz w:val="28"/>
          <w:szCs w:val="28"/>
        </w:rPr>
        <w:t>в) Германии</w:t>
      </w:r>
    </w:p>
    <w:p w:rsidR="00855E7B" w:rsidRPr="007C5EEE" w:rsidRDefault="00855E7B" w:rsidP="007C5EE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5EEE">
        <w:rPr>
          <w:sz w:val="28"/>
          <w:szCs w:val="28"/>
        </w:rPr>
        <w:t>г) России</w:t>
      </w:r>
    </w:p>
    <w:p w:rsidR="000E0EB2" w:rsidRDefault="000E0EB2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proofErr w:type="gramStart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Кто является основоположником аэробики?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Кеннет Купер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Джинна Миллер</w:t>
      </w:r>
    </w:p>
    <w:p w:rsidR="00855E7B" w:rsidRPr="000A0DD1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Ирина Роднина</w:t>
      </w:r>
    </w:p>
    <w:p w:rsidR="000E0EB2" w:rsidRDefault="000E0EB2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 :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Определите правильную последовател</w:t>
      </w:r>
      <w:r w:rsidR="007C5EEE">
        <w:rPr>
          <w:rFonts w:ascii="Times New Roman" w:hAnsi="Times New Roman" w:cs="Times New Roman"/>
          <w:color w:val="000000"/>
          <w:sz w:val="28"/>
          <w:szCs w:val="28"/>
        </w:rPr>
        <w:t>ьность элементов урока аэробики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заминка – силовая часть – растяжка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основная часть – разминка – растяжка – силовая часть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разминка – основная часть – заминка - силовая часть – растяжка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proofErr w:type="gramStart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заминка и для чего она нужна?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промежуточная часть занятия, необходимая для постепенного снижения пульса после большой нагрузки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начальная часть занятия для разогрева мышц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информативная часть занятия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proofErr w:type="gramStart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Какие упражнения развивают выносливость?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приседания и прыжки на скакалке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бег на короткие дистанции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отжимания</w:t>
      </w:r>
    </w:p>
    <w:p w:rsidR="007C5EEE" w:rsidRDefault="007C5EEE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proofErr w:type="gramStart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Как называется вид аэробики с использованием специальной платформы?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A0DD1">
        <w:rPr>
          <w:rFonts w:ascii="Times New Roman" w:hAnsi="Times New Roman" w:cs="Times New Roman"/>
          <w:color w:val="000000"/>
          <w:sz w:val="28"/>
          <w:szCs w:val="28"/>
        </w:rPr>
        <w:t>фитбол</w:t>
      </w:r>
      <w:proofErr w:type="spellEnd"/>
      <w:r w:rsidRPr="000A0DD1">
        <w:rPr>
          <w:rFonts w:ascii="Times New Roman" w:hAnsi="Times New Roman" w:cs="Times New Roman"/>
          <w:color w:val="000000"/>
          <w:sz w:val="28"/>
          <w:szCs w:val="28"/>
        </w:rPr>
        <w:t>-аэробика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базовая аэробика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степ-аэробика</w:t>
      </w:r>
    </w:p>
    <w:p w:rsidR="00855E7B" w:rsidRPr="000A0DD1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proofErr w:type="gramStart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бицепс?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название упражнения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мышца ноги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мышца руки.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proofErr w:type="gramStart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кик?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- невысокий подъем ноги от колена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- высокий мах прямой ногой</w:t>
      </w:r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-постановка ноги вперед на носок</w:t>
      </w:r>
    </w:p>
    <w:p w:rsidR="00855E7B" w:rsidRP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>Вопрос</w:t>
      </w:r>
      <w:proofErr w:type="gramStart"/>
      <w:r w:rsidRPr="007C5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7C5EEE" w:rsidRDefault="00855E7B" w:rsidP="007C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t>Назовите основные шаги классической (базовой) аэробики________________________</w:t>
      </w:r>
    </w:p>
    <w:p w:rsidR="00855E7B" w:rsidRPr="00855E7B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D1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855E7B" w:rsidRPr="000A0DD1" w:rsidRDefault="00855E7B" w:rsidP="007C5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14" w:rsidRPr="000A0DD1" w:rsidRDefault="001B4914" w:rsidP="007C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9A" w:rsidRPr="000A0DD1" w:rsidRDefault="00D5799A" w:rsidP="007C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799A" w:rsidRPr="000A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EE1"/>
    <w:multiLevelType w:val="multilevel"/>
    <w:tmpl w:val="7088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041C"/>
    <w:multiLevelType w:val="multilevel"/>
    <w:tmpl w:val="A15C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A3716"/>
    <w:multiLevelType w:val="multilevel"/>
    <w:tmpl w:val="21F2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576E1"/>
    <w:multiLevelType w:val="multilevel"/>
    <w:tmpl w:val="D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256D0"/>
    <w:multiLevelType w:val="multilevel"/>
    <w:tmpl w:val="6474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969EC"/>
    <w:multiLevelType w:val="multilevel"/>
    <w:tmpl w:val="BB0A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82075"/>
    <w:multiLevelType w:val="multilevel"/>
    <w:tmpl w:val="BE82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818CF"/>
    <w:multiLevelType w:val="multilevel"/>
    <w:tmpl w:val="D170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52241"/>
    <w:multiLevelType w:val="hybridMultilevel"/>
    <w:tmpl w:val="E606F6D4"/>
    <w:lvl w:ilvl="0" w:tplc="BA283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2D0682"/>
    <w:multiLevelType w:val="multilevel"/>
    <w:tmpl w:val="9EFC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2D59"/>
    <w:multiLevelType w:val="multilevel"/>
    <w:tmpl w:val="CAC0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81066"/>
    <w:multiLevelType w:val="multilevel"/>
    <w:tmpl w:val="BACA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E0BBB"/>
    <w:multiLevelType w:val="multilevel"/>
    <w:tmpl w:val="7752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A431D8"/>
    <w:multiLevelType w:val="multilevel"/>
    <w:tmpl w:val="E7F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F5"/>
    <w:rsid w:val="0000452B"/>
    <w:rsid w:val="00004D0D"/>
    <w:rsid w:val="000100A4"/>
    <w:rsid w:val="00015071"/>
    <w:rsid w:val="000152DF"/>
    <w:rsid w:val="000153AC"/>
    <w:rsid w:val="00016805"/>
    <w:rsid w:val="0003531C"/>
    <w:rsid w:val="0004273E"/>
    <w:rsid w:val="00054BE6"/>
    <w:rsid w:val="00064669"/>
    <w:rsid w:val="00082EBB"/>
    <w:rsid w:val="00092D1F"/>
    <w:rsid w:val="000A0DD1"/>
    <w:rsid w:val="000A4A64"/>
    <w:rsid w:val="000B35EF"/>
    <w:rsid w:val="000D61D1"/>
    <w:rsid w:val="000D7F44"/>
    <w:rsid w:val="000E0EB2"/>
    <w:rsid w:val="000E5E07"/>
    <w:rsid w:val="000E6D9C"/>
    <w:rsid w:val="000F6FFE"/>
    <w:rsid w:val="00101030"/>
    <w:rsid w:val="00103B61"/>
    <w:rsid w:val="00104F82"/>
    <w:rsid w:val="0011176B"/>
    <w:rsid w:val="00114D9B"/>
    <w:rsid w:val="00124E32"/>
    <w:rsid w:val="00137071"/>
    <w:rsid w:val="001403C1"/>
    <w:rsid w:val="00143BF8"/>
    <w:rsid w:val="001538C0"/>
    <w:rsid w:val="00153AC1"/>
    <w:rsid w:val="0015520B"/>
    <w:rsid w:val="00155F2D"/>
    <w:rsid w:val="00164D8E"/>
    <w:rsid w:val="00167711"/>
    <w:rsid w:val="001708D8"/>
    <w:rsid w:val="00171480"/>
    <w:rsid w:val="0018758A"/>
    <w:rsid w:val="001A0A2C"/>
    <w:rsid w:val="001A4A6C"/>
    <w:rsid w:val="001A67CF"/>
    <w:rsid w:val="001B0CA9"/>
    <w:rsid w:val="001B4914"/>
    <w:rsid w:val="001B519E"/>
    <w:rsid w:val="001B5441"/>
    <w:rsid w:val="001C037C"/>
    <w:rsid w:val="001C20F5"/>
    <w:rsid w:val="001C44BA"/>
    <w:rsid w:val="001C7861"/>
    <w:rsid w:val="001D02CC"/>
    <w:rsid w:val="001D3F4D"/>
    <w:rsid w:val="001D580F"/>
    <w:rsid w:val="001D6ABD"/>
    <w:rsid w:val="001E193C"/>
    <w:rsid w:val="001E498D"/>
    <w:rsid w:val="001E7E64"/>
    <w:rsid w:val="001F40B8"/>
    <w:rsid w:val="001F553D"/>
    <w:rsid w:val="001F7C00"/>
    <w:rsid w:val="00200438"/>
    <w:rsid w:val="00214E83"/>
    <w:rsid w:val="00232850"/>
    <w:rsid w:val="002366FB"/>
    <w:rsid w:val="00243465"/>
    <w:rsid w:val="00250ED1"/>
    <w:rsid w:val="00255FD5"/>
    <w:rsid w:val="00263078"/>
    <w:rsid w:val="00276B57"/>
    <w:rsid w:val="00292627"/>
    <w:rsid w:val="00292CA4"/>
    <w:rsid w:val="00294CB0"/>
    <w:rsid w:val="002A223D"/>
    <w:rsid w:val="002A473C"/>
    <w:rsid w:val="002B38F3"/>
    <w:rsid w:val="002D48C8"/>
    <w:rsid w:val="002F170A"/>
    <w:rsid w:val="002F1E6A"/>
    <w:rsid w:val="002F2A0D"/>
    <w:rsid w:val="002F41AE"/>
    <w:rsid w:val="002F5153"/>
    <w:rsid w:val="002F573E"/>
    <w:rsid w:val="00306ADE"/>
    <w:rsid w:val="00321B0E"/>
    <w:rsid w:val="00322BC0"/>
    <w:rsid w:val="00323295"/>
    <w:rsid w:val="00342F19"/>
    <w:rsid w:val="0035094A"/>
    <w:rsid w:val="00350FDC"/>
    <w:rsid w:val="003511B1"/>
    <w:rsid w:val="00354E7E"/>
    <w:rsid w:val="00360700"/>
    <w:rsid w:val="003668CE"/>
    <w:rsid w:val="00372189"/>
    <w:rsid w:val="00391AE8"/>
    <w:rsid w:val="00393492"/>
    <w:rsid w:val="00394688"/>
    <w:rsid w:val="003A07E0"/>
    <w:rsid w:val="003A0D34"/>
    <w:rsid w:val="003A729B"/>
    <w:rsid w:val="003C3676"/>
    <w:rsid w:val="003C624A"/>
    <w:rsid w:val="003D1C22"/>
    <w:rsid w:val="003E37F4"/>
    <w:rsid w:val="003F52BE"/>
    <w:rsid w:val="00404112"/>
    <w:rsid w:val="00405EFD"/>
    <w:rsid w:val="00407443"/>
    <w:rsid w:val="00407F8D"/>
    <w:rsid w:val="004120C0"/>
    <w:rsid w:val="004127E1"/>
    <w:rsid w:val="00420B11"/>
    <w:rsid w:val="00420C87"/>
    <w:rsid w:val="0042120B"/>
    <w:rsid w:val="00424782"/>
    <w:rsid w:val="00425FE0"/>
    <w:rsid w:val="004349D9"/>
    <w:rsid w:val="00437DD7"/>
    <w:rsid w:val="00453374"/>
    <w:rsid w:val="00460DA2"/>
    <w:rsid w:val="00466535"/>
    <w:rsid w:val="00472E1F"/>
    <w:rsid w:val="00473D89"/>
    <w:rsid w:val="00495AF5"/>
    <w:rsid w:val="00496055"/>
    <w:rsid w:val="004A2281"/>
    <w:rsid w:val="004B2D50"/>
    <w:rsid w:val="004B5674"/>
    <w:rsid w:val="004B73B3"/>
    <w:rsid w:val="004C0987"/>
    <w:rsid w:val="004D0658"/>
    <w:rsid w:val="004D2BB5"/>
    <w:rsid w:val="004D76DC"/>
    <w:rsid w:val="004E7E5E"/>
    <w:rsid w:val="004F1624"/>
    <w:rsid w:val="004F1919"/>
    <w:rsid w:val="004F1C39"/>
    <w:rsid w:val="00502402"/>
    <w:rsid w:val="00516981"/>
    <w:rsid w:val="0052405E"/>
    <w:rsid w:val="0053183E"/>
    <w:rsid w:val="00534B89"/>
    <w:rsid w:val="0053730A"/>
    <w:rsid w:val="00541B7F"/>
    <w:rsid w:val="00542777"/>
    <w:rsid w:val="00546C4C"/>
    <w:rsid w:val="0055212B"/>
    <w:rsid w:val="005562A7"/>
    <w:rsid w:val="005626D4"/>
    <w:rsid w:val="00563AD8"/>
    <w:rsid w:val="00571F7A"/>
    <w:rsid w:val="005773ED"/>
    <w:rsid w:val="00587EA8"/>
    <w:rsid w:val="005903CD"/>
    <w:rsid w:val="00596FF5"/>
    <w:rsid w:val="005A109E"/>
    <w:rsid w:val="005A6B1E"/>
    <w:rsid w:val="005B2FB4"/>
    <w:rsid w:val="005C02D4"/>
    <w:rsid w:val="005C3483"/>
    <w:rsid w:val="005D050F"/>
    <w:rsid w:val="005D3273"/>
    <w:rsid w:val="005E2B83"/>
    <w:rsid w:val="005E2D1D"/>
    <w:rsid w:val="005F27A1"/>
    <w:rsid w:val="005F6F51"/>
    <w:rsid w:val="00602724"/>
    <w:rsid w:val="00605E6A"/>
    <w:rsid w:val="006073A3"/>
    <w:rsid w:val="006121B3"/>
    <w:rsid w:val="00613496"/>
    <w:rsid w:val="00613B45"/>
    <w:rsid w:val="006205A4"/>
    <w:rsid w:val="00624DE9"/>
    <w:rsid w:val="006268CC"/>
    <w:rsid w:val="00631488"/>
    <w:rsid w:val="00637669"/>
    <w:rsid w:val="00651533"/>
    <w:rsid w:val="006637C9"/>
    <w:rsid w:val="00665020"/>
    <w:rsid w:val="006676A4"/>
    <w:rsid w:val="00675532"/>
    <w:rsid w:val="00697043"/>
    <w:rsid w:val="006A02D5"/>
    <w:rsid w:val="006A4842"/>
    <w:rsid w:val="006B46A0"/>
    <w:rsid w:val="006B4813"/>
    <w:rsid w:val="006B783E"/>
    <w:rsid w:val="006C4E09"/>
    <w:rsid w:val="006D21B5"/>
    <w:rsid w:val="006D496C"/>
    <w:rsid w:val="006D67A6"/>
    <w:rsid w:val="006D71BA"/>
    <w:rsid w:val="006E0EB0"/>
    <w:rsid w:val="006E1417"/>
    <w:rsid w:val="006F23D0"/>
    <w:rsid w:val="006F612F"/>
    <w:rsid w:val="00703A04"/>
    <w:rsid w:val="00710590"/>
    <w:rsid w:val="00712182"/>
    <w:rsid w:val="007178D8"/>
    <w:rsid w:val="00720E3A"/>
    <w:rsid w:val="00721787"/>
    <w:rsid w:val="00725983"/>
    <w:rsid w:val="00730A82"/>
    <w:rsid w:val="00732F93"/>
    <w:rsid w:val="007437CC"/>
    <w:rsid w:val="00744FE2"/>
    <w:rsid w:val="00754F7F"/>
    <w:rsid w:val="00760299"/>
    <w:rsid w:val="007632A8"/>
    <w:rsid w:val="00771FFD"/>
    <w:rsid w:val="00777382"/>
    <w:rsid w:val="007813A1"/>
    <w:rsid w:val="00781EF4"/>
    <w:rsid w:val="00787EA7"/>
    <w:rsid w:val="007A151F"/>
    <w:rsid w:val="007C2FA9"/>
    <w:rsid w:val="007C3A1F"/>
    <w:rsid w:val="007C5EEE"/>
    <w:rsid w:val="007E2843"/>
    <w:rsid w:val="007E5C2C"/>
    <w:rsid w:val="007F2DE6"/>
    <w:rsid w:val="007F6C8C"/>
    <w:rsid w:val="00802352"/>
    <w:rsid w:val="008023B7"/>
    <w:rsid w:val="00824AD9"/>
    <w:rsid w:val="00830B23"/>
    <w:rsid w:val="008376F1"/>
    <w:rsid w:val="00842EB1"/>
    <w:rsid w:val="00843FC8"/>
    <w:rsid w:val="00851D20"/>
    <w:rsid w:val="008523C9"/>
    <w:rsid w:val="00852642"/>
    <w:rsid w:val="00855E7B"/>
    <w:rsid w:val="00872F04"/>
    <w:rsid w:val="00894232"/>
    <w:rsid w:val="0089475B"/>
    <w:rsid w:val="00895801"/>
    <w:rsid w:val="00896658"/>
    <w:rsid w:val="00897538"/>
    <w:rsid w:val="008A4ED9"/>
    <w:rsid w:val="008A50C8"/>
    <w:rsid w:val="008B20B4"/>
    <w:rsid w:val="008B32C8"/>
    <w:rsid w:val="008C4432"/>
    <w:rsid w:val="008C77D0"/>
    <w:rsid w:val="008E5339"/>
    <w:rsid w:val="008F3AF8"/>
    <w:rsid w:val="008F596F"/>
    <w:rsid w:val="009106D4"/>
    <w:rsid w:val="0091329D"/>
    <w:rsid w:val="00917EA7"/>
    <w:rsid w:val="00920617"/>
    <w:rsid w:val="00922053"/>
    <w:rsid w:val="00923575"/>
    <w:rsid w:val="00925AB6"/>
    <w:rsid w:val="00925C1A"/>
    <w:rsid w:val="009320F1"/>
    <w:rsid w:val="00934C83"/>
    <w:rsid w:val="009352C7"/>
    <w:rsid w:val="00945C65"/>
    <w:rsid w:val="00950D0E"/>
    <w:rsid w:val="00954DB6"/>
    <w:rsid w:val="0095774A"/>
    <w:rsid w:val="009716E2"/>
    <w:rsid w:val="009731A8"/>
    <w:rsid w:val="0098369D"/>
    <w:rsid w:val="0098420F"/>
    <w:rsid w:val="009A315C"/>
    <w:rsid w:val="009A3781"/>
    <w:rsid w:val="009B1610"/>
    <w:rsid w:val="009B4F75"/>
    <w:rsid w:val="009D4180"/>
    <w:rsid w:val="009E0D9E"/>
    <w:rsid w:val="009E5A31"/>
    <w:rsid w:val="009E79B7"/>
    <w:rsid w:val="009F486C"/>
    <w:rsid w:val="009F5CBA"/>
    <w:rsid w:val="009F6629"/>
    <w:rsid w:val="00A049DA"/>
    <w:rsid w:val="00A05711"/>
    <w:rsid w:val="00A13579"/>
    <w:rsid w:val="00A16640"/>
    <w:rsid w:val="00A16CBD"/>
    <w:rsid w:val="00A22604"/>
    <w:rsid w:val="00A3005B"/>
    <w:rsid w:val="00A30CB2"/>
    <w:rsid w:val="00A32693"/>
    <w:rsid w:val="00A333A6"/>
    <w:rsid w:val="00A41DFC"/>
    <w:rsid w:val="00A42DEF"/>
    <w:rsid w:val="00A5354A"/>
    <w:rsid w:val="00A63638"/>
    <w:rsid w:val="00A652C6"/>
    <w:rsid w:val="00A76322"/>
    <w:rsid w:val="00A952A9"/>
    <w:rsid w:val="00AA22E8"/>
    <w:rsid w:val="00AA52FF"/>
    <w:rsid w:val="00AB5DD5"/>
    <w:rsid w:val="00AC4E11"/>
    <w:rsid w:val="00AC5DB5"/>
    <w:rsid w:val="00AC75D6"/>
    <w:rsid w:val="00AD44F2"/>
    <w:rsid w:val="00AD4F78"/>
    <w:rsid w:val="00AE1EB2"/>
    <w:rsid w:val="00AE2175"/>
    <w:rsid w:val="00AE5648"/>
    <w:rsid w:val="00AE5D9F"/>
    <w:rsid w:val="00AE6A0B"/>
    <w:rsid w:val="00AE78A8"/>
    <w:rsid w:val="00AE7AD1"/>
    <w:rsid w:val="00AF0CA2"/>
    <w:rsid w:val="00AF4A7B"/>
    <w:rsid w:val="00AF73EF"/>
    <w:rsid w:val="00B006D4"/>
    <w:rsid w:val="00B125E8"/>
    <w:rsid w:val="00B1317F"/>
    <w:rsid w:val="00B17944"/>
    <w:rsid w:val="00B27336"/>
    <w:rsid w:val="00B30EF5"/>
    <w:rsid w:val="00B32FC5"/>
    <w:rsid w:val="00B338B1"/>
    <w:rsid w:val="00B35B3D"/>
    <w:rsid w:val="00B40A42"/>
    <w:rsid w:val="00B41CB3"/>
    <w:rsid w:val="00B427DF"/>
    <w:rsid w:val="00B52E1E"/>
    <w:rsid w:val="00B6106E"/>
    <w:rsid w:val="00B620A0"/>
    <w:rsid w:val="00B700BD"/>
    <w:rsid w:val="00B70B9D"/>
    <w:rsid w:val="00B7379E"/>
    <w:rsid w:val="00B85DE8"/>
    <w:rsid w:val="00B91FB4"/>
    <w:rsid w:val="00BC044C"/>
    <w:rsid w:val="00BC2B5E"/>
    <w:rsid w:val="00BC3765"/>
    <w:rsid w:val="00BC5933"/>
    <w:rsid w:val="00BD74DB"/>
    <w:rsid w:val="00BE1E38"/>
    <w:rsid w:val="00BE3966"/>
    <w:rsid w:val="00BE55DF"/>
    <w:rsid w:val="00BF6F19"/>
    <w:rsid w:val="00C24FC4"/>
    <w:rsid w:val="00C44F96"/>
    <w:rsid w:val="00C522AD"/>
    <w:rsid w:val="00C5478E"/>
    <w:rsid w:val="00C57FB5"/>
    <w:rsid w:val="00C60B6B"/>
    <w:rsid w:val="00C66546"/>
    <w:rsid w:val="00C77B8E"/>
    <w:rsid w:val="00C831A5"/>
    <w:rsid w:val="00CA11FF"/>
    <w:rsid w:val="00CA2B2D"/>
    <w:rsid w:val="00CA4328"/>
    <w:rsid w:val="00CA4A35"/>
    <w:rsid w:val="00CB242E"/>
    <w:rsid w:val="00CB6591"/>
    <w:rsid w:val="00CB6645"/>
    <w:rsid w:val="00CD786B"/>
    <w:rsid w:val="00CE277F"/>
    <w:rsid w:val="00CE2AE7"/>
    <w:rsid w:val="00D25E55"/>
    <w:rsid w:val="00D33085"/>
    <w:rsid w:val="00D34FD0"/>
    <w:rsid w:val="00D35956"/>
    <w:rsid w:val="00D43643"/>
    <w:rsid w:val="00D55B88"/>
    <w:rsid w:val="00D5799A"/>
    <w:rsid w:val="00D725E7"/>
    <w:rsid w:val="00D769B7"/>
    <w:rsid w:val="00D769F5"/>
    <w:rsid w:val="00D77649"/>
    <w:rsid w:val="00D855CB"/>
    <w:rsid w:val="00D864A1"/>
    <w:rsid w:val="00D87344"/>
    <w:rsid w:val="00D873E5"/>
    <w:rsid w:val="00D939E3"/>
    <w:rsid w:val="00D9458A"/>
    <w:rsid w:val="00DB46D6"/>
    <w:rsid w:val="00DB5B96"/>
    <w:rsid w:val="00DB70B3"/>
    <w:rsid w:val="00DB7B99"/>
    <w:rsid w:val="00DC301E"/>
    <w:rsid w:val="00DE4C70"/>
    <w:rsid w:val="00DE5FE7"/>
    <w:rsid w:val="00DE7475"/>
    <w:rsid w:val="00DF02D1"/>
    <w:rsid w:val="00DF2A08"/>
    <w:rsid w:val="00DF3AB3"/>
    <w:rsid w:val="00E05C31"/>
    <w:rsid w:val="00E12594"/>
    <w:rsid w:val="00E1698A"/>
    <w:rsid w:val="00E20992"/>
    <w:rsid w:val="00E22E2B"/>
    <w:rsid w:val="00E25824"/>
    <w:rsid w:val="00E27473"/>
    <w:rsid w:val="00E33D06"/>
    <w:rsid w:val="00E34503"/>
    <w:rsid w:val="00E44A77"/>
    <w:rsid w:val="00E44DB1"/>
    <w:rsid w:val="00E45670"/>
    <w:rsid w:val="00E45780"/>
    <w:rsid w:val="00E62527"/>
    <w:rsid w:val="00E702A7"/>
    <w:rsid w:val="00E747F5"/>
    <w:rsid w:val="00E7721D"/>
    <w:rsid w:val="00E8115E"/>
    <w:rsid w:val="00E8367F"/>
    <w:rsid w:val="00E90A80"/>
    <w:rsid w:val="00E922DB"/>
    <w:rsid w:val="00E93916"/>
    <w:rsid w:val="00E952DE"/>
    <w:rsid w:val="00E962FB"/>
    <w:rsid w:val="00EA1639"/>
    <w:rsid w:val="00EA3840"/>
    <w:rsid w:val="00EA770C"/>
    <w:rsid w:val="00EA7E69"/>
    <w:rsid w:val="00EB0338"/>
    <w:rsid w:val="00EB4A9B"/>
    <w:rsid w:val="00EC0E2C"/>
    <w:rsid w:val="00EC35FB"/>
    <w:rsid w:val="00ED0B8D"/>
    <w:rsid w:val="00ED2ADB"/>
    <w:rsid w:val="00EE0CF0"/>
    <w:rsid w:val="00F03539"/>
    <w:rsid w:val="00F05014"/>
    <w:rsid w:val="00F24541"/>
    <w:rsid w:val="00F27AD9"/>
    <w:rsid w:val="00F30D4E"/>
    <w:rsid w:val="00F316B0"/>
    <w:rsid w:val="00F35B9C"/>
    <w:rsid w:val="00F3619A"/>
    <w:rsid w:val="00F46D92"/>
    <w:rsid w:val="00F478BA"/>
    <w:rsid w:val="00F4797A"/>
    <w:rsid w:val="00F50D4C"/>
    <w:rsid w:val="00F7256D"/>
    <w:rsid w:val="00F75FE3"/>
    <w:rsid w:val="00F8224E"/>
    <w:rsid w:val="00F8456F"/>
    <w:rsid w:val="00F86FA6"/>
    <w:rsid w:val="00FA37BD"/>
    <w:rsid w:val="00FA58BA"/>
    <w:rsid w:val="00FC2E3F"/>
    <w:rsid w:val="00FD7B8A"/>
    <w:rsid w:val="00FD7E97"/>
    <w:rsid w:val="00FF5196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User</cp:lastModifiedBy>
  <cp:revision>5</cp:revision>
  <dcterms:created xsi:type="dcterms:W3CDTF">2021-12-28T15:42:00Z</dcterms:created>
  <dcterms:modified xsi:type="dcterms:W3CDTF">2022-10-18T08:32:00Z</dcterms:modified>
</cp:coreProperties>
</file>