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</w:t>
      </w:r>
      <w:r w:rsidRPr="00A8155D">
        <w:rPr>
          <w:rFonts w:ascii="Times New Roman" w:eastAsia="Calibri" w:hAnsi="Times New Roman" w:cs="Times New Roman"/>
          <w:sz w:val="28"/>
          <w:szCs w:val="28"/>
        </w:rPr>
        <w:t xml:space="preserve"> проведения вступительных испытаний </w:t>
      </w:r>
    </w:p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ГБПОУ РС (Я)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ЯККиИ</w:t>
      </w:r>
      <w:proofErr w:type="spellEnd"/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им. А.Д. Макаровой </w:t>
      </w:r>
    </w:p>
    <w:p w:rsidR="00DA4406" w:rsidRPr="002D5F36" w:rsidRDefault="00D335D0" w:rsidP="00DA440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2024/2025</w:t>
      </w:r>
      <w:r w:rsidR="00DA4406">
        <w:rPr>
          <w:rFonts w:ascii="Times New Roman" w:eastAsia="Calibri" w:hAnsi="Times New Roman" w:cs="Times New Roman"/>
          <w:sz w:val="28"/>
          <w:szCs w:val="28"/>
        </w:rPr>
        <w:t xml:space="preserve"> учебный год*</w:t>
      </w:r>
    </w:p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406" w:rsidRDefault="00DA4406" w:rsidP="00333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 по программе подготовки специалистов среднего звена</w:t>
      </w:r>
      <w:bookmarkStart w:id="0" w:name="_GoBack"/>
      <w:bookmarkEnd w:id="0"/>
    </w:p>
    <w:tbl>
      <w:tblPr>
        <w:tblW w:w="10256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549"/>
        <w:gridCol w:w="1199"/>
        <w:gridCol w:w="2657"/>
        <w:gridCol w:w="3413"/>
      </w:tblGrid>
      <w:tr w:rsidR="00183BE1" w:rsidRPr="006931AF" w:rsidTr="00183BE1">
        <w:trPr>
          <w:trHeight w:val="9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Наименование специальностей и</w:t>
            </w:r>
          </w:p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направлений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Форма обучения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Присваиваемые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C15C0C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  <w:t>Перечень</w:t>
            </w:r>
            <w:r w:rsidRPr="00A8155D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  <w:t xml:space="preserve"> вступительных испытаний</w:t>
            </w:r>
          </w:p>
        </w:tc>
      </w:tr>
      <w:tr w:rsidR="00183BE1" w:rsidRPr="006931AF" w:rsidTr="00183BE1">
        <w:trPr>
          <w:trHeight w:val="12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DA4406" w:rsidRDefault="00FB72BD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1) </w:t>
            </w:r>
            <w:r w:rsidR="00DA4406" w:rsidRPr="00DA440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Классический танец (экзерсис у станка, на середине, </w:t>
            </w:r>
            <w:proofErr w:type="spellStart"/>
            <w:r w:rsidR="00DA4406" w:rsidRPr="00DA440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allegro</w:t>
            </w:r>
            <w:proofErr w:type="spellEnd"/>
            <w:r w:rsidR="00DA4406" w:rsidRPr="00DA440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)</w:t>
            </w:r>
          </w:p>
          <w:p w:rsidR="00DA4406" w:rsidRPr="00DA4406" w:rsidRDefault="00FB72BD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2) </w:t>
            </w:r>
            <w:r w:rsidR="00DA4406" w:rsidRPr="00DA440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Народный танец (экзерсис у станка, на середине, этюды)</w:t>
            </w:r>
          </w:p>
          <w:p w:rsidR="00603F56" w:rsidRDefault="00603F56" w:rsidP="006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3) </w:t>
            </w: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Показ 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сольного танцевального номера</w:t>
            </w:r>
          </w:p>
          <w:p w:rsidR="00DA4406" w:rsidRDefault="00603F56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</w:t>
            </w:r>
            <w:r w:rsid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</w:t>
            </w:r>
            <w:r w:rsidR="00DA4406" w:rsidRPr="00DA440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остановк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 танцевального номера (по любым направлениям хореографии</w:t>
            </w:r>
            <w:r w:rsidR="00DA440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)</w:t>
            </w:r>
          </w:p>
          <w:p w:rsidR="00FB72BD" w:rsidRPr="006931AF" w:rsidRDefault="00603F56" w:rsidP="00FB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  <w:r w:rsid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) Собеседование</w:t>
            </w:r>
          </w:p>
        </w:tc>
      </w:tr>
      <w:tr w:rsidR="00183BE1" w:rsidRPr="006931AF" w:rsidTr="00183BE1">
        <w:trPr>
          <w:trHeight w:val="11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DA4406" w:rsidRPr="006931AF" w:rsidRDefault="00D335D0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Театральное творчество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11D" w:rsidRPr="0033311D" w:rsidRDefault="0033311D" w:rsidP="0033311D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1) </w:t>
            </w:r>
            <w:r w:rsidRPr="0033311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е художественного произведения (</w:t>
            </w:r>
            <w:r w:rsidRPr="0033311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отрывок из прозы, стихотворение, монологи из драмы, басни; исполнение песни и танца; приветствуется  исполнение одного произведения  н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а любом музыкальном инструменте) </w:t>
            </w:r>
          </w:p>
          <w:p w:rsidR="0033311D" w:rsidRDefault="0033311D" w:rsidP="0033311D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2) </w:t>
            </w:r>
            <w:r w:rsidRPr="0033311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Исполнение актерского этюда. 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3) </w:t>
            </w:r>
            <w:r w:rsidRPr="0033311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Постановка режиссерского этюда. </w:t>
            </w:r>
          </w:p>
          <w:p w:rsidR="009F5F3B" w:rsidRPr="006931AF" w:rsidRDefault="0033311D" w:rsidP="0033311D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4) </w:t>
            </w:r>
            <w:r w:rsidRPr="0033311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Собеседование. Портфолио абитуриента.</w:t>
            </w:r>
          </w:p>
        </w:tc>
      </w:tr>
      <w:tr w:rsidR="00183BE1" w:rsidRPr="006931AF" w:rsidTr="00183BE1">
        <w:trPr>
          <w:trHeight w:val="11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0" w:rsidRPr="006931AF" w:rsidRDefault="00D335D0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0" w:rsidRDefault="00D335D0" w:rsidP="00D3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D335D0" w:rsidRPr="006931AF" w:rsidRDefault="00D335D0" w:rsidP="00D3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видеотворчество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0" w:rsidRPr="006931AF" w:rsidRDefault="00D335D0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0" w:rsidRPr="006931AF" w:rsidRDefault="00D335D0" w:rsidP="00D3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  <w:p w:rsidR="00D335D0" w:rsidRPr="006931AF" w:rsidRDefault="00D335D0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0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183BE1">
              <w:rPr>
                <w:rFonts w:ascii="Times New Roman" w:hAnsi="Times New Roman" w:cs="Times New Roman"/>
                <w:szCs w:val="24"/>
              </w:rPr>
              <w:t>1)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1DEC" w:rsidRPr="00183BE1">
              <w:rPr>
                <w:rFonts w:ascii="Times New Roman" w:hAnsi="Times New Roman" w:cs="Times New Roman"/>
                <w:szCs w:val="24"/>
              </w:rPr>
              <w:t xml:space="preserve">Просмотр и обсуждение портфолио фото и </w:t>
            </w:r>
            <w:proofErr w:type="spellStart"/>
            <w:r w:rsidR="00781DEC" w:rsidRPr="00183BE1">
              <w:rPr>
                <w:rFonts w:ascii="Times New Roman" w:hAnsi="Times New Roman" w:cs="Times New Roman"/>
                <w:szCs w:val="24"/>
              </w:rPr>
              <w:t>видеоработ</w:t>
            </w:r>
            <w:proofErr w:type="spellEnd"/>
            <w:r w:rsidR="00781DEC" w:rsidRPr="00183BE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781DEC" w:rsidRPr="00183BE1">
              <w:rPr>
                <w:rFonts w:ascii="Times New Roman" w:hAnsi="Times New Roman" w:cs="Times New Roman"/>
                <w:szCs w:val="24"/>
              </w:rPr>
              <w:t>за</w:t>
            </w:r>
            <w:proofErr w:type="gramEnd"/>
            <w:r w:rsidR="00781DEC" w:rsidRPr="00183BE1">
              <w:rPr>
                <w:rFonts w:ascii="Times New Roman" w:hAnsi="Times New Roman" w:cs="Times New Roman"/>
                <w:szCs w:val="24"/>
              </w:rPr>
              <w:t xml:space="preserve"> последние 3 года</w:t>
            </w:r>
          </w:p>
          <w:p w:rsidR="00781DEC" w:rsidRPr="00183BE1" w:rsidRDefault="00183BE1" w:rsidP="00183BE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2) </w:t>
            </w:r>
            <w:r w:rsidR="00781DEC" w:rsidRPr="00183BE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Практическое задание: сделать фотографии на заданные темы</w:t>
            </w:r>
          </w:p>
          <w:p w:rsidR="00781DEC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3) </w:t>
            </w:r>
            <w:r w:rsidR="00781DEC" w:rsidRPr="00183BE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Написать эссе на одну из заданных тем,  также выступить с этим текстом перед комиссией.</w:t>
            </w:r>
          </w:p>
          <w:p w:rsidR="00781DEC" w:rsidRPr="00183BE1" w:rsidRDefault="00183BE1" w:rsidP="00183BE1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Cs w:val="28"/>
                <w:lang w:eastAsia="ru-RU"/>
              </w:rPr>
              <w:t xml:space="preserve">4) </w:t>
            </w:r>
            <w:r w:rsidR="00781DEC" w:rsidRPr="00183BE1">
              <w:rPr>
                <w:rFonts w:ascii="Times New Roman" w:eastAsia="Times New Roman" w:hAnsi="Times New Roman" w:cs="Times New Roman"/>
                <w:bCs/>
                <w:iCs/>
                <w:color w:val="333333"/>
                <w:szCs w:val="28"/>
                <w:lang w:eastAsia="ru-RU"/>
              </w:rPr>
              <w:t>Собеседование</w:t>
            </w:r>
          </w:p>
        </w:tc>
      </w:tr>
      <w:tr w:rsidR="00183BE1" w:rsidRPr="006931AF" w:rsidTr="00183BE1">
        <w:trPr>
          <w:trHeight w:val="8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335D0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Социально-культурная 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18790A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Менеджер социально-культурной деятельности</w:t>
            </w:r>
          </w:p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F3B" w:rsidRPr="00FB72BD" w:rsidRDefault="009F5F3B" w:rsidP="009F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1) Исполнение малых жанров сценического искусства (песня,  басня, монолог, стихотворение, отрывок из прозы, танец).</w:t>
            </w:r>
          </w:p>
          <w:p w:rsidR="009F5F3B" w:rsidRPr="00FB72BD" w:rsidRDefault="009F5F3B" w:rsidP="009F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2) Постановка актерского этюда</w:t>
            </w:r>
          </w:p>
          <w:p w:rsidR="009F5F3B" w:rsidRPr="00FB72BD" w:rsidRDefault="009F5F3B" w:rsidP="009F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3) Постановка режиссерского этюда </w:t>
            </w:r>
          </w:p>
          <w:p w:rsidR="00DA4406" w:rsidRPr="006931AF" w:rsidRDefault="009F5F3B" w:rsidP="009F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4) Собеседование</w:t>
            </w:r>
          </w:p>
        </w:tc>
      </w:tr>
      <w:tr w:rsidR="00183BE1" w:rsidRPr="006931AF" w:rsidTr="00183BE1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Default="00D335D0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F41C79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r w:rsidR="00DA4406"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аочное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0" w:rsidRPr="006931AF" w:rsidRDefault="00D335D0" w:rsidP="00D3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18790A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Менеджер социально-культурной деятельности</w:t>
            </w:r>
          </w:p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BD" w:rsidRPr="00FB72BD" w:rsidRDefault="00FB72BD" w:rsidP="00FB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1) Исполнение малых жанров сценического искусства (песня,  басня, монолог, стихотворение, отрывок из прозы, танец).</w:t>
            </w:r>
          </w:p>
          <w:p w:rsidR="00FB72BD" w:rsidRPr="00FB72BD" w:rsidRDefault="00FB72BD" w:rsidP="00FB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2) Постановка актерского этюда</w:t>
            </w:r>
          </w:p>
          <w:p w:rsidR="00FB72BD" w:rsidRPr="00FB72BD" w:rsidRDefault="00FB72BD" w:rsidP="00FB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3) Постановка режиссерского этюда </w:t>
            </w:r>
          </w:p>
          <w:p w:rsidR="00DA4406" w:rsidRPr="009F5F3B" w:rsidRDefault="00FB72BD" w:rsidP="00FB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4) Собеседование</w:t>
            </w:r>
          </w:p>
        </w:tc>
      </w:tr>
      <w:tr w:rsidR="00183BE1" w:rsidRPr="006931AF" w:rsidTr="00183BE1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0" w:rsidRDefault="00D335D0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0" w:rsidRPr="006931AF" w:rsidRDefault="00084B7A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4B7A">
              <w:rPr>
                <w:rFonts w:ascii="Times New Roman" w:eastAsia="Times New Roman" w:hAnsi="Times New Roman" w:cs="Times New Roman"/>
                <w:lang w:eastAsia="ru-RU"/>
              </w:rPr>
              <w:t>Библиотечно-информационная деятельность (Библиотековедение)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0" w:rsidRPr="006931AF" w:rsidRDefault="00F41C79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r w:rsidR="00D335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аочное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0" w:rsidRPr="006931AF" w:rsidRDefault="00084B7A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4B7A">
              <w:rPr>
                <w:rFonts w:ascii="Times New Roman" w:eastAsia="Times New Roman" w:hAnsi="Times New Roman" w:cs="Times New Roman"/>
                <w:lang w:eastAsia="ru-RU"/>
              </w:rPr>
              <w:t>Специалист по библиотечно-информационной деятельности (Библиотекарь)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5D0" w:rsidRPr="00FB72BD" w:rsidRDefault="00F41C79" w:rsidP="00D3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</w:t>
            </w:r>
            <w:r w:rsidR="00D335D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обеседование</w:t>
            </w:r>
          </w:p>
        </w:tc>
      </w:tr>
      <w:tr w:rsidR="00183BE1" w:rsidRPr="006931AF" w:rsidTr="00183BE1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82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F41C79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r w:rsidR="00DA4406"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аочное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084B7A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театральной и аудиовизуальной технике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F41C79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</w:t>
            </w:r>
            <w:r w:rsidR="00DA440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обеседование</w:t>
            </w:r>
          </w:p>
        </w:tc>
      </w:tr>
    </w:tbl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A4406" w:rsidRPr="002D5F36" w:rsidRDefault="00DA4406" w:rsidP="00DA44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Возможны изменения после утверждения КЦП Министерством культуры и духовного развития РС (Я) на 202</w:t>
      </w:r>
      <w:r w:rsidR="00D335D0">
        <w:rPr>
          <w:rFonts w:ascii="Times New Roman" w:eastAsia="Calibri" w:hAnsi="Times New Roman" w:cs="Times New Roman"/>
          <w:sz w:val="28"/>
          <w:szCs w:val="28"/>
        </w:rPr>
        <w:t>4-25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у.</w:t>
      </w:r>
      <w:proofErr w:type="gramStart"/>
      <w:r w:rsidRPr="002D5F36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D5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406" w:rsidRDefault="00DA4406" w:rsidP="00DA4406"/>
    <w:p w:rsidR="00DA4406" w:rsidRPr="00603F5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AD2" w:rsidRPr="00A4791B" w:rsidRDefault="00475AD2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5AD2" w:rsidRPr="00A4791B" w:rsidSect="00506E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E9F"/>
    <w:multiLevelType w:val="hybridMultilevel"/>
    <w:tmpl w:val="C1486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FD6022"/>
    <w:multiLevelType w:val="hybridMultilevel"/>
    <w:tmpl w:val="E34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6BC9"/>
    <w:multiLevelType w:val="hybridMultilevel"/>
    <w:tmpl w:val="CE58C0FA"/>
    <w:lvl w:ilvl="0" w:tplc="EE2241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1EA"/>
    <w:multiLevelType w:val="hybridMultilevel"/>
    <w:tmpl w:val="A38C9E3E"/>
    <w:lvl w:ilvl="0" w:tplc="B36A78F4">
      <w:start w:val="1"/>
      <w:numFmt w:val="decimal"/>
      <w:lvlText w:val="%1)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">
    <w:nsid w:val="4FF36C60"/>
    <w:multiLevelType w:val="hybridMultilevel"/>
    <w:tmpl w:val="CCB4AD76"/>
    <w:lvl w:ilvl="0" w:tplc="0D46A7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633BB2"/>
    <w:multiLevelType w:val="hybridMultilevel"/>
    <w:tmpl w:val="28E41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B0DB4"/>
    <w:multiLevelType w:val="hybridMultilevel"/>
    <w:tmpl w:val="B522830A"/>
    <w:lvl w:ilvl="0" w:tplc="1E7496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E1754D6"/>
    <w:multiLevelType w:val="hybridMultilevel"/>
    <w:tmpl w:val="FAD4455E"/>
    <w:lvl w:ilvl="0" w:tplc="3C44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504790"/>
    <w:multiLevelType w:val="hybridMultilevel"/>
    <w:tmpl w:val="E7766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13BB0"/>
    <w:multiLevelType w:val="hybridMultilevel"/>
    <w:tmpl w:val="201E9C54"/>
    <w:lvl w:ilvl="0" w:tplc="EE224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71253"/>
    <w:multiLevelType w:val="hybridMultilevel"/>
    <w:tmpl w:val="342272D4"/>
    <w:lvl w:ilvl="0" w:tplc="56C2A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FB3C4B"/>
    <w:multiLevelType w:val="hybridMultilevel"/>
    <w:tmpl w:val="5EBE24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3"/>
    <w:rsid w:val="0002628F"/>
    <w:rsid w:val="00047E52"/>
    <w:rsid w:val="0006706A"/>
    <w:rsid w:val="00084B7A"/>
    <w:rsid w:val="000B54B3"/>
    <w:rsid w:val="00144F16"/>
    <w:rsid w:val="00183BE1"/>
    <w:rsid w:val="001C0297"/>
    <w:rsid w:val="00287632"/>
    <w:rsid w:val="002A3E4F"/>
    <w:rsid w:val="002E4AC8"/>
    <w:rsid w:val="0030334B"/>
    <w:rsid w:val="003065EC"/>
    <w:rsid w:val="0033311D"/>
    <w:rsid w:val="003C1C00"/>
    <w:rsid w:val="00475AD2"/>
    <w:rsid w:val="00506EAA"/>
    <w:rsid w:val="005319DC"/>
    <w:rsid w:val="005566FF"/>
    <w:rsid w:val="005C4AE3"/>
    <w:rsid w:val="00603F56"/>
    <w:rsid w:val="00736683"/>
    <w:rsid w:val="00743A7F"/>
    <w:rsid w:val="00781DEC"/>
    <w:rsid w:val="00785185"/>
    <w:rsid w:val="007F6B8F"/>
    <w:rsid w:val="00806B27"/>
    <w:rsid w:val="008B3BAA"/>
    <w:rsid w:val="008E7E21"/>
    <w:rsid w:val="0092671A"/>
    <w:rsid w:val="009F5F3B"/>
    <w:rsid w:val="00A11664"/>
    <w:rsid w:val="00A1320E"/>
    <w:rsid w:val="00A16C6C"/>
    <w:rsid w:val="00A42DF4"/>
    <w:rsid w:val="00A4791B"/>
    <w:rsid w:val="00BE65AA"/>
    <w:rsid w:val="00C13253"/>
    <w:rsid w:val="00C328DA"/>
    <w:rsid w:val="00CD7CFF"/>
    <w:rsid w:val="00D335D0"/>
    <w:rsid w:val="00D46275"/>
    <w:rsid w:val="00D71E34"/>
    <w:rsid w:val="00DA1019"/>
    <w:rsid w:val="00DA4406"/>
    <w:rsid w:val="00E24F6B"/>
    <w:rsid w:val="00ED5A29"/>
    <w:rsid w:val="00F160C2"/>
    <w:rsid w:val="00F41C79"/>
    <w:rsid w:val="00F61C8E"/>
    <w:rsid w:val="00F65688"/>
    <w:rsid w:val="00F90A21"/>
    <w:rsid w:val="00FA3368"/>
    <w:rsid w:val="00FB72BD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17</cp:revision>
  <dcterms:created xsi:type="dcterms:W3CDTF">2023-02-17T06:32:00Z</dcterms:created>
  <dcterms:modified xsi:type="dcterms:W3CDTF">2024-02-28T00:55:00Z</dcterms:modified>
</cp:coreProperties>
</file>