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A2" w:rsidRDefault="00FE56A2" w:rsidP="00C0743E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F86294">
        <w:rPr>
          <w:rFonts w:ascii="Times New Roman" w:eastAsiaTheme="minorHAnsi" w:hAnsi="Times New Roman"/>
          <w:b/>
          <w:sz w:val="24"/>
          <w:szCs w:val="24"/>
        </w:rPr>
        <w:t xml:space="preserve">Приложение 1 </w:t>
      </w:r>
    </w:p>
    <w:p w:rsidR="00C0743E" w:rsidRPr="005F08F0" w:rsidRDefault="00C0743E" w:rsidP="00C0743E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B7FEF" w:rsidRDefault="00FE56A2" w:rsidP="00D91DAA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sz w:val="24"/>
          <w:szCs w:val="24"/>
        </w:rPr>
        <w:t xml:space="preserve">55.02.01 </w:t>
      </w:r>
    </w:p>
    <w:p w:rsidR="00D91DAA" w:rsidRDefault="00D91DAA" w:rsidP="00D91DAA">
      <w:pPr>
        <w:tabs>
          <w:tab w:val="left" w:pos="133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специальности</w:t>
      </w:r>
    </w:p>
    <w:p w:rsidR="00D91DAA" w:rsidRPr="00D91DAA" w:rsidRDefault="00D91DAA" w:rsidP="00D91DAA">
      <w:pPr>
        <w:tabs>
          <w:tab w:val="left" w:pos="13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55.02.01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91DAA">
        <w:rPr>
          <w:rFonts w:ascii="Times New Roman" w:hAnsi="Times New Roman"/>
          <w:b/>
          <w:sz w:val="28"/>
          <w:szCs w:val="28"/>
        </w:rPr>
        <w:t>Театральная и аудиовизуальная техника (по видам)</w:t>
      </w:r>
    </w:p>
    <w:p w:rsidR="00D91DAA" w:rsidRDefault="00D91DAA" w:rsidP="00D91DAA">
      <w:pPr>
        <w:tabs>
          <w:tab w:val="left" w:pos="13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«</w:t>
      </w:r>
      <w:proofErr w:type="spellStart"/>
      <w:r>
        <w:rPr>
          <w:rFonts w:ascii="Times New Roman" w:hAnsi="Times New Roman"/>
          <w:b/>
          <w:sz w:val="28"/>
          <w:szCs w:val="28"/>
        </w:rPr>
        <w:t>Светорежиссура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91DAA" w:rsidRDefault="00D91DAA" w:rsidP="00D91DAA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профессии: 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523"/>
        <w:gridCol w:w="4081"/>
      </w:tblGrid>
      <w:tr w:rsidR="00D91DAA" w:rsidRPr="005311A7" w:rsidTr="002908DD">
        <w:trPr>
          <w:cantSplit/>
          <w:trHeight w:val="308"/>
          <w:jc w:val="center"/>
        </w:trPr>
        <w:tc>
          <w:tcPr>
            <w:tcW w:w="1338" w:type="pct"/>
            <w:vAlign w:val="center"/>
          </w:tcPr>
          <w:p w:rsidR="00D91DAA" w:rsidRPr="0025193D" w:rsidRDefault="00D91DAA" w:rsidP="002908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5193D">
              <w:rPr>
                <w:rFonts w:ascii="Times New Roman" w:hAnsi="Times New Roman"/>
                <w:sz w:val="24"/>
                <w:szCs w:val="24"/>
              </w:rPr>
              <w:t xml:space="preserve">Уровень образования, необходимый для приема на </w:t>
            </w:r>
            <w:r w:rsidRPr="0025193D">
              <w:rPr>
                <w:rFonts w:ascii="Times New Roman" w:hAnsi="Times New Roman"/>
              </w:rPr>
              <w:t>обучение по ППССЗ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D91DAA" w:rsidRPr="0025193D" w:rsidRDefault="00D91DAA" w:rsidP="0029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D">
              <w:rPr>
                <w:rFonts w:ascii="Times New Roman" w:hAnsi="Times New Roman"/>
                <w:sz w:val="24"/>
                <w:szCs w:val="24"/>
              </w:rPr>
              <w:t>Наименование квалификации</w:t>
            </w:r>
          </w:p>
          <w:p w:rsidR="00D91DAA" w:rsidRPr="0025193D" w:rsidRDefault="00D91DAA" w:rsidP="002908DD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193D">
              <w:rPr>
                <w:rFonts w:ascii="Times New Roman" w:hAnsi="Times New Roman" w:cs="Times New Roman"/>
              </w:rPr>
              <w:t>базовой подготовки</w:t>
            </w:r>
          </w:p>
        </w:tc>
        <w:tc>
          <w:tcPr>
            <w:tcW w:w="2263" w:type="pct"/>
            <w:vAlign w:val="center"/>
          </w:tcPr>
          <w:p w:rsidR="00D91DAA" w:rsidRPr="0025193D" w:rsidRDefault="00D91DAA" w:rsidP="0029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93D">
              <w:rPr>
                <w:rFonts w:ascii="Times New Roman" w:hAnsi="Times New Roman"/>
                <w:color w:val="000000"/>
                <w:sz w:val="24"/>
                <w:szCs w:val="24"/>
              </w:rPr>
              <w:t>Срок получения СПО по ППССЗ</w:t>
            </w:r>
          </w:p>
          <w:p w:rsidR="00D91DAA" w:rsidRPr="0025193D" w:rsidRDefault="00D91DAA" w:rsidP="0029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базовой подготовки </w:t>
            </w:r>
            <w:proofErr w:type="gramStart"/>
            <w:r w:rsidRPr="002519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1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очной</w:t>
            </w:r>
          </w:p>
          <w:p w:rsidR="00D91DAA" w:rsidRPr="0025193D" w:rsidRDefault="00D91DAA" w:rsidP="002908D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193D">
              <w:rPr>
                <w:rFonts w:ascii="Times New Roman" w:hAnsi="Times New Roman" w:cs="Times New Roman"/>
                <w:color w:val="000000"/>
              </w:rPr>
              <w:t>форме обучения</w:t>
            </w:r>
          </w:p>
        </w:tc>
      </w:tr>
      <w:tr w:rsidR="00D91DAA" w:rsidRPr="005311A7" w:rsidTr="002908DD">
        <w:trPr>
          <w:cantSplit/>
          <w:trHeight w:val="835"/>
          <w:jc w:val="center"/>
        </w:trPr>
        <w:tc>
          <w:tcPr>
            <w:tcW w:w="1338" w:type="pct"/>
          </w:tcPr>
          <w:p w:rsidR="00D91DAA" w:rsidRPr="0025193D" w:rsidRDefault="00D91DAA" w:rsidP="002908DD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9" w:type="pct"/>
          </w:tcPr>
          <w:p w:rsidR="00D91DAA" w:rsidRPr="0025193D" w:rsidRDefault="00D91DAA" w:rsidP="002908D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D91DAA">
              <w:rPr>
                <w:rFonts w:ascii="Times New Roman" w:eastAsia="Times New Roman" w:hAnsi="Times New Roman" w:cs="Times New Roman"/>
                <w:color w:val="000000"/>
              </w:rPr>
              <w:t>Специалист по театральной и аудиовизуальной технике</w:t>
            </w:r>
          </w:p>
        </w:tc>
        <w:tc>
          <w:tcPr>
            <w:tcW w:w="2263" w:type="pct"/>
          </w:tcPr>
          <w:p w:rsidR="00D91DAA" w:rsidRPr="0025193D" w:rsidRDefault="00D91DAA" w:rsidP="002908D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193D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FD26F0" w:rsidRDefault="00FD26F0" w:rsidP="00D91DAA">
      <w:p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</w:p>
    <w:p w:rsidR="00D91DAA" w:rsidRPr="005F08F0" w:rsidRDefault="00FD26F0" w:rsidP="00D91DAA">
      <w:p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14pt">
            <v:imagedata r:id="rId6" o:title="audiovisual-complex-3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D91D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456381"/>
            <wp:effectExtent l="0" t="0" r="0" b="0"/>
            <wp:docPr id="1" name="Рисунок 1" descr="C:\Users\User\AppData\Local\Microsoft\Windows\INetCache\Content.Word\2024-05-27_17-33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2024-05-27_17-33-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97" cy="14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3E" w:rsidRDefault="00C0743E" w:rsidP="00C0743E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6D6013" w:rsidRPr="005F08F0" w:rsidRDefault="00EA7277" w:rsidP="00D91DAA">
      <w:pPr>
        <w:pStyle w:val="a3"/>
        <w:tabs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="006D6013" w:rsidRPr="005F08F0">
        <w:rPr>
          <w:rFonts w:ascii="Times New Roman" w:hAnsi="Times New Roman"/>
          <w:b/>
          <w:sz w:val="24"/>
          <w:szCs w:val="24"/>
        </w:rPr>
        <w:t>специальности</w:t>
      </w:r>
      <w:r w:rsidR="006D6013" w:rsidRPr="005F08F0">
        <w:rPr>
          <w:rFonts w:ascii="Times New Roman" w:hAnsi="Times New Roman"/>
          <w:sz w:val="24"/>
          <w:szCs w:val="24"/>
        </w:rPr>
        <w:t>:</w:t>
      </w:r>
      <w:r w:rsidR="006D6013" w:rsidRPr="005F08F0">
        <w:rPr>
          <w:rFonts w:ascii="Times New Roman" w:hAnsi="Times New Roman"/>
        </w:rPr>
        <w:t xml:space="preserve"> </w:t>
      </w:r>
      <w:r w:rsidR="0062328C">
        <w:rPr>
          <w:rFonts w:ascii="Times New Roman" w:hAnsi="Times New Roman"/>
        </w:rPr>
        <w:t>С</w:t>
      </w:r>
      <w:r w:rsidR="0062328C" w:rsidRPr="0062328C">
        <w:rPr>
          <w:rFonts w:ascii="Times New Roman" w:hAnsi="Times New Roman"/>
        </w:rPr>
        <w:t>пециалист по правильной расстановке освещения на съемочной площадке, в ст</w:t>
      </w:r>
      <w:r w:rsidR="0062328C">
        <w:rPr>
          <w:rFonts w:ascii="Times New Roman" w:hAnsi="Times New Roman"/>
        </w:rPr>
        <w:t>удии или театральной сцене. О</w:t>
      </w:r>
      <w:r w:rsidR="0062328C" w:rsidRPr="0062328C">
        <w:rPr>
          <w:rFonts w:ascii="Times New Roman" w:hAnsi="Times New Roman"/>
        </w:rPr>
        <w:t>твечает за всё осветительное оборудование во время постановки, обслуживает его, ремонтирует в случае необходимости, монтирует в нужных местах.</w:t>
      </w:r>
    </w:p>
    <w:p w:rsidR="006D6013" w:rsidRPr="005F08F0" w:rsidRDefault="006D6013" w:rsidP="00D91DAA">
      <w:pPr>
        <w:pStyle w:val="a3"/>
        <w:tabs>
          <w:tab w:val="left" w:pos="567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 xml:space="preserve">Область и объекты профессиональной деятельности: </w:t>
      </w:r>
    </w:p>
    <w:p w:rsidR="001E7FB7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организация и проведение работ по монтажу и настройке оборудования (по видам); ремонт, эксплуатация и техническое обслуживание оборудования (по видам); подготовка и проведение культурно-зрелищных мероприятий (по видам).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 xml:space="preserve">системы управления </w:t>
      </w:r>
      <w:proofErr w:type="spellStart"/>
      <w:r w:rsidRPr="001230EA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1230EA">
        <w:rPr>
          <w:rFonts w:ascii="Times New Roman" w:hAnsi="Times New Roman"/>
          <w:sz w:val="24"/>
          <w:szCs w:val="24"/>
        </w:rPr>
        <w:t>, светотехническим и механическим оборудованием сцены и зрительного зала;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аппаратура и оборудование театров, концертных и киноконцертных залов, кино и телестудий, студий звукозаписи, аппаратных, студий радиовещания, кинотеатров;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фонограммы и видеоматериалы для записи, монтажа и воспроизведения в театре, кино, телевидении, радиовещании;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lastRenderedPageBreak/>
        <w:t>декорации, бутафорские объекты и другие элементы оформления сценического пространства и места проведения зрелищного мероприятия;</w:t>
      </w:r>
    </w:p>
    <w:p w:rsidR="001230EA" w:rsidRP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специальное оборудование для освещения, видеопроекции для сцены, места проведения зрелищного мероприятия;</w:t>
      </w:r>
    </w:p>
    <w:p w:rsidR="001230EA" w:rsidRDefault="001230EA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первичные трудовые коллективы.</w:t>
      </w:r>
      <w:r w:rsidR="006D6013" w:rsidRPr="005F08F0">
        <w:rPr>
          <w:rFonts w:ascii="Times New Roman" w:hAnsi="Times New Roman"/>
          <w:b/>
          <w:sz w:val="24"/>
          <w:szCs w:val="24"/>
        </w:rPr>
        <w:t xml:space="preserve"> </w:t>
      </w:r>
    </w:p>
    <w:p w:rsidR="007B7FCB" w:rsidRPr="005F08F0" w:rsidRDefault="006D6013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Вид</w:t>
      </w:r>
      <w:r w:rsidR="0046798B">
        <w:rPr>
          <w:rFonts w:ascii="Times New Roman" w:hAnsi="Times New Roman"/>
          <w:b/>
          <w:sz w:val="24"/>
          <w:szCs w:val="24"/>
        </w:rPr>
        <w:t>ы профессиональной деятельности:</w:t>
      </w:r>
    </w:p>
    <w:p w:rsidR="0046798B" w:rsidRPr="0046798B" w:rsidRDefault="0046798B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Разработка художественно-технических проектов.</w:t>
      </w:r>
    </w:p>
    <w:p w:rsidR="0046798B" w:rsidRPr="0046798B" w:rsidRDefault="0046798B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46798B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Pr="0046798B">
        <w:rPr>
          <w:rFonts w:ascii="Times New Roman" w:hAnsi="Times New Roman"/>
          <w:sz w:val="24"/>
          <w:szCs w:val="24"/>
        </w:rPr>
        <w:t xml:space="preserve"> художественно-технических проектов.</w:t>
      </w:r>
    </w:p>
    <w:p w:rsidR="0046798B" w:rsidRPr="0046798B" w:rsidRDefault="0046798B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Эксплуатация оборудования.</w:t>
      </w:r>
    </w:p>
    <w:p w:rsidR="0046798B" w:rsidRDefault="0046798B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Выполнение работ по одной или нескольким</w:t>
      </w:r>
      <w:r>
        <w:rPr>
          <w:rFonts w:ascii="Times New Roman" w:hAnsi="Times New Roman"/>
          <w:sz w:val="24"/>
          <w:szCs w:val="24"/>
        </w:rPr>
        <w:t xml:space="preserve"> профессиям рабочих, должностям </w:t>
      </w:r>
    </w:p>
    <w:p w:rsidR="007B7FCB" w:rsidRPr="005F08F0" w:rsidRDefault="0046798B" w:rsidP="00D91DAA">
      <w:pPr>
        <w:tabs>
          <w:tab w:val="left" w:pos="50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798B">
        <w:rPr>
          <w:rFonts w:ascii="Times New Roman" w:hAnsi="Times New Roman"/>
          <w:sz w:val="24"/>
          <w:szCs w:val="24"/>
        </w:rPr>
        <w:t>лужащих</w:t>
      </w:r>
      <w:r>
        <w:rPr>
          <w:rFonts w:ascii="Times New Roman" w:hAnsi="Times New Roman"/>
          <w:sz w:val="24"/>
          <w:szCs w:val="24"/>
        </w:rPr>
        <w:t>.</w:t>
      </w:r>
    </w:p>
    <w:p w:rsidR="007B7FCB" w:rsidRDefault="0046798B" w:rsidP="00D91DAA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798B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2</w:t>
      </w:r>
      <w:r w:rsidRPr="0046798B">
        <w:rPr>
          <w:rFonts w:ascii="Times New Roman" w:hAnsi="Times New Roman"/>
          <w:sz w:val="24"/>
          <w:szCs w:val="24"/>
        </w:rPr>
        <w:t xml:space="preserve"> года 10 месяцев</w:t>
      </w:r>
    </w:p>
    <w:p w:rsidR="00D6727C" w:rsidRPr="005F08F0" w:rsidRDefault="00D6727C" w:rsidP="0046798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6013" w:rsidRPr="00D6727C" w:rsidRDefault="006D6013" w:rsidP="00D6727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7C">
        <w:rPr>
          <w:rFonts w:ascii="Times New Roman" w:hAnsi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87"/>
        <w:gridCol w:w="2063"/>
        <w:gridCol w:w="1955"/>
      </w:tblGrid>
      <w:tr w:rsidR="00D6727C" w:rsidRPr="005F08F0" w:rsidTr="00467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44792B" w:rsidRDefault="00D6727C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2B">
              <w:rPr>
                <w:rFonts w:ascii="Times New Roman" w:hAnsi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Default="00D6727C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Default="00D6727C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A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6E1AE8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5F08F0" w:rsidRDefault="00D6727C" w:rsidP="006E1AE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F0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5F08F0" w:rsidRDefault="00D6727C" w:rsidP="006E1AE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F0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D6727C" w:rsidRPr="005F08F0" w:rsidTr="00467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</w:t>
            </w:r>
          </w:p>
        </w:tc>
      </w:tr>
    </w:tbl>
    <w:p w:rsidR="006D6013" w:rsidRPr="00875A79" w:rsidRDefault="006D6013" w:rsidP="00875A7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A79" w:rsidRPr="00875A79" w:rsidRDefault="00875A79" w:rsidP="00D91DAA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A79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возможно применение электронного обучения и дистанционных образовательных технологий. </w:t>
      </w:r>
    </w:p>
    <w:p w:rsidR="006D6013" w:rsidRPr="001E7FB7" w:rsidRDefault="001E7FB7" w:rsidP="00D91DAA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абитуриентам: </w:t>
      </w:r>
      <w:r w:rsidR="006D6013" w:rsidRPr="005F08F0">
        <w:rPr>
          <w:rFonts w:ascii="Times New Roman" w:hAnsi="Times New Roman"/>
          <w:sz w:val="24"/>
          <w:szCs w:val="24"/>
        </w:rPr>
        <w:t>Прием на основную образовательную программу п</w:t>
      </w:r>
      <w:r w:rsidR="00B17EE8">
        <w:rPr>
          <w:rFonts w:ascii="Times New Roman" w:hAnsi="Times New Roman"/>
          <w:sz w:val="24"/>
          <w:szCs w:val="24"/>
        </w:rPr>
        <w:t xml:space="preserve">о специальности </w:t>
      </w:r>
      <w:r w:rsidR="00B17EE8" w:rsidRPr="00B17EE8">
        <w:rPr>
          <w:rFonts w:ascii="Times New Roman" w:hAnsi="Times New Roman"/>
          <w:sz w:val="24"/>
          <w:szCs w:val="24"/>
        </w:rPr>
        <w:t>55.02.01 Театральная и ау</w:t>
      </w:r>
      <w:r w:rsidR="00B17EE8">
        <w:rPr>
          <w:rFonts w:ascii="Times New Roman" w:hAnsi="Times New Roman"/>
          <w:sz w:val="24"/>
          <w:szCs w:val="24"/>
        </w:rPr>
        <w:t xml:space="preserve">диовизуальная техника по </w:t>
      </w:r>
      <w:r w:rsidR="00B17EE8" w:rsidRPr="00B17EE8">
        <w:rPr>
          <w:rFonts w:ascii="Times New Roman" w:hAnsi="Times New Roman"/>
          <w:sz w:val="24"/>
          <w:szCs w:val="24"/>
        </w:rPr>
        <w:t>вид</w:t>
      </w:r>
      <w:r w:rsidR="00B17EE8">
        <w:rPr>
          <w:rFonts w:ascii="Times New Roman" w:hAnsi="Times New Roman"/>
          <w:sz w:val="24"/>
          <w:szCs w:val="24"/>
        </w:rPr>
        <w:t>у</w:t>
      </w:r>
      <w:r w:rsidR="00B17EE8" w:rsidRPr="00B17E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17EE8" w:rsidRPr="00B17EE8">
        <w:rPr>
          <w:rFonts w:ascii="Times New Roman" w:hAnsi="Times New Roman"/>
          <w:sz w:val="24"/>
          <w:szCs w:val="24"/>
        </w:rPr>
        <w:t>Светорежиссура</w:t>
      </w:r>
      <w:proofErr w:type="spellEnd"/>
      <w:r w:rsidR="00B17EE8" w:rsidRPr="00B17EE8">
        <w:rPr>
          <w:rFonts w:ascii="Times New Roman" w:hAnsi="Times New Roman"/>
          <w:sz w:val="24"/>
          <w:szCs w:val="24"/>
        </w:rPr>
        <w:t>»</w:t>
      </w:r>
      <w:r w:rsidR="00B17EE8">
        <w:rPr>
          <w:rFonts w:ascii="Times New Roman" w:hAnsi="Times New Roman"/>
          <w:sz w:val="24"/>
          <w:szCs w:val="24"/>
        </w:rPr>
        <w:t xml:space="preserve"> </w:t>
      </w:r>
      <w:r w:rsidR="006D6013" w:rsidRPr="005F08F0">
        <w:rPr>
          <w:rFonts w:ascii="Times New Roman" w:hAnsi="Times New Roman"/>
          <w:sz w:val="24"/>
          <w:szCs w:val="24"/>
        </w:rPr>
        <w:t>осуществляется в соответст</w:t>
      </w:r>
      <w:r w:rsidR="00B17EE8">
        <w:rPr>
          <w:rFonts w:ascii="Times New Roman" w:hAnsi="Times New Roman"/>
          <w:sz w:val="24"/>
          <w:szCs w:val="24"/>
        </w:rPr>
        <w:t>вии с правилами приема колледжа</w:t>
      </w:r>
      <w:r w:rsidR="006D6013" w:rsidRPr="005F08F0"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 w:rsidR="006D6013" w:rsidRPr="005F08F0">
        <w:rPr>
          <w:rFonts w:ascii="Times New Roman" w:hAnsi="Times New Roman"/>
          <w:sz w:val="24"/>
          <w:szCs w:val="24"/>
        </w:rPr>
        <w:t>ии у а</w:t>
      </w:r>
      <w:proofErr w:type="gramEnd"/>
      <w:r w:rsidR="006D6013" w:rsidRPr="005F08F0">
        <w:rPr>
          <w:rFonts w:ascii="Times New Roman" w:hAnsi="Times New Roman"/>
          <w:sz w:val="24"/>
          <w:szCs w:val="24"/>
        </w:rPr>
        <w:t>б</w:t>
      </w:r>
      <w:r w:rsidR="00B17EE8">
        <w:rPr>
          <w:rFonts w:ascii="Times New Roman" w:hAnsi="Times New Roman"/>
          <w:sz w:val="24"/>
          <w:szCs w:val="24"/>
        </w:rPr>
        <w:t xml:space="preserve">итуриента аттестата о </w:t>
      </w:r>
      <w:r w:rsidR="006D6013" w:rsidRPr="005F08F0">
        <w:rPr>
          <w:rFonts w:ascii="Times New Roman" w:hAnsi="Times New Roman"/>
          <w:sz w:val="24"/>
          <w:szCs w:val="24"/>
        </w:rPr>
        <w:t>среднем общем образовании.</w:t>
      </w:r>
    </w:p>
    <w:p w:rsidR="006D6013" w:rsidRPr="005F08F0" w:rsidRDefault="006D6013" w:rsidP="00D91DAA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lastRenderedPageBreak/>
        <w:t xml:space="preserve">Потенциальные работодатели: </w:t>
      </w:r>
      <w:r w:rsidR="001B0706" w:rsidRPr="00372846">
        <w:rPr>
          <w:rFonts w:ascii="Times New Roman" w:hAnsi="Times New Roman"/>
          <w:sz w:val="24"/>
          <w:szCs w:val="24"/>
        </w:rPr>
        <w:t>Учреждения культуры и искусства,</w:t>
      </w:r>
      <w:r w:rsidR="001B0706" w:rsidRPr="001B0706">
        <w:rPr>
          <w:rFonts w:ascii="Times New Roman" w:hAnsi="Times New Roman"/>
          <w:b/>
          <w:sz w:val="24"/>
          <w:szCs w:val="24"/>
        </w:rPr>
        <w:t xml:space="preserve"> </w:t>
      </w:r>
      <w:r w:rsidR="001B0706">
        <w:rPr>
          <w:rFonts w:ascii="Times New Roman" w:hAnsi="Times New Roman"/>
          <w:sz w:val="24"/>
          <w:szCs w:val="24"/>
        </w:rPr>
        <w:t>театры</w:t>
      </w:r>
      <w:r w:rsidR="007B7FCB" w:rsidRPr="005F08F0">
        <w:rPr>
          <w:rFonts w:ascii="Times New Roman" w:hAnsi="Times New Roman"/>
          <w:sz w:val="24"/>
          <w:szCs w:val="24"/>
        </w:rPr>
        <w:t>, развлекательны</w:t>
      </w:r>
      <w:r w:rsidR="001B0706">
        <w:rPr>
          <w:rFonts w:ascii="Times New Roman" w:hAnsi="Times New Roman"/>
          <w:sz w:val="24"/>
          <w:szCs w:val="24"/>
        </w:rPr>
        <w:t>е клубы</w:t>
      </w:r>
      <w:r w:rsidR="007B7FCB" w:rsidRPr="005F08F0">
        <w:rPr>
          <w:rFonts w:ascii="Times New Roman" w:hAnsi="Times New Roman"/>
          <w:sz w:val="24"/>
          <w:szCs w:val="24"/>
        </w:rPr>
        <w:t xml:space="preserve">, </w:t>
      </w:r>
      <w:r w:rsidR="001B0706" w:rsidRPr="005F08F0">
        <w:rPr>
          <w:rFonts w:ascii="Times New Roman" w:hAnsi="Times New Roman"/>
          <w:sz w:val="24"/>
          <w:szCs w:val="24"/>
        </w:rPr>
        <w:t>концертные залы</w:t>
      </w:r>
      <w:r w:rsidR="001B0706">
        <w:rPr>
          <w:rFonts w:ascii="Times New Roman" w:hAnsi="Times New Roman"/>
          <w:sz w:val="24"/>
          <w:szCs w:val="24"/>
        </w:rPr>
        <w:t xml:space="preserve">, </w:t>
      </w:r>
      <w:r w:rsidR="001B0706" w:rsidRPr="005F08F0">
        <w:rPr>
          <w:rFonts w:ascii="Times New Roman" w:hAnsi="Times New Roman"/>
          <w:sz w:val="24"/>
          <w:szCs w:val="24"/>
        </w:rPr>
        <w:t>спортивны</w:t>
      </w:r>
      <w:r w:rsidR="001B0706">
        <w:rPr>
          <w:rFonts w:ascii="Times New Roman" w:hAnsi="Times New Roman"/>
          <w:sz w:val="24"/>
          <w:szCs w:val="24"/>
        </w:rPr>
        <w:t>е комплексы,</w:t>
      </w:r>
      <w:r w:rsidR="001B0706" w:rsidRPr="005F08F0">
        <w:rPr>
          <w:rFonts w:ascii="Times New Roman" w:hAnsi="Times New Roman"/>
          <w:sz w:val="24"/>
          <w:szCs w:val="24"/>
        </w:rPr>
        <w:t xml:space="preserve"> </w:t>
      </w:r>
      <w:r w:rsidR="007B7FCB" w:rsidRPr="005F08F0">
        <w:rPr>
          <w:rFonts w:ascii="Times New Roman" w:hAnsi="Times New Roman"/>
          <w:sz w:val="24"/>
          <w:szCs w:val="24"/>
        </w:rPr>
        <w:t>орг</w:t>
      </w:r>
      <w:r w:rsidR="001B0706">
        <w:rPr>
          <w:rFonts w:ascii="Times New Roman" w:hAnsi="Times New Roman"/>
          <w:sz w:val="24"/>
          <w:szCs w:val="24"/>
        </w:rPr>
        <w:t xml:space="preserve">анизации </w:t>
      </w:r>
      <w:proofErr w:type="gramStart"/>
      <w:r w:rsidR="001B0706">
        <w:rPr>
          <w:rFonts w:ascii="Times New Roman" w:hAnsi="Times New Roman"/>
          <w:sz w:val="24"/>
          <w:szCs w:val="24"/>
        </w:rPr>
        <w:t>теле-и</w:t>
      </w:r>
      <w:proofErr w:type="gramEnd"/>
      <w:r w:rsidR="001B0706">
        <w:rPr>
          <w:rFonts w:ascii="Times New Roman" w:hAnsi="Times New Roman"/>
          <w:sz w:val="24"/>
          <w:szCs w:val="24"/>
        </w:rPr>
        <w:t xml:space="preserve"> радиовещания.</w:t>
      </w:r>
    </w:p>
    <w:p w:rsidR="006D6013" w:rsidRPr="005F08F0" w:rsidRDefault="006D6013" w:rsidP="00D91DAA">
      <w:pPr>
        <w:pStyle w:val="a3"/>
        <w:tabs>
          <w:tab w:val="left" w:pos="1134"/>
          <w:tab w:val="left" w:pos="86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ab/>
      </w:r>
    </w:p>
    <w:p w:rsidR="006D6013" w:rsidRPr="00372846" w:rsidRDefault="006D6013" w:rsidP="00372846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br w:type="page"/>
      </w:r>
    </w:p>
    <w:p w:rsidR="006D6013" w:rsidRPr="005F08F0" w:rsidRDefault="006D6013" w:rsidP="00C0743E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680"/>
        <w:jc w:val="right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D6013" w:rsidRPr="00372846" w:rsidRDefault="006D6013" w:rsidP="0037284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372846" w:rsidRPr="005F08F0" w:rsidRDefault="00372846" w:rsidP="00372846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sz w:val="24"/>
          <w:szCs w:val="24"/>
        </w:rPr>
        <w:t>55.02.01 Театральная и аудиовизуальная техника (по видам)</w:t>
      </w:r>
    </w:p>
    <w:p w:rsidR="00372846" w:rsidRPr="005F08F0" w:rsidRDefault="00372846" w:rsidP="00372846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B7FEF">
        <w:rPr>
          <w:rFonts w:ascii="Times New Roman" w:hAnsi="Times New Roman"/>
          <w:sz w:val="24"/>
          <w:szCs w:val="24"/>
        </w:rPr>
        <w:t>вид «</w:t>
      </w:r>
      <w:proofErr w:type="spellStart"/>
      <w:r w:rsidRPr="005F08F0">
        <w:rPr>
          <w:rFonts w:ascii="Times New Roman" w:hAnsi="Times New Roman"/>
          <w:sz w:val="24"/>
          <w:szCs w:val="24"/>
        </w:rPr>
        <w:t>Светорежиссура</w:t>
      </w:r>
      <w:proofErr w:type="spellEnd"/>
      <w:r w:rsidRPr="00FB7FEF">
        <w:rPr>
          <w:rFonts w:ascii="Times New Roman" w:hAnsi="Times New Roman"/>
          <w:sz w:val="24"/>
          <w:szCs w:val="24"/>
        </w:rPr>
        <w:t>»</w:t>
      </w:r>
    </w:p>
    <w:p w:rsidR="00372846" w:rsidRDefault="00372846" w:rsidP="00372846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372846" w:rsidRPr="00E5184A" w:rsidRDefault="00372846" w:rsidP="00372846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BD045E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BD0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5184A">
        <w:rPr>
          <w:rFonts w:ascii="Times New Roman" w:hAnsi="Times New Roman"/>
          <w:sz w:val="24"/>
          <w:szCs w:val="24"/>
        </w:rPr>
        <w:t>азовый</w:t>
      </w:r>
    </w:p>
    <w:p w:rsidR="00372846" w:rsidRPr="00BD045E" w:rsidRDefault="00372846" w:rsidP="00372846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4574CC">
        <w:rPr>
          <w:rFonts w:ascii="Times New Roman" w:hAnsi="Times New Roman"/>
          <w:b/>
          <w:sz w:val="24"/>
          <w:szCs w:val="24"/>
        </w:rPr>
        <w:t>Будущая квалификация:</w:t>
      </w:r>
      <w:r w:rsidRPr="00E5184A">
        <w:rPr>
          <w:rFonts w:ascii="Times New Roman" w:hAnsi="Times New Roman"/>
          <w:sz w:val="24"/>
          <w:szCs w:val="24"/>
        </w:rPr>
        <w:t xml:space="preserve"> </w:t>
      </w:r>
      <w:r w:rsidR="00FD26F0" w:rsidRPr="00FD26F0">
        <w:rPr>
          <w:rFonts w:ascii="Times New Roman" w:hAnsi="Times New Roman"/>
          <w:sz w:val="24"/>
          <w:szCs w:val="24"/>
        </w:rPr>
        <w:t>Специалист по театральной и аудиовизуальной технике</w:t>
      </w:r>
    </w:p>
    <w:p w:rsidR="00372846" w:rsidRPr="005F08F0" w:rsidRDefault="00372846" w:rsidP="00372846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5F08F0">
        <w:rPr>
          <w:rFonts w:ascii="Times New Roman" w:hAnsi="Times New Roman"/>
          <w:b/>
          <w:sz w:val="24"/>
          <w:szCs w:val="24"/>
        </w:rPr>
        <w:t>специальности</w:t>
      </w:r>
      <w:r w:rsidRPr="005F08F0">
        <w:rPr>
          <w:rFonts w:ascii="Times New Roman" w:hAnsi="Times New Roman"/>
          <w:sz w:val="24"/>
          <w:szCs w:val="24"/>
        </w:rPr>
        <w:t>:</w:t>
      </w:r>
      <w:r w:rsidRPr="005F0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62328C">
        <w:rPr>
          <w:rFonts w:ascii="Times New Roman" w:hAnsi="Times New Roman"/>
        </w:rPr>
        <w:t>пециалист по правильной расстановке освещения на съемочной площадке, в ст</w:t>
      </w:r>
      <w:r>
        <w:rPr>
          <w:rFonts w:ascii="Times New Roman" w:hAnsi="Times New Roman"/>
        </w:rPr>
        <w:t>удии или театральной сцене. О</w:t>
      </w:r>
      <w:r w:rsidRPr="0062328C">
        <w:rPr>
          <w:rFonts w:ascii="Times New Roman" w:hAnsi="Times New Roman"/>
        </w:rPr>
        <w:t>твечает за всё осветительное оборудование во время постановки, обслуживает его, ремонтирует в случае необходимости, монтирует в нужных местах.</w:t>
      </w:r>
    </w:p>
    <w:p w:rsidR="006D6013" w:rsidRDefault="006D6013" w:rsidP="00C0743E">
      <w:pPr>
        <w:tabs>
          <w:tab w:val="left" w:pos="177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 xml:space="preserve"> Наименование потенциального работодателя:</w:t>
      </w:r>
      <w:r w:rsidRPr="005F08F0">
        <w:rPr>
          <w:rFonts w:ascii="Times New Roman" w:hAnsi="Times New Roman"/>
          <w:sz w:val="24"/>
          <w:szCs w:val="24"/>
        </w:rPr>
        <w:t xml:space="preserve"> </w:t>
      </w:r>
      <w:r w:rsidR="005E37F7">
        <w:rPr>
          <w:rFonts w:ascii="Times New Roman" w:hAnsi="Times New Roman"/>
          <w:sz w:val="24"/>
          <w:szCs w:val="24"/>
        </w:rPr>
        <w:t xml:space="preserve">дом дружбы народов им </w:t>
      </w:r>
      <w:proofErr w:type="spellStart"/>
      <w:r w:rsidR="005E37F7">
        <w:rPr>
          <w:rFonts w:ascii="Times New Roman" w:hAnsi="Times New Roman"/>
          <w:sz w:val="24"/>
          <w:szCs w:val="24"/>
        </w:rPr>
        <w:t>А.Е.Кулаковского</w:t>
      </w:r>
      <w:proofErr w:type="spellEnd"/>
    </w:p>
    <w:p w:rsidR="00372846" w:rsidRPr="005E37F7" w:rsidRDefault="00372846" w:rsidP="00372846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E37F7">
        <w:rPr>
          <w:rFonts w:ascii="Times New Roman" w:hAnsi="Times New Roman"/>
          <w:b/>
          <w:sz w:val="24"/>
          <w:szCs w:val="24"/>
        </w:rPr>
        <w:t>Краткая характеристика предприятия/организации:</w:t>
      </w:r>
      <w:r w:rsidR="005E37F7" w:rsidRPr="005E37F7">
        <w:rPr>
          <w:rFonts w:ascii="Times New Roman" w:hAnsi="Times New Roman"/>
          <w:sz w:val="24"/>
          <w:szCs w:val="24"/>
        </w:rPr>
        <w:t xml:space="preserve"> </w:t>
      </w:r>
      <w:r w:rsidR="00704FB0">
        <w:rPr>
          <w:rFonts w:ascii="Times New Roman" w:hAnsi="Times New Roman"/>
          <w:sz w:val="24"/>
          <w:szCs w:val="24"/>
        </w:rPr>
        <w:t>Э</w:t>
      </w:r>
      <w:r w:rsidR="00704FB0" w:rsidRPr="00704FB0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704FB0" w:rsidRPr="00704FB0">
        <w:rPr>
          <w:rFonts w:ascii="Times New Roman" w:hAnsi="Times New Roman"/>
          <w:sz w:val="24"/>
          <w:szCs w:val="24"/>
        </w:rPr>
        <w:t>нокультурный, социальный, информационно-методический центр международного и межрегионального сотрудничества</w:t>
      </w:r>
      <w:r w:rsidR="00704FB0">
        <w:rPr>
          <w:rFonts w:ascii="Times New Roman" w:hAnsi="Times New Roman"/>
          <w:sz w:val="24"/>
          <w:szCs w:val="24"/>
        </w:rPr>
        <w:t xml:space="preserve">. </w:t>
      </w:r>
      <w:r w:rsidR="008B4BCC" w:rsidRPr="008B4BCC">
        <w:rPr>
          <w:rFonts w:ascii="Times New Roman" w:hAnsi="Times New Roman"/>
          <w:sz w:val="24"/>
          <w:szCs w:val="24"/>
        </w:rPr>
        <w:t>Деятельность Дома дружбы народов направлена на сохранение гражданского мира, взаимопонимания и согласия между всеми народами, создание благоприятных условий для гармонизации межнациональных интересов.</w:t>
      </w:r>
    </w:p>
    <w:p w:rsidR="00F34EA4" w:rsidRDefault="006D6013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Наименование должности:</w:t>
      </w:r>
      <w:r w:rsidRPr="005F08F0">
        <w:rPr>
          <w:rFonts w:ascii="Times New Roman" w:hAnsi="Times New Roman"/>
          <w:sz w:val="24"/>
          <w:szCs w:val="24"/>
        </w:rPr>
        <w:t xml:space="preserve"> </w:t>
      </w:r>
    </w:p>
    <w:p w:rsidR="006D6013" w:rsidRDefault="00F34EA4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Светот</w:t>
      </w:r>
      <w:r w:rsidR="003E2145" w:rsidRPr="005F08F0">
        <w:rPr>
          <w:rFonts w:ascii="Times New Roman" w:hAnsi="Times New Roman"/>
          <w:sz w:val="24"/>
          <w:szCs w:val="24"/>
        </w:rPr>
        <w:t>ехник</w:t>
      </w:r>
    </w:p>
    <w:p w:rsidR="000A19B0" w:rsidRPr="00372846" w:rsidRDefault="000A19B0" w:rsidP="000A19B0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Осветитель</w:t>
      </w:r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Светорежиссер</w:t>
      </w:r>
      <w:proofErr w:type="spellEnd"/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Сценомашинист</w:t>
      </w:r>
      <w:proofErr w:type="spellEnd"/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сцены</w:t>
      </w: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Возможный уровень заработной платы:</w:t>
      </w:r>
      <w:r w:rsidRPr="005F08F0">
        <w:rPr>
          <w:rFonts w:ascii="Times New Roman" w:hAnsi="Times New Roman"/>
          <w:sz w:val="24"/>
          <w:szCs w:val="24"/>
        </w:rPr>
        <w:t xml:space="preserve"> 60-70 </w:t>
      </w:r>
      <w:proofErr w:type="spellStart"/>
      <w:r w:rsidRPr="005F08F0">
        <w:rPr>
          <w:rFonts w:ascii="Times New Roman" w:hAnsi="Times New Roman"/>
          <w:sz w:val="24"/>
          <w:szCs w:val="24"/>
        </w:rPr>
        <w:t>т.р</w:t>
      </w:r>
      <w:proofErr w:type="spellEnd"/>
      <w:r w:rsidRPr="005F08F0">
        <w:rPr>
          <w:rFonts w:ascii="Times New Roman" w:hAnsi="Times New Roman"/>
          <w:sz w:val="24"/>
          <w:szCs w:val="24"/>
        </w:rPr>
        <w:t>.</w:t>
      </w:r>
    </w:p>
    <w:p w:rsidR="006D6013" w:rsidRPr="005F08F0" w:rsidRDefault="006D6013" w:rsidP="00C0743E">
      <w:pPr>
        <w:spacing w:after="0" w:line="360" w:lineRule="auto"/>
        <w:ind w:firstLine="680"/>
        <w:rPr>
          <w:rFonts w:ascii="Times New Roman" w:hAnsi="Times New Roman"/>
        </w:rPr>
      </w:pPr>
    </w:p>
    <w:p w:rsidR="006D6013" w:rsidRPr="005F08F0" w:rsidRDefault="006D6013" w:rsidP="00C0743E">
      <w:pPr>
        <w:spacing w:after="0" w:line="360" w:lineRule="auto"/>
        <w:ind w:firstLine="680"/>
        <w:rPr>
          <w:rFonts w:ascii="Times New Roman" w:hAnsi="Times New Roman"/>
        </w:rPr>
      </w:pPr>
    </w:p>
    <w:p w:rsidR="00987F7D" w:rsidRDefault="00FD26F0"/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1"/>
    <w:rsid w:val="00043FD2"/>
    <w:rsid w:val="000A19B0"/>
    <w:rsid w:val="001230EA"/>
    <w:rsid w:val="001330B8"/>
    <w:rsid w:val="001B0706"/>
    <w:rsid w:val="001E7FB7"/>
    <w:rsid w:val="0022666A"/>
    <w:rsid w:val="00372846"/>
    <w:rsid w:val="003E2145"/>
    <w:rsid w:val="0046798B"/>
    <w:rsid w:val="0048787D"/>
    <w:rsid w:val="00586FC1"/>
    <w:rsid w:val="005E37F7"/>
    <w:rsid w:val="005F08F0"/>
    <w:rsid w:val="0062328C"/>
    <w:rsid w:val="006D6013"/>
    <w:rsid w:val="006E1AE8"/>
    <w:rsid w:val="00704FB0"/>
    <w:rsid w:val="007B7FCB"/>
    <w:rsid w:val="00875A79"/>
    <w:rsid w:val="008B4BCC"/>
    <w:rsid w:val="009635E2"/>
    <w:rsid w:val="00B17EE8"/>
    <w:rsid w:val="00C0743E"/>
    <w:rsid w:val="00C2061F"/>
    <w:rsid w:val="00CD4884"/>
    <w:rsid w:val="00D6727C"/>
    <w:rsid w:val="00D91DAA"/>
    <w:rsid w:val="00E5184A"/>
    <w:rsid w:val="00EA7277"/>
    <w:rsid w:val="00F04A7D"/>
    <w:rsid w:val="00F34EA4"/>
    <w:rsid w:val="00FB7FEF"/>
    <w:rsid w:val="00FD26F0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13"/>
    <w:pPr>
      <w:ind w:left="720"/>
      <w:contextualSpacing/>
    </w:pPr>
  </w:style>
  <w:style w:type="table" w:styleId="a4">
    <w:name w:val="Table Grid"/>
    <w:basedOn w:val="a1"/>
    <w:uiPriority w:val="59"/>
    <w:rsid w:val="006D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nhideWhenUsed/>
    <w:rsid w:val="00D91DAA"/>
    <w:pPr>
      <w:spacing w:after="200" w:line="276" w:lineRule="auto"/>
      <w:ind w:left="849" w:hanging="283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ody Text"/>
    <w:basedOn w:val="a"/>
    <w:link w:val="a6"/>
    <w:uiPriority w:val="99"/>
    <w:unhideWhenUsed/>
    <w:rsid w:val="00D91DAA"/>
    <w:pPr>
      <w:spacing w:after="12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91D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13"/>
    <w:pPr>
      <w:ind w:left="720"/>
      <w:contextualSpacing/>
    </w:pPr>
  </w:style>
  <w:style w:type="table" w:styleId="a4">
    <w:name w:val="Table Grid"/>
    <w:basedOn w:val="a1"/>
    <w:uiPriority w:val="59"/>
    <w:rsid w:val="006D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nhideWhenUsed/>
    <w:rsid w:val="00D91DAA"/>
    <w:pPr>
      <w:spacing w:after="200" w:line="276" w:lineRule="auto"/>
      <w:ind w:left="849" w:hanging="283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ody Text"/>
    <w:basedOn w:val="a"/>
    <w:link w:val="a6"/>
    <w:uiPriority w:val="99"/>
    <w:unhideWhenUsed/>
    <w:rsid w:val="00D91DAA"/>
    <w:pPr>
      <w:spacing w:after="12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91D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User</cp:lastModifiedBy>
  <cp:revision>14</cp:revision>
  <cp:lastPrinted>2022-05-24T03:06:00Z</cp:lastPrinted>
  <dcterms:created xsi:type="dcterms:W3CDTF">2022-05-24T02:27:00Z</dcterms:created>
  <dcterms:modified xsi:type="dcterms:W3CDTF">2024-05-27T07:36:00Z</dcterms:modified>
</cp:coreProperties>
</file>