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86" w:rsidRDefault="00FF5BDF" w:rsidP="00FF5BDF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FF5BDF">
        <w:rPr>
          <w:rFonts w:ascii="Times New Roman" w:hAnsi="Times New Roman" w:cs="Times New Roman"/>
          <w:sz w:val="28"/>
          <w:szCs w:val="28"/>
          <w:lang w:val="sah-RU"/>
        </w:rPr>
        <w:t>Министерство культуры и духовного развития РС (Я)</w:t>
      </w:r>
    </w:p>
    <w:p w:rsidR="00FF5BDF" w:rsidRDefault="00FF5BDF" w:rsidP="00FF5BDF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ГБПОУ РС (Я) Якутский колледж культуры и искусств им. А.Д.Макаровой</w:t>
      </w:r>
    </w:p>
    <w:p w:rsidR="00FF5BDF" w:rsidRDefault="00FF5BDF" w:rsidP="00FF5BDF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FF5BDF" w:rsidRDefault="00FF5BDF" w:rsidP="00FF5BDF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FF5BDF" w:rsidRDefault="00FF5BDF" w:rsidP="00FF5BDF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FF5BDF" w:rsidRDefault="00FF5BDF" w:rsidP="00FF5BDF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FF5BDF" w:rsidRDefault="00FF5BDF" w:rsidP="00FF5BDF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FF5BDF" w:rsidRDefault="00FF5BDF" w:rsidP="00FF5BDF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FF5BDF" w:rsidRPr="00FF5BDF" w:rsidRDefault="00FF5BDF" w:rsidP="00FF5BDF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FF5BDF">
        <w:rPr>
          <w:rFonts w:ascii="Times New Roman" w:hAnsi="Times New Roman" w:cs="Times New Roman"/>
          <w:b/>
          <w:sz w:val="28"/>
          <w:szCs w:val="28"/>
          <w:lang w:val="sah-RU"/>
        </w:rPr>
        <w:t>РАБОЧАЯ ПРОГРАММА ВОСПИТАНИЯ</w:t>
      </w:r>
    </w:p>
    <w:p w:rsidR="008C3961" w:rsidRDefault="00FF5BDF" w:rsidP="008C3961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ah-RU"/>
        </w:rPr>
      </w:pPr>
      <w:r w:rsidRPr="00FF5BDF">
        <w:rPr>
          <w:rFonts w:ascii="Times New Roman" w:eastAsia="Times New Roman" w:hAnsi="Times New Roman" w:cs="Times New Roman"/>
          <w:bCs/>
          <w:iCs/>
          <w:sz w:val="28"/>
          <w:szCs w:val="28"/>
        </w:rPr>
        <w:t>51.02.0</w:t>
      </w:r>
      <w:r w:rsidRPr="00FF5BDF">
        <w:rPr>
          <w:rFonts w:ascii="Times New Roman" w:eastAsia="Times New Roman" w:hAnsi="Times New Roman" w:cs="Times New Roman"/>
          <w:bCs/>
          <w:iCs/>
          <w:sz w:val="28"/>
          <w:szCs w:val="28"/>
          <w:lang w:val="sah-RU"/>
        </w:rPr>
        <w:t>1</w:t>
      </w:r>
      <w:r w:rsidRPr="00FF5BD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FF5BDF">
        <w:rPr>
          <w:rFonts w:ascii="Times New Roman" w:eastAsia="Times New Roman" w:hAnsi="Times New Roman" w:cs="Times New Roman"/>
          <w:bCs/>
          <w:iCs/>
          <w:sz w:val="28"/>
          <w:szCs w:val="28"/>
          <w:lang w:val="sah-RU"/>
        </w:rPr>
        <w:t>Народное художественное творчество</w:t>
      </w:r>
    </w:p>
    <w:p w:rsidR="00FF5BDF" w:rsidRDefault="008C3961" w:rsidP="008C3961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(по виду «Хореографическое творчество</w:t>
      </w:r>
      <w:r w:rsidR="00FF5BDF" w:rsidRPr="00FF5BDF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:rsidR="00FF5BDF" w:rsidRDefault="00FF5BDF" w:rsidP="00FF5BDF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sah-RU"/>
        </w:rPr>
      </w:pPr>
    </w:p>
    <w:p w:rsidR="00FF5BDF" w:rsidRDefault="00FF5BDF" w:rsidP="00FF5BDF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sah-RU"/>
        </w:rPr>
      </w:pPr>
    </w:p>
    <w:p w:rsidR="00FF5BDF" w:rsidRDefault="00FF5BDF" w:rsidP="00FF5BDF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sah-RU"/>
        </w:rPr>
      </w:pPr>
    </w:p>
    <w:p w:rsidR="00FF5BDF" w:rsidRDefault="00FF5BDF" w:rsidP="00FF5BDF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sah-RU"/>
        </w:rPr>
      </w:pPr>
    </w:p>
    <w:p w:rsidR="00FF5BDF" w:rsidRDefault="00FF5BDF" w:rsidP="00FF5BDF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sah-RU"/>
        </w:rPr>
      </w:pPr>
    </w:p>
    <w:p w:rsidR="00FF5BDF" w:rsidRDefault="00FF5BDF" w:rsidP="00FF5BDF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sah-RU"/>
        </w:rPr>
      </w:pPr>
    </w:p>
    <w:p w:rsidR="00FF5BDF" w:rsidRDefault="00FF5BDF" w:rsidP="00FF5BDF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sah-RU"/>
        </w:rPr>
      </w:pPr>
    </w:p>
    <w:p w:rsidR="00FF5BDF" w:rsidRDefault="00FF5BDF" w:rsidP="00FF5BDF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sah-RU"/>
        </w:rPr>
      </w:pPr>
    </w:p>
    <w:p w:rsidR="00FF5BDF" w:rsidRDefault="00FF5BDF" w:rsidP="00FF5BDF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sah-RU"/>
        </w:rPr>
      </w:pPr>
    </w:p>
    <w:p w:rsidR="00FF5BDF" w:rsidRDefault="00FF5BDF" w:rsidP="00FF5BDF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sah-RU"/>
        </w:rPr>
      </w:pPr>
    </w:p>
    <w:p w:rsidR="00FF5BDF" w:rsidRDefault="00FF5BDF" w:rsidP="00FF5BDF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sah-RU"/>
        </w:rPr>
      </w:pPr>
    </w:p>
    <w:p w:rsidR="00FF5BDF" w:rsidRDefault="00FF5BDF" w:rsidP="00FF5BDF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sah-RU"/>
        </w:rPr>
      </w:pPr>
    </w:p>
    <w:p w:rsidR="00FF5BDF" w:rsidRDefault="00FF5BDF" w:rsidP="00FF5BDF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sah-RU"/>
        </w:rPr>
      </w:pPr>
    </w:p>
    <w:p w:rsidR="00FF5BDF" w:rsidRDefault="00FF5BDF" w:rsidP="00FF5BDF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sah-RU"/>
        </w:rPr>
      </w:pPr>
    </w:p>
    <w:p w:rsidR="00FF5BDF" w:rsidRDefault="00FF5BDF" w:rsidP="00FF5BDF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2023</w:t>
      </w:r>
    </w:p>
    <w:p w:rsidR="00FF5BDF" w:rsidRDefault="00FF5BDF" w:rsidP="00FF5BDF">
      <w:pPr>
        <w:ind w:right="-59"/>
        <w:jc w:val="center"/>
        <w:rPr>
          <w:rFonts w:eastAsia="Times New Roman"/>
          <w:b/>
          <w:bCs/>
          <w:sz w:val="24"/>
          <w:szCs w:val="24"/>
        </w:rPr>
      </w:pPr>
    </w:p>
    <w:p w:rsidR="00FF5BDF" w:rsidRDefault="00FF5BDF" w:rsidP="00FF5BDF">
      <w:pPr>
        <w:ind w:right="-59"/>
        <w:jc w:val="center"/>
        <w:rPr>
          <w:rFonts w:eastAsia="Times New Roman"/>
          <w:b/>
          <w:bCs/>
          <w:sz w:val="24"/>
          <w:szCs w:val="24"/>
        </w:rPr>
      </w:pPr>
    </w:p>
    <w:p w:rsidR="00FF5BDF" w:rsidRPr="00044B4A" w:rsidRDefault="00FF5BDF" w:rsidP="00FF5BDF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  <w:r w:rsidRPr="00044B4A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FF5BDF" w:rsidRDefault="00FF5BDF" w:rsidP="00FF5BDF">
      <w:pPr>
        <w:spacing w:line="302" w:lineRule="exact"/>
        <w:rPr>
          <w:sz w:val="20"/>
          <w:szCs w:val="20"/>
        </w:rPr>
      </w:pPr>
    </w:p>
    <w:p w:rsidR="00FF5BDF" w:rsidRPr="00044B4A" w:rsidRDefault="00FF5BDF" w:rsidP="00044B4A">
      <w:pPr>
        <w:rPr>
          <w:rFonts w:ascii="Times New Roman" w:hAnsi="Times New Roman" w:cs="Times New Roman"/>
          <w:sz w:val="20"/>
          <w:szCs w:val="20"/>
          <w:lang w:val="sah-RU"/>
        </w:rPr>
      </w:pPr>
      <w:r w:rsidRPr="00FF5BDF">
        <w:rPr>
          <w:rFonts w:ascii="Times New Roman" w:eastAsia="Times New Roman" w:hAnsi="Times New Roman" w:cs="Times New Roman"/>
          <w:bCs/>
          <w:sz w:val="24"/>
          <w:szCs w:val="24"/>
        </w:rPr>
        <w:t>РАЗДЕЛ 1. ПАСПОРТ РАБОЧЕЙ ПРОГРАММЫ ВОСПИТАНИЯ</w:t>
      </w:r>
    </w:p>
    <w:p w:rsidR="00FF5BDF" w:rsidRPr="00044B4A" w:rsidRDefault="00FF5BDF" w:rsidP="00044B4A">
      <w:pPr>
        <w:rPr>
          <w:rFonts w:ascii="Times New Roman" w:hAnsi="Times New Roman" w:cs="Times New Roman"/>
          <w:sz w:val="20"/>
          <w:szCs w:val="20"/>
          <w:lang w:val="sah-RU"/>
        </w:rPr>
      </w:pPr>
      <w:r w:rsidRPr="00FF5BD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2. ОЦЕНКА ОСВОЕНИЯ </w:t>
      </w:r>
      <w:proofErr w:type="gramStart"/>
      <w:r w:rsidRPr="00FF5BDF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FF5BD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ОСНОВНОЙ ОБРАЗОВАТЕЛЬНОЙ ПРОГРАММЫ В ЧАСТИ ДОСТИЖЕНИЯ ЛИЧНОСТНЫХ РЕЗУЛЬТАТОВ</w:t>
      </w:r>
    </w:p>
    <w:p w:rsidR="00FF5BDF" w:rsidRPr="00044B4A" w:rsidRDefault="00FF5BDF" w:rsidP="00044B4A">
      <w:pPr>
        <w:ind w:right="640"/>
        <w:rPr>
          <w:rFonts w:ascii="Times New Roman" w:hAnsi="Times New Roman" w:cs="Times New Roman"/>
          <w:sz w:val="20"/>
          <w:szCs w:val="20"/>
        </w:rPr>
      </w:pPr>
      <w:r w:rsidRPr="00FF5BDF">
        <w:rPr>
          <w:rFonts w:ascii="Times New Roman" w:eastAsia="Times New Roman" w:hAnsi="Times New Roman" w:cs="Times New Roman"/>
          <w:bCs/>
          <w:sz w:val="24"/>
          <w:szCs w:val="24"/>
        </w:rPr>
        <w:t>РАЗДЕЛ 3. ТРЕБОВАНИЯ К РЕСУРСНОМУ ОБЕСПЕЧЕНИЮ ВОСПИТАТЕЛЬНОЙ РАБОТЫ</w:t>
      </w:r>
    </w:p>
    <w:p w:rsidR="00FF5BDF" w:rsidRPr="00FF5BDF" w:rsidRDefault="00FF5BDF" w:rsidP="00044B4A">
      <w:pPr>
        <w:rPr>
          <w:rFonts w:ascii="Times New Roman" w:hAnsi="Times New Roman" w:cs="Times New Roman"/>
          <w:sz w:val="20"/>
          <w:szCs w:val="20"/>
        </w:rPr>
      </w:pPr>
      <w:r w:rsidRPr="00FF5BDF">
        <w:rPr>
          <w:rFonts w:ascii="Times New Roman" w:eastAsia="Times New Roman" w:hAnsi="Times New Roman" w:cs="Times New Roman"/>
          <w:bCs/>
          <w:sz w:val="24"/>
          <w:szCs w:val="24"/>
        </w:rPr>
        <w:t>РАЗДЕЛ 4. КАЛЕНДАРНЫЙ ПЛАН ВОСПИТАТЕЛЬНОЙ РАБОТЫ</w:t>
      </w:r>
    </w:p>
    <w:p w:rsidR="00FF5BDF" w:rsidRPr="00FF5BDF" w:rsidRDefault="00FF5BDF" w:rsidP="00044B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BDF" w:rsidRDefault="00FF5BDF" w:rsidP="00FF5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BDF" w:rsidRDefault="00FF5BDF" w:rsidP="00FF5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BDF" w:rsidRDefault="00FF5BDF" w:rsidP="00FF5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BDF" w:rsidRDefault="00FF5BDF" w:rsidP="00FF5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BDF" w:rsidRDefault="00FF5BDF" w:rsidP="00FF5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BDF" w:rsidRDefault="00FF5BDF" w:rsidP="00FF5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BDF" w:rsidRDefault="00FF5BDF" w:rsidP="00FF5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BDF" w:rsidRDefault="00FF5BDF" w:rsidP="00FF5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BDF" w:rsidRDefault="00FF5BDF" w:rsidP="00FF5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BDF" w:rsidRDefault="00FF5BDF" w:rsidP="00FF5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BDF" w:rsidRDefault="00FF5BDF" w:rsidP="00FF5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BDF" w:rsidRDefault="00FF5BDF" w:rsidP="00FF5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BDF" w:rsidRDefault="00FF5BDF" w:rsidP="00FF5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BDF" w:rsidRDefault="00FF5BDF" w:rsidP="00FF5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BDF" w:rsidRDefault="00FF5BDF" w:rsidP="00FF5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BDF" w:rsidRDefault="00FF5BDF" w:rsidP="00FF5BDF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44B4A" w:rsidRPr="00044B4A" w:rsidRDefault="00044B4A" w:rsidP="00FF5BDF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FF5BDF" w:rsidRDefault="00FF5BDF" w:rsidP="00FF5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BDF" w:rsidRPr="00FF5BDF" w:rsidRDefault="00FF5BDF" w:rsidP="00FF5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BD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1. ПАСПОРТ РАБОЧЕЙ ПРОГРАММЫ ВОСПИТАНИЯ</w:t>
      </w:r>
    </w:p>
    <w:p w:rsidR="00FF5BDF" w:rsidRPr="00FF5BDF" w:rsidRDefault="00FF5BDF" w:rsidP="00FF5BDF">
      <w:pPr>
        <w:spacing w:line="2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2"/>
        <w:gridCol w:w="1478"/>
        <w:gridCol w:w="2300"/>
        <w:gridCol w:w="920"/>
        <w:gridCol w:w="500"/>
        <w:gridCol w:w="360"/>
        <w:gridCol w:w="1220"/>
        <w:gridCol w:w="700"/>
        <w:gridCol w:w="900"/>
        <w:gridCol w:w="30"/>
      </w:tblGrid>
      <w:tr w:rsidR="00FF5BDF" w:rsidRPr="00FF5BDF" w:rsidTr="00FF5BDF">
        <w:trPr>
          <w:trHeight w:val="403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478" w:type="dxa"/>
            <w:tcBorders>
              <w:top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single" w:sz="8" w:space="0" w:color="auto"/>
            </w:tcBorders>
            <w:vAlign w:val="bottom"/>
          </w:tcPr>
          <w:p w:rsidR="00FF5BDF" w:rsidRPr="00FF5BDF" w:rsidRDefault="00FF5BDF" w:rsidP="00C933BB">
            <w:pPr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130"/>
        </w:trPr>
        <w:tc>
          <w:tcPr>
            <w:tcW w:w="1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bottom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256"/>
        </w:trPr>
        <w:tc>
          <w:tcPr>
            <w:tcW w:w="176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8" w:type="dxa"/>
            <w:vAlign w:val="bottom"/>
          </w:tcPr>
          <w:p w:rsidR="00FF5BDF" w:rsidRPr="00FF5BDF" w:rsidRDefault="00FF5BDF" w:rsidP="00C933BB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</w:t>
            </w:r>
          </w:p>
        </w:tc>
        <w:tc>
          <w:tcPr>
            <w:tcW w:w="2300" w:type="dxa"/>
            <w:vAlign w:val="bottom"/>
          </w:tcPr>
          <w:p w:rsidR="00FF5BDF" w:rsidRPr="00FF5BDF" w:rsidRDefault="00FF5BDF" w:rsidP="00C933BB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 программа</w:t>
            </w:r>
          </w:p>
        </w:tc>
        <w:tc>
          <w:tcPr>
            <w:tcW w:w="1420" w:type="dxa"/>
            <w:gridSpan w:val="2"/>
            <w:vAlign w:val="bottom"/>
          </w:tcPr>
          <w:p w:rsidR="00FF5BDF" w:rsidRPr="00FF5BDF" w:rsidRDefault="00FF5BDF" w:rsidP="00C933BB">
            <w:pPr>
              <w:spacing w:line="25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360" w:type="dxa"/>
            <w:vAlign w:val="bottom"/>
          </w:tcPr>
          <w:p w:rsidR="00FF5BDF" w:rsidRPr="00FF5BDF" w:rsidRDefault="00FF5BDF" w:rsidP="00C933BB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920" w:type="dxa"/>
            <w:gridSpan w:val="2"/>
            <w:vAlign w:val="bottom"/>
          </w:tcPr>
          <w:p w:rsidR="00FF5BDF" w:rsidRPr="00FF5BDF" w:rsidRDefault="00FF5BDF" w:rsidP="00C933BB">
            <w:pPr>
              <w:spacing w:line="25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spacing w:line="25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51.02.01</w:t>
            </w: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139"/>
        </w:trPr>
        <w:tc>
          <w:tcPr>
            <w:tcW w:w="17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7"/>
            <w:vMerge w:val="restart"/>
            <w:vAlign w:val="bottom"/>
          </w:tcPr>
          <w:p w:rsidR="00FF5BDF" w:rsidRPr="00FF5BDF" w:rsidRDefault="00FF5BDF" w:rsidP="00F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виду: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Хореографическое творчество)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137"/>
        </w:trPr>
        <w:tc>
          <w:tcPr>
            <w:tcW w:w="176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7478" w:type="dxa"/>
            <w:gridSpan w:val="7"/>
            <w:vMerge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132"/>
        </w:trPr>
        <w:tc>
          <w:tcPr>
            <w:tcW w:w="17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89"/>
        </w:trPr>
        <w:tc>
          <w:tcPr>
            <w:tcW w:w="1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bottom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256"/>
        </w:trPr>
        <w:tc>
          <w:tcPr>
            <w:tcW w:w="176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</w:t>
            </w:r>
            <w:proofErr w:type="gramStart"/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78" w:type="dxa"/>
            <w:vAlign w:val="bottom"/>
          </w:tcPr>
          <w:p w:rsidR="00FF5BDF" w:rsidRPr="00FF5BDF" w:rsidRDefault="00FF5BDF" w:rsidP="00C933BB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Настоящая</w:t>
            </w:r>
          </w:p>
        </w:tc>
        <w:tc>
          <w:tcPr>
            <w:tcW w:w="3220" w:type="dxa"/>
            <w:gridSpan w:val="2"/>
            <w:vAlign w:val="bottom"/>
          </w:tcPr>
          <w:p w:rsidR="00FF5BDF" w:rsidRPr="00FF5BDF" w:rsidRDefault="00FF5BDF" w:rsidP="00C933BB">
            <w:pPr>
              <w:spacing w:line="256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 разработана  </w:t>
            </w:r>
            <w:proofErr w:type="gramStart"/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60" w:type="dxa"/>
            <w:gridSpan w:val="2"/>
            <w:vAlign w:val="bottom"/>
          </w:tcPr>
          <w:p w:rsidR="00FF5BDF" w:rsidRPr="00FF5BDF" w:rsidRDefault="00FF5BDF" w:rsidP="00C933BB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1220" w:type="dxa"/>
            <w:vAlign w:val="bottom"/>
          </w:tcPr>
          <w:p w:rsidR="00FF5BDF" w:rsidRPr="00FF5BDF" w:rsidRDefault="00FF5BDF" w:rsidP="00C933BB">
            <w:pPr>
              <w:spacing w:line="25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следующих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spacing w:line="25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</w:t>
            </w: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120"/>
        </w:trPr>
        <w:tc>
          <w:tcPr>
            <w:tcW w:w="17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 w:val="restart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документов:</w:t>
            </w:r>
          </w:p>
        </w:tc>
        <w:tc>
          <w:tcPr>
            <w:tcW w:w="92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156"/>
        </w:trPr>
        <w:tc>
          <w:tcPr>
            <w:tcW w:w="176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разработки</w:t>
            </w:r>
          </w:p>
        </w:tc>
        <w:tc>
          <w:tcPr>
            <w:tcW w:w="3778" w:type="dxa"/>
            <w:gridSpan w:val="2"/>
            <w:vMerge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120"/>
        </w:trPr>
        <w:tc>
          <w:tcPr>
            <w:tcW w:w="17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vMerge w:val="restart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</w:tc>
        <w:tc>
          <w:tcPr>
            <w:tcW w:w="50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156"/>
        </w:trPr>
        <w:tc>
          <w:tcPr>
            <w:tcW w:w="176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4698" w:type="dxa"/>
            <w:gridSpan w:val="3"/>
            <w:vMerge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120"/>
        </w:trPr>
        <w:tc>
          <w:tcPr>
            <w:tcW w:w="17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 w:val="restart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 Президента </w:t>
            </w:r>
            <w:proofErr w:type="gramStart"/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1420" w:type="dxa"/>
            <w:gridSpan w:val="2"/>
            <w:vMerge w:val="restart"/>
            <w:vAlign w:val="bottom"/>
          </w:tcPr>
          <w:p w:rsidR="00FF5BDF" w:rsidRPr="00FF5BDF" w:rsidRDefault="00FF5BDF" w:rsidP="00C933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580" w:type="dxa"/>
            <w:gridSpan w:val="2"/>
            <w:vMerge w:val="restart"/>
            <w:vAlign w:val="bottom"/>
          </w:tcPr>
          <w:p w:rsidR="00FF5BDF" w:rsidRPr="00FF5BDF" w:rsidRDefault="00FF5BDF" w:rsidP="00C933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от 21.07.2020</w:t>
            </w:r>
          </w:p>
        </w:tc>
        <w:tc>
          <w:tcPr>
            <w:tcW w:w="700" w:type="dxa"/>
            <w:vMerge w:val="restart"/>
            <w:vAlign w:val="bottom"/>
          </w:tcPr>
          <w:p w:rsidR="00FF5BDF" w:rsidRPr="00FF5BDF" w:rsidRDefault="00FF5BDF" w:rsidP="00C933BB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156"/>
        </w:trPr>
        <w:tc>
          <w:tcPr>
            <w:tcW w:w="17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276"/>
        </w:trPr>
        <w:tc>
          <w:tcPr>
            <w:tcW w:w="17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gridSpan w:val="8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«О национальных целях развития Российской Федерации на период до 2030</w:t>
            </w: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276"/>
        </w:trPr>
        <w:tc>
          <w:tcPr>
            <w:tcW w:w="17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года»;</w:t>
            </w:r>
          </w:p>
        </w:tc>
        <w:tc>
          <w:tcPr>
            <w:tcW w:w="230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276"/>
        </w:trPr>
        <w:tc>
          <w:tcPr>
            <w:tcW w:w="17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gridSpan w:val="8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Закон  от  31.07.2020  №  304-ФЗ  «О  внесении  изменений  </w:t>
            </w:r>
            <w:proofErr w:type="gramStart"/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277"/>
        </w:trPr>
        <w:tc>
          <w:tcPr>
            <w:tcW w:w="17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gridSpan w:val="8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по вопросам</w:t>
            </w: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276"/>
        </w:trPr>
        <w:tc>
          <w:tcPr>
            <w:tcW w:w="17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воспитания </w:t>
            </w:r>
            <w:proofErr w:type="gramStart"/>
            <w:r w:rsidRPr="00FF5BD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обучающихся</w:t>
            </w:r>
            <w:proofErr w:type="gramEnd"/>
            <w:r w:rsidRPr="00FF5BD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» (далее-ФЗ-304);</w:t>
            </w:r>
          </w:p>
        </w:tc>
        <w:tc>
          <w:tcPr>
            <w:tcW w:w="50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276"/>
        </w:trPr>
        <w:tc>
          <w:tcPr>
            <w:tcW w:w="17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 Правительства  Российской  Федерации  </w:t>
            </w:r>
            <w:proofErr w:type="gramStart"/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12.11.2020  №</w:t>
            </w: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276"/>
        </w:trPr>
        <w:tc>
          <w:tcPr>
            <w:tcW w:w="17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bottom"/>
          </w:tcPr>
          <w:p w:rsidR="00FF5BDF" w:rsidRPr="00FF5BDF" w:rsidRDefault="00FF5BDF" w:rsidP="00C933BB">
            <w:pPr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2945-р</w:t>
            </w:r>
          </w:p>
        </w:tc>
        <w:tc>
          <w:tcPr>
            <w:tcW w:w="2300" w:type="dxa"/>
            <w:vAlign w:val="bottom"/>
          </w:tcPr>
          <w:p w:rsidR="00FF5BDF" w:rsidRPr="00FF5BDF" w:rsidRDefault="00FF5BDF" w:rsidP="00C9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об   утверждении</w:t>
            </w:r>
          </w:p>
        </w:tc>
        <w:tc>
          <w:tcPr>
            <w:tcW w:w="920" w:type="dxa"/>
            <w:vAlign w:val="bottom"/>
          </w:tcPr>
          <w:p w:rsidR="00FF5BDF" w:rsidRPr="00FF5BDF" w:rsidRDefault="00FF5BDF" w:rsidP="00C933BB">
            <w:pPr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2080" w:type="dxa"/>
            <w:gridSpan w:val="3"/>
            <w:vAlign w:val="bottom"/>
          </w:tcPr>
          <w:p w:rsidR="00FF5BDF" w:rsidRPr="00FF5BDF" w:rsidRDefault="00FF5BDF" w:rsidP="00C933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  по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276"/>
        </w:trPr>
        <w:tc>
          <w:tcPr>
            <w:tcW w:w="17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gridSpan w:val="8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в 2021-2025 годах Стратегии развития воспитания в Российской Федерации </w:t>
            </w:r>
            <w:proofErr w:type="gramStart"/>
            <w:r w:rsidRPr="00FF5BD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276"/>
        </w:trPr>
        <w:tc>
          <w:tcPr>
            <w:tcW w:w="17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до 2025 года;</w:t>
            </w:r>
          </w:p>
        </w:tc>
        <w:tc>
          <w:tcPr>
            <w:tcW w:w="92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286"/>
        </w:trPr>
        <w:tc>
          <w:tcPr>
            <w:tcW w:w="1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326"/>
        </w:trPr>
        <w:tc>
          <w:tcPr>
            <w:tcW w:w="17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378" w:type="dxa"/>
            <w:gridSpan w:val="8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рабочей программы воспитания - личностное развитие </w:t>
            </w:r>
            <w:proofErr w:type="gramStart"/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221"/>
        </w:trPr>
        <w:tc>
          <w:tcPr>
            <w:tcW w:w="17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gridSpan w:val="8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 социализация, проявляющиеся в развитии их позитивных  отношений  </w:t>
            </w:r>
            <w:proofErr w:type="gramStart"/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264"/>
        </w:trPr>
        <w:tc>
          <w:tcPr>
            <w:tcW w:w="17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gridSpan w:val="8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общественным  ценностям,  </w:t>
            </w:r>
            <w:proofErr w:type="gramStart"/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приобретении</w:t>
            </w:r>
            <w:proofErr w:type="gramEnd"/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опыта  поведения  и  применения</w:t>
            </w: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276"/>
        </w:trPr>
        <w:tc>
          <w:tcPr>
            <w:tcW w:w="17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gridSpan w:val="8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сформированных    общих    компетенций    квалифицированных    рабочих,</w:t>
            </w: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281"/>
        </w:trPr>
        <w:tc>
          <w:tcPr>
            <w:tcW w:w="1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bottom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служащих/ специалистов среднего звена на практике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518"/>
        </w:trPr>
        <w:tc>
          <w:tcPr>
            <w:tcW w:w="17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Сроки реализации</w:t>
            </w:r>
          </w:p>
        </w:tc>
        <w:tc>
          <w:tcPr>
            <w:tcW w:w="3778" w:type="dxa"/>
            <w:gridSpan w:val="2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года 10 месяцев</w:t>
            </w:r>
          </w:p>
        </w:tc>
        <w:tc>
          <w:tcPr>
            <w:tcW w:w="92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276"/>
        </w:trPr>
        <w:tc>
          <w:tcPr>
            <w:tcW w:w="17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1478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267"/>
        </w:trPr>
        <w:tc>
          <w:tcPr>
            <w:tcW w:w="1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380"/>
        </w:trPr>
        <w:tc>
          <w:tcPr>
            <w:tcW w:w="17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8378" w:type="dxa"/>
            <w:gridSpan w:val="8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Директор,  заместитель  директора,  курирующий  воспитательную  работу,</w:t>
            </w: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276"/>
        </w:trPr>
        <w:tc>
          <w:tcPr>
            <w:tcW w:w="17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8378" w:type="dxa"/>
            <w:gridSpan w:val="8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кураторы,   преподаватели,   сотрудники   учебной   части,   заведующие</w:t>
            </w: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276"/>
        </w:trPr>
        <w:tc>
          <w:tcPr>
            <w:tcW w:w="17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gridSpan w:val="8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отделением,  педагог-психолог,  </w:t>
            </w:r>
            <w:proofErr w:type="spellStart"/>
            <w:r w:rsidRPr="00FF5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тьютор</w:t>
            </w:r>
            <w:proofErr w:type="spellEnd"/>
            <w:r w:rsidRPr="00FF5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 педагог-организатор,  социальный</w:t>
            </w: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276"/>
        </w:trPr>
        <w:tc>
          <w:tcPr>
            <w:tcW w:w="17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gridSpan w:val="8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педагог,   члены   Студенческого   совета,</w:t>
            </w: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276"/>
        </w:trPr>
        <w:tc>
          <w:tcPr>
            <w:tcW w:w="17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представители организаций - работодателей</w:t>
            </w:r>
          </w:p>
        </w:tc>
        <w:tc>
          <w:tcPr>
            <w:tcW w:w="70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F" w:rsidRPr="00FF5BDF" w:rsidTr="00FF5BDF">
        <w:trPr>
          <w:trHeight w:val="137"/>
        </w:trPr>
        <w:tc>
          <w:tcPr>
            <w:tcW w:w="1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bottom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5BDF" w:rsidRPr="00FF5BDF" w:rsidRDefault="00FF5BDF" w:rsidP="00C9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B4A" w:rsidRDefault="00044B4A" w:rsidP="00FF5BDF">
      <w:pPr>
        <w:spacing w:line="237" w:lineRule="auto"/>
        <w:ind w:left="1" w:firstLine="720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</w:p>
    <w:p w:rsidR="00FF5BDF" w:rsidRPr="00FF5BDF" w:rsidRDefault="00FF5BDF" w:rsidP="00FF5BDF">
      <w:pPr>
        <w:spacing w:line="237" w:lineRule="auto"/>
        <w:ind w:left="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BDF">
        <w:rPr>
          <w:rFonts w:ascii="Times New Roman" w:eastAsia="Times New Roman" w:hAnsi="Times New Roman" w:cs="Times New Roman"/>
          <w:sz w:val="28"/>
          <w:szCs w:val="28"/>
        </w:rPr>
        <w:t xml:space="preserve">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FF5BDF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FF5BDF">
        <w:rPr>
          <w:rFonts w:ascii="Times New Roman" w:eastAsia="Times New Roman" w:hAnsi="Times New Roman" w:cs="Times New Roman"/>
          <w:sz w:val="28"/>
          <w:szCs w:val="28"/>
        </w:rPr>
        <w:t xml:space="preserve"> России № 2/20 от 02.06.2020 г.).</w:t>
      </w:r>
    </w:p>
    <w:p w:rsidR="00FF5BDF" w:rsidRPr="00FF5BDF" w:rsidRDefault="00FF5BDF" w:rsidP="00FF5BDF">
      <w:pPr>
        <w:spacing w:line="18" w:lineRule="exact"/>
        <w:rPr>
          <w:rFonts w:ascii="Times New Roman" w:hAnsi="Times New Roman" w:cs="Times New Roman"/>
          <w:sz w:val="28"/>
          <w:szCs w:val="28"/>
        </w:rPr>
      </w:pPr>
    </w:p>
    <w:p w:rsidR="00FF5BDF" w:rsidRPr="00FF5BDF" w:rsidRDefault="00FF5BDF" w:rsidP="00FF5BDF">
      <w:pPr>
        <w:spacing w:line="238" w:lineRule="auto"/>
        <w:ind w:left="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BDF">
        <w:rPr>
          <w:rFonts w:ascii="Times New Roman" w:eastAsia="Times New Roman" w:hAnsi="Times New Roman" w:cs="Times New Roman"/>
          <w:sz w:val="28"/>
          <w:szCs w:val="28"/>
        </w:rPr>
        <w:t xml:space="preserve">Согласно Федеральному закону «Об образовании» от 29.12.2012 г. № 273-ФЗ (в ред. Федерального закона от 31.07.2020 г. № 304-ФЗ) «воспитание - деятельность, направленная на развитие личности, создание условий для самоопределения и </w:t>
      </w:r>
      <w:proofErr w:type="gramStart"/>
      <w:r w:rsidRPr="00FF5BDF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FF5BD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FF5BDF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FF5BDF">
        <w:rPr>
          <w:rFonts w:ascii="Times New Roman" w:eastAsia="Times New Roman" w:hAnsi="Times New Roman" w:cs="Times New Roman"/>
          <w:sz w:val="28"/>
          <w:szCs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r w:rsidRPr="00FF5BDF">
        <w:rPr>
          <w:rFonts w:ascii="Times New Roman" w:hAnsi="Times New Roman" w:cs="Times New Roman"/>
          <w:sz w:val="28"/>
          <w:szCs w:val="28"/>
        </w:rPr>
        <w:t xml:space="preserve"> и </w:t>
      </w:r>
      <w:r w:rsidRPr="00FF5BDF">
        <w:rPr>
          <w:rFonts w:ascii="Times New Roman" w:eastAsia="Times New Roman" w:hAnsi="Times New Roman" w:cs="Times New Roman"/>
          <w:sz w:val="28"/>
          <w:szCs w:val="28"/>
        </w:rPr>
        <w:t>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FF5BDF" w:rsidRPr="00FF5BDF" w:rsidRDefault="00FF5BDF" w:rsidP="00FF5BDF">
      <w:pPr>
        <w:spacing w:line="238" w:lineRule="auto"/>
        <w:ind w:left="1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FF5BDF">
        <w:rPr>
          <w:rFonts w:ascii="Times New Roman" w:eastAsia="Times New Roman" w:hAnsi="Times New Roman" w:cs="Times New Roman"/>
          <w:i/>
          <w:iCs/>
          <w:sz w:val="28"/>
          <w:szCs w:val="28"/>
        </w:rPr>
        <w:t>При разработке формулировок личностных результатов учет требований Закона в части</w:t>
      </w:r>
      <w:r w:rsidRPr="00FF5BDF">
        <w:rPr>
          <w:rFonts w:ascii="Times New Roman" w:hAnsi="Times New Roman" w:cs="Times New Roman"/>
          <w:sz w:val="28"/>
          <w:szCs w:val="28"/>
        </w:rPr>
        <w:t xml:space="preserve"> </w:t>
      </w:r>
      <w:r w:rsidRPr="00FF5BDF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формирования у обучающихся чувства патриотизма, гражданственности, уважения в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</w:t>
      </w:r>
      <w:proofErr w:type="gramEnd"/>
      <w:r w:rsidRPr="00FF5BD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семьи</w:t>
      </w:r>
      <w:r w:rsidRPr="00FF5BDF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FF5B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является обязательны.</w:t>
      </w:r>
    </w:p>
    <w:p w:rsidR="00FF5BDF" w:rsidRPr="00FF5BDF" w:rsidRDefault="00FF5BDF" w:rsidP="00FF5BDF">
      <w:pPr>
        <w:spacing w:line="238" w:lineRule="auto"/>
        <w:ind w:left="1" w:firstLine="720"/>
        <w:jc w:val="both"/>
        <w:rPr>
          <w:rFonts w:ascii="Times New Roman" w:hAnsi="Times New Roman" w:cs="Times New Roman"/>
          <w:sz w:val="20"/>
          <w:szCs w:val="20"/>
        </w:rPr>
        <w:sectPr w:rsidR="00FF5BDF" w:rsidRPr="00FF5BDF">
          <w:pgSz w:w="11900" w:h="16841"/>
          <w:pgMar w:top="1127" w:right="539" w:bottom="336" w:left="1099" w:header="0" w:footer="0" w:gutter="0"/>
          <w:cols w:space="720" w:equalWidth="0">
            <w:col w:w="10261"/>
          </w:cols>
        </w:sectPr>
      </w:pPr>
    </w:p>
    <w:p w:rsidR="00FF5BDF" w:rsidRPr="00FF5BDF" w:rsidRDefault="00FF5BDF" w:rsidP="00FF5BDF">
      <w:pPr>
        <w:spacing w:line="240" w:lineRule="auto"/>
        <w:ind w:left="1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BD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Личностные результаты реализации программы воспитания</w:t>
      </w:r>
    </w:p>
    <w:p w:rsidR="00FF5BDF" w:rsidRPr="00FF5BDF" w:rsidRDefault="00FF5BDF" w:rsidP="00FF5BDF">
      <w:pPr>
        <w:spacing w:line="240" w:lineRule="auto"/>
        <w:ind w:left="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5BDF" w:rsidRDefault="00FF5BDF" w:rsidP="00FF5BDF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>Осознающий</w:t>
      </w:r>
      <w:proofErr w:type="gramEnd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себя гражданином и защитником великой страны.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>Проявляющий</w:t>
      </w:r>
      <w:proofErr w:type="gramEnd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 xml:space="preserve">  активную  гражданскую  позицию,  демонстрирующий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приверженность 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>принципам  честности,  порядочности,  открытости,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экономически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активный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и</w:t>
      </w:r>
    </w:p>
    <w:p w:rsidR="00FF5BDF" w:rsidRPr="00FF5BDF" w:rsidRDefault="00FF5BDF" w:rsidP="00FF5BD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>участвующий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в студенческом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и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территориальном   самоуправлении,   в   том   числе   на   условиях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добровольчества, продуктивно взаимодействующий и участвующий в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деятельности общественных организаций.</w:t>
      </w:r>
    </w:p>
    <w:p w:rsidR="00FF5BDF" w:rsidRPr="00FF5BDF" w:rsidRDefault="00FF5BDF" w:rsidP="00FF5BD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>Соблюдающий</w:t>
      </w:r>
      <w:proofErr w:type="gramEnd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нормы    правопорядка,    следующий идеалам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гражданского  общества,  обеспечения  безопасности,  прав  и  свобод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граждан России.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>Лояльный</w:t>
      </w:r>
      <w:proofErr w:type="gramEnd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к установкам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и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проявлениям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представителей   субкультур,   отличающий   их   от   групп   с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деструктивным   и   </w:t>
      </w:r>
      <w:proofErr w:type="spellStart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>девиантным</w:t>
      </w:r>
      <w:proofErr w:type="spellEnd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поведением.   </w:t>
      </w:r>
      <w:proofErr w:type="gramStart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>Демонстрирующий</w:t>
      </w:r>
      <w:proofErr w:type="gramEnd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неприятие   и   предупреждающий   социально   опасное   поведение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окружающих.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FF5BDF" w:rsidRPr="00FF5BDF" w:rsidRDefault="00FF5BDF" w:rsidP="00FF5BD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>Проявляющий</w:t>
      </w:r>
      <w:proofErr w:type="gramEnd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 xml:space="preserve">   и   демонстрирующий   уважение   к   людям   труда,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осознающий ценность собственного труда.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>Стремящийся</w:t>
      </w:r>
      <w:proofErr w:type="gramEnd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формированию  в  сетевой  среде  личностно  и  профессионального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конструктивного «цифрового следа».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FF5BDF" w:rsidRPr="00FF5BDF" w:rsidRDefault="00FF5BDF" w:rsidP="00FF5BD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>Демонстрирующий</w:t>
      </w:r>
      <w:proofErr w:type="gramEnd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приверженность к родной культуре,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исторической  памяти  на  основе  любви  к  Родине,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родному  народу,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малой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родине,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ринятию 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>традиционных ценностей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многонационального народа России.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FF5BDF" w:rsidRPr="00FF5BDF" w:rsidRDefault="00FF5BDF" w:rsidP="00FF5BD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>Проявляющий</w:t>
      </w:r>
      <w:proofErr w:type="gramEnd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уважение к людям старшего поколения и готовность к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участию в социальной поддержке и волонтерских движениях.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FF5BDF" w:rsidRPr="00FF5BDF" w:rsidRDefault="00FF5BDF" w:rsidP="00FF5BD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>Осознающий</w:t>
      </w:r>
      <w:proofErr w:type="gramEnd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приоритетную ценность личности человека;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уважающий 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>собственную   и   чужую   уникальность   в   различных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ситуациях, во всех формах и видах деятельности</w:t>
      </w:r>
    </w:p>
    <w:p w:rsidR="00FF5BDF" w:rsidRPr="00FF5BDF" w:rsidRDefault="00FF5BDF" w:rsidP="00FF5BD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 xml:space="preserve">7.  </w:t>
      </w:r>
      <w:proofErr w:type="gramStart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>Проявляющий</w:t>
      </w:r>
      <w:proofErr w:type="gramEnd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 xml:space="preserve">  и  демонстрирующий  уважение  к  представителям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различных 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>этнокультурных, социальных, конфессиональных и иных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групп.  </w:t>
      </w:r>
      <w:proofErr w:type="gramStart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>Сопричастный</w:t>
      </w:r>
      <w:proofErr w:type="gramEnd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 xml:space="preserve">  к  сохранению,  преумножению  и  трансляции культурных традиций и ценностей многонационального российского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государства.</w:t>
      </w:r>
    </w:p>
    <w:p w:rsidR="00FF5BDF" w:rsidRDefault="00FF5BDF" w:rsidP="00FF5BD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 xml:space="preserve">8.  </w:t>
      </w:r>
      <w:proofErr w:type="gramStart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>Соблюдающий</w:t>
      </w:r>
      <w:proofErr w:type="gramEnd"/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и пропагандирующий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правила здорового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и безопасного   образа   жизни,   спорта;   предупреждающий   либо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преодолевающий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зависимости 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>от  алкоголя, табака, психоактивных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веществ,   азартных   игр   и   т.д.  Сохраняющий   психологическую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устойчивость в ситуативно-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>сложных или стремительно меняющихся ситуациях. Заботящийся  о защите  окружающе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й среды, 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>собственной  и  чужой безопасност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и, в том числе цифровой.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FF5BDF" w:rsidRPr="00FF5BDF" w:rsidRDefault="00FF5BDF" w:rsidP="00FF5BD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>9. Проявляющий  уважение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  <w:t>к  эстет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ическим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ценностям,  обладающий 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>основами эстетической культуры.</w:t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5BDF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FF5BDF" w:rsidRPr="00FF5BDF" w:rsidRDefault="00FF5BDF" w:rsidP="00FF5BDF">
      <w:pPr>
        <w:jc w:val="both"/>
        <w:rPr>
          <w:rFonts w:ascii="Times New Roman" w:hAnsi="Times New Roman" w:cs="Times New Roman"/>
          <w:sz w:val="28"/>
          <w:szCs w:val="28"/>
        </w:rPr>
      </w:pPr>
      <w:r w:rsidRPr="00FF5BDF">
        <w:rPr>
          <w:rFonts w:ascii="Times New Roman" w:hAnsi="Times New Roman" w:cs="Times New Roman"/>
          <w:sz w:val="28"/>
          <w:szCs w:val="28"/>
        </w:rPr>
        <w:lastRenderedPageBreak/>
        <w:t>10.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FF5BDF" w:rsidRPr="00FF5BDF" w:rsidRDefault="00FF5BDF" w:rsidP="00FF5B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BDF" w:rsidRPr="00FF5BDF" w:rsidRDefault="00FF5BDF" w:rsidP="00FF5BDF">
      <w:pPr>
        <w:rPr>
          <w:rFonts w:ascii="Times New Roman" w:eastAsia="Times New Roman" w:hAnsi="Times New Roman" w:cs="Times New Roman"/>
          <w:sz w:val="24"/>
          <w:szCs w:val="24"/>
        </w:rPr>
        <w:sectPr w:rsidR="00FF5BDF" w:rsidRPr="00FF5BDF">
          <w:pgSz w:w="11900" w:h="16841"/>
          <w:pgMar w:top="1127" w:right="539" w:bottom="336" w:left="1099" w:header="0" w:footer="0" w:gutter="0"/>
          <w:cols w:space="720" w:equalWidth="0">
            <w:col w:w="10261"/>
          </w:cols>
        </w:sectPr>
      </w:pPr>
    </w:p>
    <w:p w:rsidR="00DF6CEC" w:rsidRPr="00DF6CEC" w:rsidRDefault="009D1C2D" w:rsidP="00DF6CEC">
      <w:pPr>
        <w:spacing w:line="237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214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</w:t>
      </w:r>
      <w:r w:rsidR="00DF6CEC" w:rsidRPr="00DF6C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2. ОЦЕНКА ОСВОЕНИЯ </w:t>
      </w:r>
      <w:proofErr w:type="gramStart"/>
      <w:r w:rsidR="00DF6CEC" w:rsidRPr="00DF6CEC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="00DF6CEC" w:rsidRPr="00DF6C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ОСНОВНОЙ ОБРАЗОВАТЕЛЬНОЙ ПРОГРАММЫ В ЧАСТИ ДОСТИЖЕНИЯ ЛИЧНОСТНЫХ РЕЗУЛЬТАТОВ</w:t>
      </w:r>
      <w:r w:rsidR="00DF6CE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D1C2D" w:rsidRPr="009D1C2D" w:rsidRDefault="009D1C2D" w:rsidP="009D1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1C2D">
        <w:rPr>
          <w:rFonts w:ascii="Times New Roman" w:hAnsi="Times New Roman" w:cs="Times New Roman"/>
          <w:sz w:val="28"/>
          <w:szCs w:val="28"/>
        </w:rPr>
        <w:t>Воспитательный процесс в образовательной организации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2D">
        <w:rPr>
          <w:rFonts w:ascii="Times New Roman" w:hAnsi="Times New Roman" w:cs="Times New Roman"/>
          <w:sz w:val="28"/>
          <w:szCs w:val="28"/>
        </w:rPr>
        <w:t>специальности 51.02.01 Народное художественное творчество (по видам)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2D">
        <w:rPr>
          <w:rFonts w:ascii="Times New Roman" w:hAnsi="Times New Roman" w:cs="Times New Roman"/>
          <w:sz w:val="28"/>
          <w:szCs w:val="28"/>
        </w:rPr>
        <w:t>организован на основе настоящей рабочей программы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2D">
        <w:rPr>
          <w:rFonts w:ascii="Times New Roman" w:hAnsi="Times New Roman" w:cs="Times New Roman"/>
          <w:sz w:val="28"/>
          <w:szCs w:val="28"/>
        </w:rPr>
        <w:t xml:space="preserve">сформированной на период 2023 – </w:t>
      </w:r>
      <w:r>
        <w:rPr>
          <w:rFonts w:ascii="Times New Roman" w:hAnsi="Times New Roman" w:cs="Times New Roman"/>
          <w:sz w:val="28"/>
          <w:szCs w:val="28"/>
        </w:rPr>
        <w:t>2027</w:t>
      </w:r>
      <w:r w:rsidRPr="009D1C2D">
        <w:rPr>
          <w:rFonts w:ascii="Times New Roman" w:hAnsi="Times New Roman" w:cs="Times New Roman"/>
          <w:sz w:val="28"/>
          <w:szCs w:val="28"/>
        </w:rPr>
        <w:t xml:space="preserve"> гг., и направлен на развитие 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2D">
        <w:rPr>
          <w:rFonts w:ascii="Times New Roman" w:hAnsi="Times New Roman" w:cs="Times New Roman"/>
          <w:sz w:val="28"/>
          <w:szCs w:val="28"/>
        </w:rPr>
        <w:t xml:space="preserve">создание условий для самоопределения и </w:t>
      </w:r>
      <w:proofErr w:type="gramStart"/>
      <w:r w:rsidRPr="009D1C2D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D1C2D">
        <w:rPr>
          <w:rFonts w:ascii="Times New Roman" w:hAnsi="Times New Roman" w:cs="Times New Roman"/>
          <w:sz w:val="28"/>
          <w:szCs w:val="28"/>
        </w:rPr>
        <w:t xml:space="preserve"> обучающихся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2D">
        <w:rPr>
          <w:rFonts w:ascii="Times New Roman" w:hAnsi="Times New Roman" w:cs="Times New Roman"/>
          <w:sz w:val="28"/>
          <w:szCs w:val="28"/>
        </w:rPr>
        <w:t xml:space="preserve">основе </w:t>
      </w:r>
      <w:proofErr w:type="spellStart"/>
      <w:r w:rsidRPr="009D1C2D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D1C2D">
        <w:rPr>
          <w:rFonts w:ascii="Times New Roman" w:hAnsi="Times New Roman" w:cs="Times New Roman"/>
          <w:sz w:val="28"/>
          <w:szCs w:val="28"/>
        </w:rPr>
        <w:t>, духовно-нравственных ценностей и принятых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2D">
        <w:rPr>
          <w:rFonts w:ascii="Times New Roman" w:hAnsi="Times New Roman" w:cs="Times New Roman"/>
          <w:sz w:val="28"/>
          <w:szCs w:val="28"/>
        </w:rPr>
        <w:t>российском обществе правил и норм поведения в интересах человека, 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2D">
        <w:rPr>
          <w:rFonts w:ascii="Times New Roman" w:hAnsi="Times New Roman" w:cs="Times New Roman"/>
          <w:sz w:val="28"/>
          <w:szCs w:val="28"/>
        </w:rPr>
        <w:t xml:space="preserve">общества и государства, формирование </w:t>
      </w:r>
      <w:proofErr w:type="gramStart"/>
      <w:r w:rsidRPr="009D1C2D">
        <w:rPr>
          <w:rFonts w:ascii="Times New Roman" w:hAnsi="Times New Roman" w:cs="Times New Roman"/>
          <w:sz w:val="28"/>
          <w:szCs w:val="28"/>
        </w:rPr>
        <w:t>у обучающихся чувства 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2D">
        <w:rPr>
          <w:rFonts w:ascii="Times New Roman" w:hAnsi="Times New Roman" w:cs="Times New Roman"/>
          <w:sz w:val="28"/>
          <w:szCs w:val="28"/>
        </w:rPr>
        <w:t>гражданственности, уважения к памяти защитников Отечества и подвигам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2D">
        <w:rPr>
          <w:rFonts w:ascii="Times New Roman" w:hAnsi="Times New Roman" w:cs="Times New Roman"/>
          <w:sz w:val="28"/>
          <w:szCs w:val="28"/>
        </w:rPr>
        <w:t>Героев Отечества, закону и правопорядку, человеку труда и старшему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2D">
        <w:rPr>
          <w:rFonts w:ascii="Times New Roman" w:hAnsi="Times New Roman" w:cs="Times New Roman"/>
          <w:sz w:val="28"/>
          <w:szCs w:val="28"/>
        </w:rPr>
        <w:t>поколению, взаимного уважения, бережного отношения к культурному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2D">
        <w:rPr>
          <w:rFonts w:ascii="Times New Roman" w:hAnsi="Times New Roman" w:cs="Times New Roman"/>
          <w:sz w:val="28"/>
          <w:szCs w:val="28"/>
        </w:rPr>
        <w:t>наследию и традициям многонационального народа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2D">
        <w:rPr>
          <w:rFonts w:ascii="Times New Roman" w:hAnsi="Times New Roman" w:cs="Times New Roman"/>
          <w:sz w:val="28"/>
          <w:szCs w:val="28"/>
        </w:rPr>
        <w:t>природе и окружающей среде.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2D">
        <w:rPr>
          <w:rFonts w:ascii="Times New Roman" w:hAnsi="Times New Roman" w:cs="Times New Roman"/>
          <w:sz w:val="28"/>
          <w:szCs w:val="28"/>
        </w:rPr>
        <w:t>Рабочая программа воспитания реализуется в единстве урочной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2D">
        <w:rPr>
          <w:rFonts w:ascii="Times New Roman" w:hAnsi="Times New Roman" w:cs="Times New Roman"/>
          <w:sz w:val="28"/>
          <w:szCs w:val="28"/>
        </w:rPr>
        <w:t>внеурочной деятельности ГБПОУ</w:t>
      </w:r>
      <w:r>
        <w:rPr>
          <w:rFonts w:ascii="Times New Roman" w:hAnsi="Times New Roman" w:cs="Times New Roman"/>
          <w:sz w:val="28"/>
          <w:szCs w:val="28"/>
        </w:rPr>
        <w:t xml:space="preserve"> РС (Я)</w:t>
      </w:r>
      <w:r w:rsidRPr="009D1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Якутский колледж </w:t>
      </w:r>
      <w:r w:rsidRPr="009D1C2D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и искусств им. А.Д.Макаровой</w:t>
      </w:r>
      <w:r w:rsidRPr="009D1C2D">
        <w:rPr>
          <w:rFonts w:ascii="Times New Roman" w:hAnsi="Times New Roman" w:cs="Times New Roman"/>
          <w:sz w:val="28"/>
          <w:szCs w:val="28"/>
        </w:rPr>
        <w:t>» 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2D">
        <w:rPr>
          <w:rFonts w:ascii="Times New Roman" w:hAnsi="Times New Roman" w:cs="Times New Roman"/>
          <w:sz w:val="28"/>
          <w:szCs w:val="28"/>
        </w:rPr>
        <w:t>с семьей и другими институтами воспитания.</w:t>
      </w:r>
    </w:p>
    <w:p w:rsidR="00DF6CEC" w:rsidRPr="00DF6CEC" w:rsidRDefault="00DF6CEC" w:rsidP="009D1C2D">
      <w:pPr>
        <w:ind w:left="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CEC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достижения </w:t>
      </w:r>
      <w:proofErr w:type="gramStart"/>
      <w:r w:rsidRPr="00DF6CE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F6CEC">
        <w:rPr>
          <w:rFonts w:ascii="Times New Roman" w:eastAsia="Times New Roman" w:hAnsi="Times New Roman" w:cs="Times New Roman"/>
          <w:sz w:val="28"/>
          <w:szCs w:val="28"/>
        </w:rPr>
        <w:t xml:space="preserve"> личностных результатов проводится в рамках контрольных и оценочных процедур, предусмотренных настоящей программой.</w:t>
      </w:r>
    </w:p>
    <w:p w:rsidR="00DF6CEC" w:rsidRPr="00DF6CEC" w:rsidRDefault="00DF6CEC" w:rsidP="00DF6CEC">
      <w:pPr>
        <w:jc w:val="both"/>
        <w:rPr>
          <w:rFonts w:ascii="Times New Roman" w:hAnsi="Times New Roman" w:cs="Times New Roman"/>
          <w:sz w:val="28"/>
          <w:szCs w:val="28"/>
        </w:rPr>
      </w:pPr>
      <w:r w:rsidRPr="00DF6C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Комплекс примерных критериев оценки личностных результатов обучающихся:</w:t>
      </w:r>
    </w:p>
    <w:p w:rsidR="00DF6CEC" w:rsidRPr="00DF6CEC" w:rsidRDefault="00DF6CEC" w:rsidP="00DF6CEC">
      <w:pPr>
        <w:tabs>
          <w:tab w:val="left" w:pos="1141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6CEC">
        <w:rPr>
          <w:rFonts w:ascii="Times New Roman" w:hAnsi="Times New Roman" w:cs="Times New Roman"/>
          <w:sz w:val="28"/>
          <w:szCs w:val="28"/>
        </w:rPr>
        <w:t xml:space="preserve">-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демонстрация интереса к будущей профессии;</w:t>
      </w:r>
    </w:p>
    <w:p w:rsidR="00DF6CEC" w:rsidRPr="00DF6CEC" w:rsidRDefault="00DF6CEC" w:rsidP="00DF6CEC">
      <w:pPr>
        <w:spacing w:line="79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F6CEC" w:rsidRPr="00DF6CEC" w:rsidRDefault="00DF6CEC" w:rsidP="00DF6CEC">
      <w:pPr>
        <w:tabs>
          <w:tab w:val="left" w:pos="1141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6CEC">
        <w:rPr>
          <w:rFonts w:ascii="Times New Roman" w:eastAsia="Times New Roman" w:hAnsi="Times New Roman" w:cs="Times New Roman"/>
          <w:sz w:val="28"/>
          <w:szCs w:val="28"/>
        </w:rPr>
        <w:t>- оценка собственного продвижения, личностного развития;</w:t>
      </w:r>
    </w:p>
    <w:p w:rsidR="00DF6CEC" w:rsidRPr="00DF6CEC" w:rsidRDefault="00DF6CEC" w:rsidP="00DF6CEC">
      <w:pPr>
        <w:spacing w:line="8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F6CEC" w:rsidRPr="00DF6CEC" w:rsidRDefault="00DF6CEC" w:rsidP="00DF6CEC">
      <w:pPr>
        <w:tabs>
          <w:tab w:val="left" w:pos="1141"/>
        </w:tabs>
        <w:spacing w:after="0" w:line="277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DF6CEC" w:rsidRPr="00DF6CEC" w:rsidRDefault="00DF6CEC" w:rsidP="00DF6CEC">
      <w:pPr>
        <w:spacing w:line="25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F6CEC" w:rsidRPr="00DF6CEC" w:rsidRDefault="00DF6CEC" w:rsidP="00DF6CEC">
      <w:pPr>
        <w:tabs>
          <w:tab w:val="left" w:pos="1141"/>
        </w:tabs>
        <w:spacing w:after="0" w:line="277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ответственность за результат учебной деятельности и подготовки к профессиональной деятельности;</w:t>
      </w:r>
    </w:p>
    <w:p w:rsidR="00DF6CEC" w:rsidRPr="00DF6CEC" w:rsidRDefault="00DF6CEC" w:rsidP="00DF6CEC">
      <w:pPr>
        <w:spacing w:line="13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F6CEC" w:rsidRPr="00DF6CEC" w:rsidRDefault="00DF6CEC" w:rsidP="00DF6CEC">
      <w:pPr>
        <w:tabs>
          <w:tab w:val="left" w:pos="1141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проявление высокопрофессиональной трудовой активности;</w:t>
      </w:r>
    </w:p>
    <w:p w:rsidR="00DF6CEC" w:rsidRPr="00DF6CEC" w:rsidRDefault="00DF6CEC" w:rsidP="00DF6CEC">
      <w:pPr>
        <w:spacing w:line="8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F6CEC" w:rsidRPr="00DF6CEC" w:rsidRDefault="00DF6CEC" w:rsidP="00DF6CEC">
      <w:pPr>
        <w:tabs>
          <w:tab w:val="left" w:pos="1141"/>
        </w:tabs>
        <w:spacing w:after="0" w:line="277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DF6CEC" w:rsidRPr="00DF6CEC" w:rsidRDefault="00DF6CEC" w:rsidP="00DF6CEC">
      <w:pPr>
        <w:spacing w:line="25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F6CEC" w:rsidRPr="00DF6CEC" w:rsidRDefault="00DF6CEC" w:rsidP="00DF6CEC">
      <w:pPr>
        <w:tabs>
          <w:tab w:val="left" w:pos="1141"/>
        </w:tabs>
        <w:spacing w:after="0" w:line="277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DF6CEC" w:rsidRPr="00DF6CEC" w:rsidRDefault="00DF6CEC" w:rsidP="00DF6CEC">
      <w:pPr>
        <w:spacing w:line="13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F6CEC" w:rsidRDefault="00DF6CEC" w:rsidP="00DF6CEC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конструктивное взаимодействие в учебном коллективе;</w:t>
      </w:r>
    </w:p>
    <w:p w:rsidR="009D1C2D" w:rsidRDefault="009D1C2D" w:rsidP="00DF6CEC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2D" w:rsidRPr="00DF6CEC" w:rsidRDefault="009D1C2D" w:rsidP="00DF6CEC">
      <w:pPr>
        <w:tabs>
          <w:tab w:val="left" w:pos="1141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F6CEC" w:rsidRPr="00DF6CEC" w:rsidRDefault="00DF6CEC" w:rsidP="00DF6CEC">
      <w:pPr>
        <w:spacing w:line="69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F6CEC" w:rsidRPr="00DF6CEC" w:rsidRDefault="00DF6CEC" w:rsidP="00DF6CEC">
      <w:pPr>
        <w:tabs>
          <w:tab w:val="left" w:pos="1141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демонстрация навыков межличностного делового общения, социального имиджа;</w:t>
      </w:r>
    </w:p>
    <w:p w:rsidR="00DF6CEC" w:rsidRPr="00DF6CEC" w:rsidRDefault="00DF6CEC" w:rsidP="00DF6CEC">
      <w:pPr>
        <w:spacing w:line="8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F6CEC" w:rsidRPr="00DF6CEC" w:rsidRDefault="00DF6CEC" w:rsidP="00DF6CEC">
      <w:pPr>
        <w:tabs>
          <w:tab w:val="left" w:pos="1141"/>
        </w:tabs>
        <w:spacing w:after="0" w:line="277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DF6CEC" w:rsidRPr="00DF6CEC" w:rsidRDefault="00DF6CEC" w:rsidP="00DF6CEC">
      <w:pPr>
        <w:spacing w:line="13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F6CEC" w:rsidRPr="00DF6CEC" w:rsidRDefault="00DF6CEC" w:rsidP="00DF6CEC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сформированность гражданской позиции; участие в волонтерском движении;</w:t>
      </w:r>
    </w:p>
    <w:p w:rsidR="00DF6CEC" w:rsidRPr="00DF6CEC" w:rsidRDefault="00DF6CEC" w:rsidP="00DF6CEC">
      <w:pPr>
        <w:spacing w:line="8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F6CEC" w:rsidRPr="00DF6CEC" w:rsidRDefault="00DF6CEC" w:rsidP="00DF6CEC">
      <w:pPr>
        <w:tabs>
          <w:tab w:val="left" w:pos="1141"/>
        </w:tabs>
        <w:spacing w:after="0" w:line="277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проявление мировоззренческих установок на готовность молодых людей к работе на благо Отечества;</w:t>
      </w:r>
    </w:p>
    <w:p w:rsidR="00DF6CEC" w:rsidRPr="00DF6CEC" w:rsidRDefault="00DF6CEC" w:rsidP="00DF6CEC">
      <w:pPr>
        <w:spacing w:line="13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F6CEC" w:rsidRPr="00DF6CEC" w:rsidRDefault="00DF6CEC" w:rsidP="00DF6CEC">
      <w:pPr>
        <w:tabs>
          <w:tab w:val="left" w:pos="1141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проявление  правовой  активности  и  навыков  правомерного  поведения,  уважения  к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акону;</w:t>
      </w:r>
    </w:p>
    <w:p w:rsidR="00DF6CEC" w:rsidRPr="00DF6CEC" w:rsidRDefault="00DF6CEC" w:rsidP="00DF6CEC">
      <w:pPr>
        <w:spacing w:line="8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F6CEC" w:rsidRPr="00DF6CEC" w:rsidRDefault="00DF6CEC" w:rsidP="00DF6CEC">
      <w:pPr>
        <w:tabs>
          <w:tab w:val="left" w:pos="1141"/>
        </w:tabs>
        <w:spacing w:after="0" w:line="277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 xml:space="preserve">отсутствие фактов проявления идеологии терроризма и экстремизма </w:t>
      </w:r>
      <w:proofErr w:type="gramStart"/>
      <w:r w:rsidRPr="00DF6CEC">
        <w:rPr>
          <w:rFonts w:ascii="Times New Roman" w:eastAsia="Times New Roman" w:hAnsi="Times New Roman" w:cs="Times New Roman"/>
          <w:sz w:val="28"/>
          <w:szCs w:val="28"/>
        </w:rPr>
        <w:t>среди</w:t>
      </w:r>
      <w:proofErr w:type="gramEnd"/>
      <w:r w:rsidRPr="00DF6CE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обучающихся;</w:t>
      </w:r>
    </w:p>
    <w:p w:rsidR="00DF6CEC" w:rsidRPr="00DF6CEC" w:rsidRDefault="00DF6CEC" w:rsidP="00DF6CEC">
      <w:pPr>
        <w:spacing w:line="27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F6CEC" w:rsidRDefault="00DF6CEC" w:rsidP="00DF6CEC">
      <w:pPr>
        <w:tabs>
          <w:tab w:val="left" w:pos="118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 xml:space="preserve">отсутствие социальных конфликтов </w:t>
      </w:r>
      <w:proofErr w:type="gramStart"/>
      <w:r w:rsidRPr="00DF6CEC">
        <w:rPr>
          <w:rFonts w:ascii="Times New Roman" w:eastAsia="Times New Roman" w:hAnsi="Times New Roman" w:cs="Times New Roman"/>
          <w:sz w:val="28"/>
          <w:szCs w:val="28"/>
        </w:rPr>
        <w:t>среди</w:t>
      </w:r>
      <w:proofErr w:type="gramEnd"/>
      <w:r w:rsidRPr="00DF6CE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основанных на межнац</w:t>
      </w:r>
      <w:r>
        <w:rPr>
          <w:rFonts w:ascii="Times New Roman" w:eastAsia="Times New Roman" w:hAnsi="Times New Roman" w:cs="Times New Roman"/>
          <w:sz w:val="28"/>
          <w:szCs w:val="28"/>
        </w:rPr>
        <w:t>иональной, межрелигиозной почве</w:t>
      </w:r>
    </w:p>
    <w:p w:rsidR="00DF6CEC" w:rsidRPr="00DF6CEC" w:rsidRDefault="00DF6CEC" w:rsidP="00DF6CEC">
      <w:pPr>
        <w:tabs>
          <w:tab w:val="left" w:pos="118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 xml:space="preserve"> участие в реализации просветительских программ;</w:t>
      </w:r>
    </w:p>
    <w:p w:rsidR="00DF6CEC" w:rsidRPr="00DF6CEC" w:rsidRDefault="00DF6CEC" w:rsidP="00DF6CEC">
      <w:pPr>
        <w:spacing w:line="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F6CEC" w:rsidRPr="00DF6CEC" w:rsidRDefault="00DF6CEC" w:rsidP="00DF6CEC">
      <w:pPr>
        <w:tabs>
          <w:tab w:val="left" w:pos="118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добровольческие инициативы по поддержки инвалидов и престарелых граждан;</w:t>
      </w:r>
    </w:p>
    <w:p w:rsidR="00DF6CEC" w:rsidRPr="00DF6CEC" w:rsidRDefault="00DF6CEC" w:rsidP="00DF6CEC">
      <w:pPr>
        <w:spacing w:line="55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F6CEC" w:rsidRPr="00DF6CEC" w:rsidRDefault="00DF6CEC" w:rsidP="00DF6CEC">
      <w:pPr>
        <w:tabs>
          <w:tab w:val="left" w:pos="1172"/>
        </w:tabs>
        <w:spacing w:after="0" w:line="264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DF6CEC" w:rsidRPr="00DF6CEC" w:rsidRDefault="00DF6CEC" w:rsidP="00DF6CEC">
      <w:pPr>
        <w:spacing w:line="26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F6CEC" w:rsidRPr="00DF6CEC" w:rsidRDefault="00DF6CEC" w:rsidP="00DF6CEC">
      <w:pPr>
        <w:tabs>
          <w:tab w:val="left" w:pos="1172"/>
        </w:tabs>
        <w:spacing w:after="0" w:line="264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DF6CEC" w:rsidRPr="00DF6CEC" w:rsidRDefault="00DF6CEC" w:rsidP="00DF6CEC">
      <w:pPr>
        <w:spacing w:line="28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F6CEC" w:rsidRPr="00DF6CEC" w:rsidRDefault="00DF6CEC" w:rsidP="00DF6CEC">
      <w:pPr>
        <w:tabs>
          <w:tab w:val="left" w:pos="1172"/>
        </w:tabs>
        <w:spacing w:after="0" w:line="264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демонстрация навыков здорового образа жизни и высокий уровень культуры здоровья обучающихся;</w:t>
      </w:r>
    </w:p>
    <w:p w:rsidR="00DF6CEC" w:rsidRPr="00DF6CEC" w:rsidRDefault="00DF6CEC" w:rsidP="00DF6CEC">
      <w:pPr>
        <w:spacing w:line="26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F6CEC" w:rsidRPr="00DF6CEC" w:rsidRDefault="00DF6CEC" w:rsidP="00DF6CEC">
      <w:pPr>
        <w:tabs>
          <w:tab w:val="left" w:pos="1172"/>
        </w:tabs>
        <w:spacing w:after="0" w:line="271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DF6CEC" w:rsidRPr="00DF6CEC" w:rsidRDefault="00DF6CEC" w:rsidP="00DF6CEC">
      <w:pPr>
        <w:spacing w:line="5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F6CEC" w:rsidRPr="00DF6CEC" w:rsidRDefault="00DF6CEC" w:rsidP="00DF6CEC">
      <w:pPr>
        <w:tabs>
          <w:tab w:val="left" w:pos="118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участие в конкурсах профессионального мастерства и в командных проектах;</w:t>
      </w:r>
    </w:p>
    <w:p w:rsidR="00DF6CEC" w:rsidRPr="00DF6CEC" w:rsidRDefault="00DF6CEC" w:rsidP="00DF6CEC">
      <w:pPr>
        <w:spacing w:line="53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F6CEC" w:rsidRPr="00DF6CEC" w:rsidRDefault="00DF6CEC" w:rsidP="00DF6CEC">
      <w:pPr>
        <w:tabs>
          <w:tab w:val="left" w:pos="1172"/>
        </w:tabs>
        <w:spacing w:after="0" w:line="271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>-экономической действительности.</w:t>
      </w:r>
    </w:p>
    <w:p w:rsidR="00DF6CEC" w:rsidRPr="00DF6CEC" w:rsidRDefault="00DF6CEC" w:rsidP="00DF6CEC">
      <w:pPr>
        <w:tabs>
          <w:tab w:val="left" w:pos="1172"/>
        </w:tabs>
        <w:spacing w:after="0" w:line="264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F5BDF" w:rsidRDefault="00FF5BDF" w:rsidP="00DF6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CEC" w:rsidRDefault="00DF6CEC" w:rsidP="00DF6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CEC" w:rsidRDefault="00DF6CEC" w:rsidP="00DF6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CEC" w:rsidRDefault="00DF6CEC" w:rsidP="00DF6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CEC" w:rsidRPr="00DF6CEC" w:rsidRDefault="00DF6CEC" w:rsidP="009D1C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CE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3. ТРЕБОВАНИЯ К РЕСУРСНОМУ ОБЕСПЕЧЕНИЮ ВОСПИТАТЕЛЬНОЙ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F6CEC" w:rsidRPr="00DF6CEC" w:rsidRDefault="00DF6CEC" w:rsidP="009D1C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CEC">
        <w:rPr>
          <w:rFonts w:ascii="Times New Roman" w:eastAsia="Times New Roman" w:hAnsi="Times New Roman" w:cs="Times New Roman"/>
          <w:sz w:val="28"/>
          <w:szCs w:val="28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DF6CEC" w:rsidRPr="00DF6CEC" w:rsidRDefault="00DF6CEC" w:rsidP="009D1C2D">
      <w:pPr>
        <w:ind w:left="860"/>
        <w:jc w:val="center"/>
        <w:rPr>
          <w:rFonts w:ascii="Times New Roman" w:hAnsi="Times New Roman" w:cs="Times New Roman"/>
          <w:sz w:val="28"/>
          <w:szCs w:val="28"/>
        </w:rPr>
      </w:pPr>
      <w:r w:rsidRPr="00DF6CEC">
        <w:rPr>
          <w:rFonts w:ascii="Times New Roman" w:eastAsia="Times New Roman" w:hAnsi="Times New Roman" w:cs="Times New Roman"/>
          <w:b/>
          <w:bCs/>
          <w:sz w:val="28"/>
          <w:szCs w:val="28"/>
        </w:rPr>
        <w:t>3.1.  Нормативно-правовое обеспечение воспитательной работы</w:t>
      </w:r>
    </w:p>
    <w:p w:rsidR="00DF6CEC" w:rsidRPr="00DF6CEC" w:rsidRDefault="00DF6CEC" w:rsidP="009D1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 w:rsidR="00DF6CEC" w:rsidRDefault="00DF6CEC" w:rsidP="009D1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CEC">
        <w:rPr>
          <w:rFonts w:ascii="Times New Roman" w:eastAsia="Times New Roman" w:hAnsi="Times New Roman" w:cs="Times New Roman"/>
          <w:b/>
          <w:bCs/>
          <w:sz w:val="28"/>
          <w:szCs w:val="28"/>
        </w:rPr>
        <w:t>3.2.  Кадровое обеспечение воспитательной работы</w:t>
      </w:r>
    </w:p>
    <w:p w:rsidR="00DF6CEC" w:rsidRPr="00DF6CEC" w:rsidRDefault="00DF6CEC" w:rsidP="009D1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воспитания колледж укомплектован квалифицированными специалистами. 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колледже, заместителя директора по воспитательной работе, непосредственно курирующего данное направление, (социального педагога, специалиста психолого-педагогической службы), кураторов, преподавателей. Функционал работников регламентируется требованиями профессиональных стандартов.</w:t>
      </w:r>
    </w:p>
    <w:p w:rsidR="00DF6CEC" w:rsidRPr="00DF6CEC" w:rsidRDefault="00DF6CEC" w:rsidP="009D1C2D">
      <w:pPr>
        <w:ind w:left="860"/>
        <w:jc w:val="center"/>
        <w:rPr>
          <w:rFonts w:ascii="Times New Roman" w:hAnsi="Times New Roman" w:cs="Times New Roman"/>
          <w:sz w:val="28"/>
          <w:szCs w:val="28"/>
        </w:rPr>
      </w:pPr>
      <w:r w:rsidRPr="00DF6CEC">
        <w:rPr>
          <w:rFonts w:ascii="Times New Roman" w:eastAsia="Times New Roman" w:hAnsi="Times New Roman" w:cs="Times New Roman"/>
          <w:b/>
          <w:bCs/>
          <w:sz w:val="28"/>
          <w:szCs w:val="28"/>
        </w:rPr>
        <w:t>3.3.  Материально-техническое обеспечение воспитательной работы</w:t>
      </w:r>
    </w:p>
    <w:p w:rsidR="00DF6CEC" w:rsidRPr="00DF6CEC" w:rsidRDefault="00DF6CEC" w:rsidP="009D1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Колледж, реализующий рабочую программу воспитания, располагает материально-технической базой для обеспечения воспитательной работы по специальности в соответствии с требования ФГОС СПО.</w:t>
      </w:r>
    </w:p>
    <w:p w:rsidR="00DF6CEC" w:rsidRPr="00DF6CEC" w:rsidRDefault="00DF6CEC" w:rsidP="009D1C2D">
      <w:pPr>
        <w:tabs>
          <w:tab w:val="left" w:pos="1380"/>
        </w:tabs>
        <w:ind w:left="860"/>
        <w:jc w:val="center"/>
        <w:rPr>
          <w:rFonts w:ascii="Times New Roman" w:hAnsi="Times New Roman" w:cs="Times New Roman"/>
          <w:sz w:val="28"/>
          <w:szCs w:val="28"/>
        </w:rPr>
      </w:pPr>
      <w:r w:rsidRPr="00DF6CEC">
        <w:rPr>
          <w:rFonts w:ascii="Times New Roman" w:eastAsia="Times New Roman" w:hAnsi="Times New Roman" w:cs="Times New Roman"/>
          <w:b/>
          <w:bCs/>
          <w:sz w:val="28"/>
          <w:szCs w:val="28"/>
        </w:rPr>
        <w:t>3.4.</w:t>
      </w:r>
      <w:r w:rsidRPr="00DF6CEC">
        <w:rPr>
          <w:rFonts w:ascii="Times New Roman" w:hAnsi="Times New Roman" w:cs="Times New Roman"/>
          <w:sz w:val="28"/>
          <w:szCs w:val="28"/>
        </w:rPr>
        <w:tab/>
      </w:r>
      <w:r w:rsidRPr="00DF6CEC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обеспечение воспитательной работы</w:t>
      </w:r>
    </w:p>
    <w:p w:rsidR="00DF6CEC" w:rsidRPr="00DF6CEC" w:rsidRDefault="00DF6CEC" w:rsidP="009D1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</w:t>
      </w:r>
      <w:proofErr w:type="spellStart"/>
      <w:r w:rsidRPr="00DF6CEC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Pr="00DF6CEC">
        <w:rPr>
          <w:rFonts w:ascii="Times New Roman" w:eastAsia="Times New Roman" w:hAnsi="Times New Roman" w:cs="Times New Roman"/>
          <w:sz w:val="28"/>
          <w:szCs w:val="28"/>
        </w:rPr>
        <w:t xml:space="preserve"> техникой, </w:t>
      </w:r>
      <w:proofErr w:type="spellStart"/>
      <w:r w:rsidRPr="00DF6CEC">
        <w:rPr>
          <w:rFonts w:ascii="Times New Roman" w:eastAsia="Times New Roman" w:hAnsi="Times New Roman" w:cs="Times New Roman"/>
          <w:sz w:val="28"/>
          <w:szCs w:val="28"/>
        </w:rPr>
        <w:t>интернет-ресурсами</w:t>
      </w:r>
      <w:proofErr w:type="spellEnd"/>
      <w:r w:rsidRPr="00DF6CEC">
        <w:rPr>
          <w:rFonts w:ascii="Times New Roman" w:eastAsia="Times New Roman" w:hAnsi="Times New Roman" w:cs="Times New Roman"/>
          <w:sz w:val="28"/>
          <w:szCs w:val="28"/>
        </w:rPr>
        <w:t xml:space="preserve"> и специализированным оборудованием.</w:t>
      </w:r>
    </w:p>
    <w:p w:rsidR="00DF6CEC" w:rsidRPr="00DF6CEC" w:rsidRDefault="00DF6CEC" w:rsidP="009D1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обеспечение воспитательной работы направлено </w:t>
      </w:r>
      <w:proofErr w:type="gramStart"/>
      <w:r w:rsidRPr="00DF6CE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F6C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6CEC" w:rsidRPr="00DF6CEC" w:rsidRDefault="00DF6CEC" w:rsidP="009D1C2D">
      <w:pPr>
        <w:tabs>
          <w:tab w:val="left" w:pos="1162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</w:t>
      </w:r>
      <w:proofErr w:type="gramStart"/>
      <w:r w:rsidRPr="00DF6CEC">
        <w:rPr>
          <w:rFonts w:ascii="Times New Roman" w:eastAsia="Times New Roman" w:hAnsi="Times New Roman" w:cs="Times New Roman"/>
          <w:sz w:val="28"/>
          <w:szCs w:val="28"/>
        </w:rPr>
        <w:t>возможностях</w:t>
      </w:r>
      <w:proofErr w:type="gramEnd"/>
      <w:r w:rsidRPr="00DF6CEC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обучающихся в социально значимой деятельности;</w:t>
      </w:r>
    </w:p>
    <w:p w:rsidR="00DF6CEC" w:rsidRPr="00DF6CEC" w:rsidRDefault="00DF6CEC" w:rsidP="009D1C2D">
      <w:pPr>
        <w:tabs>
          <w:tab w:val="left" w:pos="1160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информационную и методическую поддержку воспитательной работы;</w:t>
      </w:r>
    </w:p>
    <w:p w:rsidR="00DF6CEC" w:rsidRPr="00DF6CEC" w:rsidRDefault="00DF6CEC" w:rsidP="009D1C2D">
      <w:pPr>
        <w:tabs>
          <w:tab w:val="left" w:pos="1160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6CEC">
        <w:rPr>
          <w:rFonts w:ascii="Times New Roman" w:eastAsia="Times New Roman" w:hAnsi="Times New Roman" w:cs="Times New Roman"/>
          <w:sz w:val="28"/>
          <w:szCs w:val="28"/>
        </w:rPr>
        <w:t>планирование воспитательной работы и её ресурсного обеспечения;</w:t>
      </w:r>
    </w:p>
    <w:p w:rsidR="00DF6CEC" w:rsidRPr="00DF6CEC" w:rsidRDefault="00DF6CEC" w:rsidP="009D1C2D">
      <w:pPr>
        <w:tabs>
          <w:tab w:val="left" w:pos="1160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6CEC">
        <w:rPr>
          <w:rFonts w:ascii="Times New Roman" w:eastAsia="Times New Roman" w:hAnsi="Times New Roman" w:cs="Times New Roman"/>
          <w:sz w:val="28"/>
          <w:szCs w:val="28"/>
        </w:rPr>
        <w:t>мониторинг воспитательной работы;</w:t>
      </w:r>
    </w:p>
    <w:p w:rsidR="00DF6CEC" w:rsidRPr="00DF6CEC" w:rsidRDefault="00DF6CEC" w:rsidP="009D1C2D">
      <w:pPr>
        <w:rPr>
          <w:rFonts w:ascii="Times New Roman" w:hAnsi="Times New Roman" w:cs="Times New Roman"/>
          <w:sz w:val="28"/>
          <w:szCs w:val="28"/>
        </w:rPr>
        <w:sectPr w:rsidR="00DF6CEC" w:rsidRPr="00DF6CEC">
          <w:pgSz w:w="11900" w:h="16841"/>
          <w:pgMar w:top="1122" w:right="539" w:bottom="221" w:left="1100" w:header="0" w:footer="0" w:gutter="0"/>
          <w:cols w:space="720" w:equalWidth="0">
            <w:col w:w="10260"/>
          </w:cols>
        </w:sectPr>
      </w:pPr>
    </w:p>
    <w:p w:rsidR="00DF6CEC" w:rsidRDefault="00DF6CEC" w:rsidP="009D1C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217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дистанционное взаимодействие всех участников (обучающихся, педагогических работников, органов управления в сфере образования, общественности);</w:t>
      </w:r>
    </w:p>
    <w:p w:rsidR="00DF6CEC" w:rsidRPr="00DF6CEC" w:rsidRDefault="00DF6CEC" w:rsidP="009D1C2D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F6CEC" w:rsidRPr="00DF6CEC" w:rsidRDefault="00DF6CEC" w:rsidP="009D1C2D">
      <w:pPr>
        <w:tabs>
          <w:tab w:val="left" w:pos="0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дистанционное взаимодействие с другими организациями социальной сферы.</w:t>
      </w:r>
    </w:p>
    <w:p w:rsidR="009D1C2D" w:rsidRDefault="00DF6CEC" w:rsidP="009D1C2D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D1C2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F6CEC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D1C2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DF6CEC" w:rsidRPr="00DF6CEC" w:rsidRDefault="009D1C2D" w:rsidP="009D1C2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F6CEC" w:rsidRPr="00DF6CEC">
        <w:rPr>
          <w:rFonts w:ascii="Times New Roman" w:eastAsia="Times New Roman" w:hAnsi="Times New Roman" w:cs="Times New Roman"/>
          <w:sz w:val="28"/>
          <w:szCs w:val="28"/>
        </w:rPr>
        <w:t>Система воспитательной деятельности ГБПОУ Р</w:t>
      </w:r>
      <w:proofErr w:type="gramStart"/>
      <w:r w:rsidR="00DF6CEC" w:rsidRPr="00DF6CEC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="00DF6CEC" w:rsidRPr="00DF6CEC">
        <w:rPr>
          <w:rFonts w:ascii="Times New Roman" w:eastAsia="Times New Roman" w:hAnsi="Times New Roman" w:cs="Times New Roman"/>
          <w:sz w:val="28"/>
          <w:szCs w:val="28"/>
        </w:rPr>
        <w:t>Я) «Якутский колледж культуры и искусств им. А.Д.Макаровой» представлена на сайте колледжа.</w:t>
      </w:r>
    </w:p>
    <w:p w:rsidR="00DF6CEC" w:rsidRPr="00DF6CEC" w:rsidRDefault="00DF6CEC" w:rsidP="009D1C2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3961" w:rsidRPr="008C3961" w:rsidRDefault="008C3961" w:rsidP="008C3961">
      <w:pPr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КАЛЕНДАРНЫЙ ПЛАН ВОСПИТАТЕЛЬНОЙ РАБОТЫ</w:t>
      </w:r>
    </w:p>
    <w:p w:rsidR="008C3961" w:rsidRDefault="008C3961" w:rsidP="008C3961">
      <w:pPr>
        <w:spacing w:line="321" w:lineRule="exact"/>
        <w:jc w:val="center"/>
        <w:rPr>
          <w:sz w:val="20"/>
          <w:szCs w:val="20"/>
        </w:rPr>
      </w:pPr>
    </w:p>
    <w:p w:rsidR="008C3961" w:rsidRPr="008C3961" w:rsidRDefault="008C3961" w:rsidP="008C3961">
      <w:pPr>
        <w:ind w:left="940"/>
        <w:jc w:val="center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ПЛАН ВОСПИТАТЕЛЬНОЙ РАБОТЫ</w:t>
      </w:r>
    </w:p>
    <w:p w:rsidR="008C3961" w:rsidRDefault="008C3961" w:rsidP="008C3961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ah-RU"/>
        </w:rPr>
      </w:pPr>
      <w:r w:rsidRPr="008C3961">
        <w:rPr>
          <w:rFonts w:ascii="Times New Roman" w:eastAsia="Times New Roman" w:hAnsi="Times New Roman" w:cs="Times New Roman"/>
          <w:sz w:val="28"/>
          <w:szCs w:val="28"/>
        </w:rPr>
        <w:t>по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специальности 51.02.01</w:t>
      </w:r>
      <w:r w:rsidRPr="008C3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BDF">
        <w:rPr>
          <w:rFonts w:ascii="Times New Roman" w:eastAsia="Times New Roman" w:hAnsi="Times New Roman" w:cs="Times New Roman"/>
          <w:bCs/>
          <w:iCs/>
          <w:sz w:val="28"/>
          <w:szCs w:val="28"/>
          <w:lang w:val="sah-RU"/>
        </w:rPr>
        <w:t>Народное художественное творчество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sah-RU"/>
        </w:rPr>
        <w:t xml:space="preserve"> </w:t>
      </w:r>
    </w:p>
    <w:p w:rsidR="008C3961" w:rsidRPr="008C3961" w:rsidRDefault="008C3961" w:rsidP="008C3961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(по виду «Хореографическое творчество</w:t>
      </w:r>
      <w:r w:rsidRPr="00FF5BDF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:rsidR="008C3961" w:rsidRPr="008C3961" w:rsidRDefault="008C3961" w:rsidP="008C3961">
      <w:pPr>
        <w:spacing w:line="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3961" w:rsidRPr="008C3961" w:rsidRDefault="008C3961" w:rsidP="008C3961">
      <w:pPr>
        <w:numPr>
          <w:ilvl w:val="0"/>
          <w:numId w:val="7"/>
        </w:numPr>
        <w:tabs>
          <w:tab w:val="left" w:pos="1188"/>
        </w:tabs>
        <w:spacing w:after="0" w:line="236" w:lineRule="auto"/>
        <w:ind w:left="12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961">
        <w:rPr>
          <w:rFonts w:ascii="Times New Roman" w:eastAsia="Times New Roman" w:hAnsi="Times New Roman" w:cs="Times New Roman"/>
          <w:sz w:val="28"/>
          <w:szCs w:val="28"/>
        </w:rPr>
        <w:t>ходе планирования воспитательной деятельности учитывается воспитательный потенциал участия студентов в мероприятиях, проектах, конкурсах, акциях, проводимых на уровне:</w:t>
      </w:r>
    </w:p>
    <w:p w:rsidR="008C3961" w:rsidRPr="008C3961" w:rsidRDefault="008C3961" w:rsidP="008C3961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961" w:rsidRPr="008C3961" w:rsidRDefault="008C3961" w:rsidP="008C3961">
      <w:pPr>
        <w:spacing w:line="234" w:lineRule="auto"/>
        <w:ind w:left="120" w:right="522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961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r w:rsidRPr="008C3961">
        <w:rPr>
          <w:rFonts w:ascii="Times New Roman" w:eastAsia="Times New Roman" w:hAnsi="Times New Roman" w:cs="Times New Roman"/>
          <w:sz w:val="28"/>
          <w:szCs w:val="28"/>
        </w:rPr>
        <w:t xml:space="preserve">числе: «Россия - страна возможностей» </w:t>
      </w:r>
      <w:hyperlink r:id="rId5">
        <w:r w:rsidRPr="008C396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https://rsv.ru/;</w:t>
        </w:r>
      </w:hyperlink>
    </w:p>
    <w:p w:rsidR="008C3961" w:rsidRPr="008C3961" w:rsidRDefault="008C3961" w:rsidP="008C3961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961" w:rsidRPr="008C3961" w:rsidRDefault="008C3961" w:rsidP="008C3961">
      <w:pPr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961">
        <w:rPr>
          <w:rFonts w:ascii="Times New Roman" w:eastAsia="Times New Roman" w:hAnsi="Times New Roman" w:cs="Times New Roman"/>
          <w:sz w:val="28"/>
          <w:szCs w:val="28"/>
        </w:rPr>
        <w:t xml:space="preserve">«Большая перемена» </w:t>
      </w:r>
      <w:hyperlink r:id="rId6">
        <w:r w:rsidRPr="008C396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https://bolshayaperemena.online/;</w:t>
        </w:r>
      </w:hyperlink>
    </w:p>
    <w:p w:rsidR="008C3961" w:rsidRPr="008C3961" w:rsidRDefault="008C3961" w:rsidP="008C3961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961" w:rsidRPr="008C3961" w:rsidRDefault="008C3961" w:rsidP="008C3961">
      <w:pPr>
        <w:ind w:left="120" w:right="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961">
        <w:rPr>
          <w:rFonts w:ascii="Times New Roman" w:eastAsia="Times New Roman" w:hAnsi="Times New Roman" w:cs="Times New Roman"/>
          <w:sz w:val="28"/>
          <w:szCs w:val="28"/>
        </w:rPr>
        <w:t xml:space="preserve">«Лидеры России» </w:t>
      </w:r>
      <w:r w:rsidRPr="008C3961">
        <w:rPr>
          <w:rFonts w:ascii="Times New Roman" w:eastAsia="Times New Roman" w:hAnsi="Times New Roman" w:cs="Times New Roman"/>
          <w:sz w:val="28"/>
          <w:szCs w:val="28"/>
          <w:u w:val="single"/>
        </w:rPr>
        <w:t>https://лидерыроссии</w:t>
      </w:r>
      <w:proofErr w:type="gramStart"/>
      <w:r w:rsidRPr="008C3961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8C3961">
        <w:rPr>
          <w:rFonts w:ascii="Times New Roman" w:eastAsia="Times New Roman" w:hAnsi="Times New Roman" w:cs="Times New Roman"/>
          <w:sz w:val="28"/>
          <w:szCs w:val="28"/>
          <w:u w:val="single"/>
        </w:rPr>
        <w:t>ф/</w:t>
      </w:r>
      <w:r w:rsidRPr="008C3961">
        <w:rPr>
          <w:rFonts w:ascii="Times New Roman" w:eastAsia="Times New Roman" w:hAnsi="Times New Roman" w:cs="Times New Roman"/>
          <w:sz w:val="28"/>
          <w:szCs w:val="28"/>
        </w:rPr>
        <w:t>; «Мы Вместе» (</w:t>
      </w:r>
      <w:proofErr w:type="spellStart"/>
      <w:r w:rsidRPr="008C3961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Pr="008C396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7">
        <w:r w:rsidRPr="008C396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https://onf.ru;</w:t>
        </w:r>
      </w:hyperlink>
      <w:r w:rsidRPr="008C3961">
        <w:rPr>
          <w:rFonts w:ascii="Times New Roman" w:eastAsia="Times New Roman" w:hAnsi="Times New Roman" w:cs="Times New Roman"/>
          <w:sz w:val="28"/>
          <w:szCs w:val="28"/>
        </w:rPr>
        <w:t xml:space="preserve"> отраслевые конкурсы профессионального мастерства; движения «Молодые профессионалы»; движения «</w:t>
      </w:r>
      <w:proofErr w:type="spellStart"/>
      <w:r w:rsidRPr="008C3961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8C3961">
        <w:rPr>
          <w:rFonts w:ascii="Times New Roman" w:eastAsia="Times New Roman" w:hAnsi="Times New Roman" w:cs="Times New Roman"/>
          <w:sz w:val="28"/>
          <w:szCs w:val="28"/>
        </w:rPr>
        <w:t xml:space="preserve">»; также </w:t>
      </w:r>
      <w:r w:rsidRPr="008C3961">
        <w:rPr>
          <w:rFonts w:ascii="Times New Roman" w:eastAsia="Times New Roman" w:hAnsi="Times New Roman" w:cs="Times New Roman"/>
          <w:b/>
          <w:bCs/>
          <w:sz w:val="28"/>
          <w:szCs w:val="28"/>
        </w:rPr>
        <w:t>отраслевые профессионально значимые события и праздники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3961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города, РС(Я).</w:t>
      </w:r>
    </w:p>
    <w:p w:rsidR="008C3961" w:rsidRPr="008C3961" w:rsidRDefault="008C3961" w:rsidP="008C3961">
      <w:pPr>
        <w:ind w:left="120" w:right="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961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проведения мероприятий</w:t>
      </w:r>
    </w:p>
    <w:tbl>
      <w:tblPr>
        <w:tblStyle w:val="a4"/>
        <w:tblW w:w="0" w:type="auto"/>
        <w:tblInd w:w="120" w:type="dxa"/>
        <w:tblLook w:val="04A0"/>
      </w:tblPr>
      <w:tblGrid>
        <w:gridCol w:w="1197"/>
        <w:gridCol w:w="39"/>
        <w:gridCol w:w="2608"/>
        <w:gridCol w:w="59"/>
        <w:gridCol w:w="2277"/>
        <w:gridCol w:w="66"/>
        <w:gridCol w:w="1455"/>
        <w:gridCol w:w="39"/>
        <w:gridCol w:w="2296"/>
      </w:tblGrid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8C3961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32" w:type="dxa"/>
          </w:tcPr>
          <w:p w:rsidR="008C3961" w:rsidRPr="008C3961" w:rsidRDefault="008C3961" w:rsidP="008C3961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формы</w:t>
            </w:r>
          </w:p>
          <w:p w:rsidR="008C3961" w:rsidRPr="008C3961" w:rsidRDefault="008C3961" w:rsidP="008C3961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8C3961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8C3961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8C3961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«Хореографическое творчество»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 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«Хореографическое творчество»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солидарности в борьбе </w:t>
            </w:r>
            <w:proofErr w:type="gramStart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терроризмом.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лекции: Правила и порядок действия населения </w:t>
            </w:r>
            <w:proofErr w:type="gramStart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8C3961" w:rsidRPr="008C3961" w:rsidRDefault="008C3961" w:rsidP="00C933BB">
            <w:pPr>
              <w:ind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угрозе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 осуществлении </w:t>
            </w:r>
            <w:proofErr w:type="gramStart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террористических</w:t>
            </w:r>
            <w:proofErr w:type="gramEnd"/>
          </w:p>
          <w:p w:rsidR="008C3961" w:rsidRPr="008C3961" w:rsidRDefault="008C3961" w:rsidP="00C933BB">
            <w:pPr>
              <w:ind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актов»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32" w:type="dxa"/>
          </w:tcPr>
          <w:p w:rsidR="008C3961" w:rsidRPr="008C3961" w:rsidRDefault="008C3961" w:rsidP="008C3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творческом</w:t>
            </w:r>
            <w:r w:rsidRPr="008C3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коллективе</w:t>
            </w:r>
          </w:p>
          <w:p w:rsidR="008C3961" w:rsidRPr="008C3961" w:rsidRDefault="008C3961" w:rsidP="008C3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hAnsi="Times New Roman" w:cs="Times New Roman"/>
                <w:sz w:val="28"/>
                <w:szCs w:val="28"/>
              </w:rPr>
              <w:t>колледжа:</w:t>
            </w:r>
          </w:p>
          <w:p w:rsidR="008C3961" w:rsidRPr="008C3961" w:rsidRDefault="008C3961" w:rsidP="008C3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hAnsi="Times New Roman" w:cs="Times New Roman"/>
                <w:sz w:val="28"/>
                <w:szCs w:val="28"/>
              </w:rPr>
              <w:t>Народный 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танца</w:t>
            </w:r>
          </w:p>
          <w:p w:rsidR="008C3961" w:rsidRPr="008C3961" w:rsidRDefault="008C3961" w:rsidP="008C39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Өркөн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.</w:t>
            </w:r>
          </w:p>
        </w:tc>
        <w:tc>
          <w:tcPr>
            <w:tcW w:w="1796" w:type="dxa"/>
            <w:gridSpan w:val="2"/>
          </w:tcPr>
          <w:p w:rsid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C3961" w:rsidRPr="008C3961" w:rsidRDefault="008C3961" w:rsidP="008C3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C3961" w:rsidRPr="008C3961" w:rsidRDefault="008C3961" w:rsidP="008C3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hAnsi="Times New Roman" w:cs="Times New Roman"/>
                <w:sz w:val="28"/>
                <w:szCs w:val="28"/>
              </w:rPr>
              <w:t>года, по</w:t>
            </w:r>
          </w:p>
          <w:p w:rsidR="008C3961" w:rsidRPr="008C3961" w:rsidRDefault="008C3961" w:rsidP="008C3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hAnsi="Times New Roman" w:cs="Times New Roman"/>
                <w:sz w:val="28"/>
                <w:szCs w:val="28"/>
              </w:rPr>
              <w:t>расписанию</w:t>
            </w:r>
          </w:p>
          <w:p w:rsidR="008C3961" w:rsidRPr="008C3961" w:rsidRDefault="008C3961" w:rsidP="008C3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8C3961" w:rsidRPr="008C3961" w:rsidRDefault="008C3961" w:rsidP="008C3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ого</w:t>
            </w:r>
          </w:p>
          <w:p w:rsidR="008C3961" w:rsidRPr="008C3961" w:rsidRDefault="008C3961" w:rsidP="008C3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а.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Default="008C3961" w:rsidP="008C3961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Кураторы, художественный руководитель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C3961" w:rsidRDefault="008C3961" w:rsidP="008C3961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C3961" w:rsidRPr="008C3961" w:rsidRDefault="008C3961" w:rsidP="00C933BB">
            <w:pPr>
              <w:ind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</w:t>
            </w:r>
            <w:proofErr w:type="gramStart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первокурсника.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Посвящение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 студенты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832" w:type="dxa"/>
          </w:tcPr>
          <w:p w:rsidR="008C3961" w:rsidRPr="008C3961" w:rsidRDefault="008C3961" w:rsidP="008C3961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по</w:t>
            </w:r>
          </w:p>
          <w:p w:rsidR="008C3961" w:rsidRPr="008C3961" w:rsidRDefault="008C3961" w:rsidP="008C3961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Правовой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грамотности: наши</w:t>
            </w:r>
            <w:proofErr w:type="gramEnd"/>
          </w:p>
          <w:p w:rsidR="008C3961" w:rsidRPr="008C3961" w:rsidRDefault="008C3961" w:rsidP="008C3961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</w:t>
            </w:r>
            <w:proofErr w:type="gramStart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классные часы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народного единства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</w:t>
            </w:r>
            <w:proofErr w:type="gramStart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музеев города Якутска </w:t>
            </w:r>
          </w:p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МО «Город Якутск»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часы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Студенты ПЦК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ГБПОУ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Start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Кураторы ПЦК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Конституции Российской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</w:t>
            </w:r>
            <w:proofErr w:type="gramStart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практической преддипломной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ы.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</w:t>
            </w:r>
            <w:proofErr w:type="gramStart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для студентов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новогодних утренников. 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курса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ЯККиИ, школы </w:t>
            </w:r>
            <w:proofErr w:type="gramStart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. Якутска, улусы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1 курса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учений по действиям при возникновении чрезвычайных</w:t>
            </w:r>
          </w:p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ситуаций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832" w:type="dxa"/>
          </w:tcPr>
          <w:p w:rsidR="008C3961" w:rsidRPr="008C3961" w:rsidRDefault="008C3961" w:rsidP="008C3961">
            <w:pPr>
              <w:ind w:righ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8C3961" w:rsidRPr="008C3961" w:rsidRDefault="008C3961" w:rsidP="008C3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proofErr w:type="gramStart"/>
            <w:r w:rsidRPr="008C396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8C3961" w:rsidRPr="008C3961" w:rsidRDefault="008C3961" w:rsidP="008C3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жизни» в рамках</w:t>
            </w:r>
          </w:p>
          <w:p w:rsidR="008C3961" w:rsidRPr="008C3961" w:rsidRDefault="008C3961" w:rsidP="008C3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антинаркотической акции </w:t>
            </w:r>
            <w:proofErr w:type="gramStart"/>
            <w:r w:rsidRPr="008C3961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</w:p>
          <w:p w:rsidR="008C3961" w:rsidRPr="008C3961" w:rsidRDefault="008C3961" w:rsidP="008C3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hAnsi="Times New Roman" w:cs="Times New Roman"/>
                <w:sz w:val="28"/>
                <w:szCs w:val="28"/>
              </w:rPr>
              <w:t>студентов профессиональных</w:t>
            </w:r>
          </w:p>
          <w:p w:rsidR="008C3961" w:rsidRPr="008C3961" w:rsidRDefault="008C3961" w:rsidP="008C3961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организаций.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«Татьянин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день»</w:t>
            </w:r>
          </w:p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День студента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освобождения блокады Ленинграда.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классные часы: </w:t>
            </w:r>
          </w:p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1. Ужасы блокады</w:t>
            </w:r>
          </w:p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Что ты знаешь о Холокосте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защитников Отечества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(Я) 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3832" w:type="dxa"/>
          </w:tcPr>
          <w:p w:rsidR="008C3961" w:rsidRPr="00044B4A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классные часы </w:t>
            </w:r>
            <w:r w:rsidR="00044B4A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посвященному юбилею С.А.Зверева – Кыыл Уола.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</w:t>
            </w:r>
          </w:p>
          <w:p w:rsid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ежегодного конкурса «Кун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Студенты ПЦК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час, посвященный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Воспитанию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в духе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толерантности, терпимости </w:t>
            </w:r>
            <w:proofErr w:type="gramStart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другому образу жизни, другим</w:t>
            </w:r>
          </w:p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взглядам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работника культуры 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театра 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проведения отчетного концерта «Кун </w:t>
            </w:r>
            <w:proofErr w:type="spellStart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Еркен</w:t>
            </w:r>
            <w:proofErr w:type="spellEnd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художественный руководитель.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мероприятия ко дню танца.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 выпускников, встреча </w:t>
            </w:r>
            <w:proofErr w:type="gramStart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работниками культуры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(Я), круглый стол.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классные часы 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(Я) 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весны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МО «Город Якутск»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театрализованного концерта, посвященного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 дню Великой победы в ВОВ.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Пл. Победы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ветеранами Великой</w:t>
            </w:r>
          </w:p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Отечественной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войны,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детьми войны,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воинами-интернационалистами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tabs>
                <w:tab w:val="left" w:pos="527"/>
              </w:tabs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классные часы  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Всероссийской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молодежно-патриотической акции «Георгиевска ленточка»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 девизом «Мы помним, мы</w:t>
            </w:r>
          </w:p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гордимся»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МО «Город Якутск»</w:t>
            </w:r>
          </w:p>
        </w:tc>
        <w:tc>
          <w:tcPr>
            <w:tcW w:w="1793" w:type="dxa"/>
            <w:gridSpan w:val="2"/>
          </w:tcPr>
          <w:p w:rsid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32" w:type="dxa"/>
          </w:tcPr>
          <w:p w:rsid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</w:t>
            </w:r>
          </w:p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</w:tcPr>
          <w:p w:rsid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Default="008C3961" w:rsidP="008C3961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Кураторы, преподаватели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«Последний звонок» 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Пушкинский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России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классные часы 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памяти и скорби 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32" w:type="dxa"/>
          </w:tcPr>
          <w:p w:rsidR="008C3961" w:rsidRDefault="008C3961" w:rsidP="00C933BB">
            <w:pPr>
              <w:ind w:righ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дипломов</w:t>
            </w:r>
          </w:p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</w:tcPr>
          <w:p w:rsid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93" w:type="dxa"/>
            <w:gridSpan w:val="2"/>
          </w:tcPr>
          <w:p w:rsid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Участите в национальном празднике «Ысыах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Туймаады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«Олонхо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һ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ҕа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МО «Город Якутск»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Амга</w:t>
            </w:r>
          </w:p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улуса РС (Я).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международных играх «Дети Азии»</w:t>
            </w: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«Юность», СК «Триумф»</w:t>
            </w: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3961" w:rsidRPr="008C3961" w:rsidTr="00C933BB">
        <w:tc>
          <w:tcPr>
            <w:tcW w:w="11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gridSpan w:val="2"/>
          </w:tcPr>
          <w:p w:rsidR="008C3961" w:rsidRPr="008C3961" w:rsidRDefault="008C3961" w:rsidP="00C933BB">
            <w:pPr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3961" w:rsidRPr="008C3961" w:rsidTr="00C933BB">
        <w:tc>
          <w:tcPr>
            <w:tcW w:w="10036" w:type="dxa"/>
            <w:gridSpan w:val="9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в течение всего учебного года</w:t>
            </w:r>
          </w:p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961" w:rsidRPr="008C3961" w:rsidTr="00C933BB">
        <w:tc>
          <w:tcPr>
            <w:tcW w:w="1186" w:type="dxa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4" w:type="dxa"/>
            <w:gridSpan w:val="3"/>
          </w:tcPr>
          <w:p w:rsidR="008C3961" w:rsidRPr="008C3961" w:rsidRDefault="008C3961" w:rsidP="00C933BB">
            <w:pPr>
              <w:ind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 </w:t>
            </w:r>
            <w:proofErr w:type="gramStart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805" w:type="dxa"/>
            <w:gridSpan w:val="2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9" w:type="dxa"/>
            <w:gridSpan w:val="2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82" w:type="dxa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86" w:type="dxa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4" w:type="dxa"/>
            <w:gridSpan w:val="3"/>
          </w:tcPr>
          <w:p w:rsidR="008C3961" w:rsidRPr="008C3961" w:rsidRDefault="008C3961" w:rsidP="00C933BB">
            <w:pPr>
              <w:ind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связи с </w:t>
            </w:r>
            <w:proofErr w:type="gramStart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законным</w:t>
            </w:r>
            <w:proofErr w:type="gramEnd"/>
          </w:p>
          <w:p w:rsidR="008C3961" w:rsidRPr="008C3961" w:rsidRDefault="008C3961" w:rsidP="00C933BB">
            <w:pPr>
              <w:ind w:right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представителем студента </w:t>
            </w:r>
          </w:p>
        </w:tc>
        <w:tc>
          <w:tcPr>
            <w:tcW w:w="1805" w:type="dxa"/>
            <w:gridSpan w:val="2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9" w:type="dxa"/>
            <w:gridSpan w:val="2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86" w:type="dxa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4" w:type="dxa"/>
            <w:gridSpan w:val="3"/>
          </w:tcPr>
          <w:p w:rsidR="008C3961" w:rsidRPr="008C3961" w:rsidRDefault="008C3961" w:rsidP="00C933BB">
            <w:pPr>
              <w:ind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и контроль студенческого  общежития </w:t>
            </w:r>
          </w:p>
        </w:tc>
        <w:tc>
          <w:tcPr>
            <w:tcW w:w="1805" w:type="dxa"/>
            <w:gridSpan w:val="2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9" w:type="dxa"/>
            <w:gridSpan w:val="2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82" w:type="dxa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86" w:type="dxa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4" w:type="dxa"/>
            <w:gridSpan w:val="3"/>
          </w:tcPr>
          <w:p w:rsidR="008C3961" w:rsidRPr="008C3961" w:rsidRDefault="008C3961" w:rsidP="00C933BB">
            <w:pPr>
              <w:ind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 и олимпиадах профессионального мастерства</w:t>
            </w:r>
          </w:p>
        </w:tc>
        <w:tc>
          <w:tcPr>
            <w:tcW w:w="1805" w:type="dxa"/>
            <w:gridSpan w:val="2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9" w:type="dxa"/>
            <w:gridSpan w:val="2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82" w:type="dxa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86" w:type="dxa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4" w:type="dxa"/>
            <w:gridSpan w:val="3"/>
          </w:tcPr>
          <w:p w:rsidR="008C3961" w:rsidRPr="008C3961" w:rsidRDefault="008C3961" w:rsidP="00C933BB">
            <w:pPr>
              <w:ind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Внеурочные: секции по видам спорта, соревнования, массовые спортивно-оздоровительные</w:t>
            </w:r>
          </w:p>
          <w:p w:rsidR="008C3961" w:rsidRPr="008C3961" w:rsidRDefault="008C3961" w:rsidP="00C933BB">
            <w:pPr>
              <w:ind w:right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 w:rsidRPr="008C39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05" w:type="dxa"/>
            <w:gridSpan w:val="2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9" w:type="dxa"/>
            <w:gridSpan w:val="2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(Я)  ЯККиИ</w:t>
            </w:r>
          </w:p>
        </w:tc>
        <w:tc>
          <w:tcPr>
            <w:tcW w:w="1782" w:type="dxa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86" w:type="dxa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4" w:type="dxa"/>
            <w:gridSpan w:val="3"/>
          </w:tcPr>
          <w:p w:rsidR="008C3961" w:rsidRPr="008C3961" w:rsidRDefault="008C3961" w:rsidP="00C933BB">
            <w:pPr>
              <w:ind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C3961" w:rsidRPr="008C3961" w:rsidRDefault="008C3961" w:rsidP="00C933BB">
            <w:pPr>
              <w:ind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праздничных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мероприятиях </w:t>
            </w:r>
            <w:proofErr w:type="gramStart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C3961" w:rsidRPr="008C3961" w:rsidRDefault="008C3961" w:rsidP="00C933BB">
            <w:pPr>
              <w:ind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</w:t>
            </w:r>
            <w:proofErr w:type="gramEnd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волонтеров,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помощников хореографа - постановщика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исполнителей. </w:t>
            </w:r>
          </w:p>
        </w:tc>
        <w:tc>
          <w:tcPr>
            <w:tcW w:w="1805" w:type="dxa"/>
            <w:gridSpan w:val="2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9" w:type="dxa"/>
            <w:gridSpan w:val="2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86" w:type="dxa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4" w:type="dxa"/>
            <w:gridSpan w:val="3"/>
          </w:tcPr>
          <w:p w:rsidR="008C3961" w:rsidRPr="008C3961" w:rsidRDefault="008C3961" w:rsidP="00C933BB">
            <w:pPr>
              <w:ind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экскурсий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памятным местам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Якутска, улусов.</w:t>
            </w:r>
          </w:p>
        </w:tc>
        <w:tc>
          <w:tcPr>
            <w:tcW w:w="1805" w:type="dxa"/>
            <w:gridSpan w:val="2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9" w:type="dxa"/>
            <w:gridSpan w:val="2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86" w:type="dxa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4" w:type="dxa"/>
            <w:gridSpan w:val="3"/>
          </w:tcPr>
          <w:p w:rsidR="008C3961" w:rsidRPr="008C3961" w:rsidRDefault="008C3961" w:rsidP="00C933BB">
            <w:pPr>
              <w:ind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и проведение различных мероприятий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 программ для лиц </w:t>
            </w:r>
            <w:proofErr w:type="gramStart"/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C3961" w:rsidRPr="008C3961" w:rsidRDefault="008C3961" w:rsidP="00C933BB">
            <w:pPr>
              <w:ind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Ограниченными возможностями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C3961" w:rsidRPr="008C3961" w:rsidRDefault="008C3961" w:rsidP="00C933BB">
            <w:pPr>
              <w:ind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 и инвалидов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5" w:type="dxa"/>
            <w:gridSpan w:val="2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9" w:type="dxa"/>
            <w:gridSpan w:val="2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86" w:type="dxa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4" w:type="dxa"/>
            <w:gridSpan w:val="3"/>
          </w:tcPr>
          <w:p w:rsidR="008C3961" w:rsidRPr="008C3961" w:rsidRDefault="008C3961" w:rsidP="00C933BB">
            <w:pPr>
              <w:ind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Научно-исследовательская работа студентов участие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 конкурсах на лучшую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научную работу, конференциях и т.д.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5" w:type="dxa"/>
            <w:gridSpan w:val="2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9" w:type="dxa"/>
            <w:gridSpan w:val="2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86" w:type="dxa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4" w:type="dxa"/>
            <w:gridSpan w:val="3"/>
          </w:tcPr>
          <w:p w:rsidR="008C3961" w:rsidRPr="008C3961" w:rsidRDefault="008C3961" w:rsidP="00C933BB">
            <w:pPr>
              <w:ind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конкурсах, фестивалях профессионального мастерства.</w:t>
            </w:r>
          </w:p>
        </w:tc>
        <w:tc>
          <w:tcPr>
            <w:tcW w:w="1805" w:type="dxa"/>
            <w:gridSpan w:val="2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9" w:type="dxa"/>
            <w:gridSpan w:val="2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961" w:rsidRPr="008C3961" w:rsidTr="00C933BB">
        <w:tc>
          <w:tcPr>
            <w:tcW w:w="1186" w:type="dxa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4" w:type="dxa"/>
            <w:gridSpan w:val="3"/>
          </w:tcPr>
          <w:p w:rsidR="008C3961" w:rsidRPr="008C3961" w:rsidRDefault="008C3961" w:rsidP="00C933BB">
            <w:pPr>
              <w:ind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и классных часов по плану учебно-воспитательного отдела </w:t>
            </w:r>
          </w:p>
        </w:tc>
        <w:tc>
          <w:tcPr>
            <w:tcW w:w="1805" w:type="dxa"/>
            <w:gridSpan w:val="2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9" w:type="dxa"/>
            <w:gridSpan w:val="2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C3961" w:rsidRPr="008C3961" w:rsidRDefault="008C3961" w:rsidP="00C933B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ПЦК «ХТ</w:t>
            </w:r>
            <w:r w:rsidRPr="008C39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C3961" w:rsidRPr="008C3961" w:rsidRDefault="008C3961" w:rsidP="008C3961">
      <w:pPr>
        <w:ind w:left="120" w:right="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961" w:rsidRPr="008C3961" w:rsidRDefault="008C3961" w:rsidP="008C3961">
      <w:pPr>
        <w:rPr>
          <w:rFonts w:ascii="Times New Roman" w:hAnsi="Times New Roman" w:cs="Times New Roman"/>
          <w:sz w:val="28"/>
          <w:szCs w:val="28"/>
        </w:rPr>
        <w:sectPr w:rsidR="008C3961" w:rsidRPr="008C3961">
          <w:pgSz w:w="11900" w:h="16841"/>
          <w:pgMar w:top="1134" w:right="819" w:bottom="456" w:left="1140" w:header="0" w:footer="0" w:gutter="0"/>
          <w:cols w:space="720" w:equalWidth="0">
            <w:col w:w="9940"/>
          </w:cols>
        </w:sectPr>
      </w:pPr>
      <w:bookmarkStart w:id="2" w:name="page219"/>
      <w:bookmarkStart w:id="3" w:name="page220"/>
      <w:bookmarkEnd w:id="2"/>
      <w:bookmarkEnd w:id="3"/>
    </w:p>
    <w:p w:rsidR="008C3961" w:rsidRPr="008C3961" w:rsidRDefault="008C3961" w:rsidP="008C3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ge222"/>
      <w:bookmarkEnd w:id="4"/>
      <w:r w:rsidRPr="008C3961">
        <w:rPr>
          <w:rFonts w:ascii="Times New Roman" w:hAnsi="Times New Roman" w:cs="Times New Roman"/>
          <w:b/>
          <w:sz w:val="28"/>
          <w:szCs w:val="28"/>
        </w:rPr>
        <w:lastRenderedPageBreak/>
        <w:t>Обязательные темы для тематических классных  часов на отделении</w:t>
      </w:r>
    </w:p>
    <w:p w:rsidR="008C3961" w:rsidRPr="008C3961" w:rsidRDefault="008C3961" w:rsidP="008C3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«Хореографическое творчество</w:t>
      </w:r>
      <w:r w:rsidRPr="008C3961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961">
        <w:rPr>
          <w:rFonts w:ascii="Times New Roman" w:hAnsi="Times New Roman" w:cs="Times New Roman"/>
          <w:sz w:val="28"/>
          <w:szCs w:val="28"/>
        </w:rPr>
        <w:t xml:space="preserve">Цель — воспитание чувства патриотизма и любви к Родине.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C3961">
        <w:rPr>
          <w:rFonts w:ascii="Times New Roman" w:hAnsi="Times New Roman" w:cs="Times New Roman"/>
          <w:sz w:val="28"/>
          <w:szCs w:val="28"/>
        </w:rPr>
        <w:t>ормирование патриотизма у подрастающего поколения, благодарности к старшему поколению, осознание принадлежности к своей стране, помочь осознать важности полевой почты во время Великой Отечественной войны.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>Задачи:</w:t>
      </w:r>
    </w:p>
    <w:p w:rsidR="008C3961" w:rsidRPr="008C3961" w:rsidRDefault="008C3961" w:rsidP="008C3961">
      <w:pPr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>-</w:t>
      </w:r>
      <w:r w:rsidRPr="008C3961">
        <w:rPr>
          <w:rFonts w:ascii="Times New Roman" w:hAnsi="Times New Roman" w:cs="Times New Roman"/>
          <w:sz w:val="28"/>
          <w:szCs w:val="28"/>
        </w:rPr>
        <w:tab/>
        <w:t>актуализировать понятия «патриотизм», «гражданственность», «Родина», «нравственность», «гордость»;</w:t>
      </w:r>
    </w:p>
    <w:p w:rsidR="008C3961" w:rsidRPr="008C3961" w:rsidRDefault="008C3961" w:rsidP="008C3961">
      <w:pPr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>-</w:t>
      </w:r>
      <w:r w:rsidRPr="008C3961">
        <w:rPr>
          <w:rFonts w:ascii="Times New Roman" w:hAnsi="Times New Roman" w:cs="Times New Roman"/>
          <w:sz w:val="28"/>
          <w:szCs w:val="28"/>
        </w:rPr>
        <w:tab/>
        <w:t>развить этические и нравственные качества учащихся;</w:t>
      </w:r>
    </w:p>
    <w:p w:rsidR="008C3961" w:rsidRPr="008C3961" w:rsidRDefault="008C3961" w:rsidP="008C3961">
      <w:pPr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>-</w:t>
      </w:r>
      <w:r w:rsidRPr="008C3961">
        <w:rPr>
          <w:rFonts w:ascii="Times New Roman" w:hAnsi="Times New Roman" w:cs="Times New Roman"/>
          <w:sz w:val="28"/>
          <w:szCs w:val="28"/>
        </w:rPr>
        <w:tab/>
        <w:t>познакомить с некоторыми моментами истории, которые вызывают гордость за свой народ;</w:t>
      </w:r>
    </w:p>
    <w:p w:rsidR="008C3961" w:rsidRPr="008C3961" w:rsidRDefault="008C3961" w:rsidP="008C3961">
      <w:pPr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>-</w:t>
      </w:r>
      <w:r w:rsidRPr="008C3961">
        <w:rPr>
          <w:rFonts w:ascii="Times New Roman" w:hAnsi="Times New Roman" w:cs="Times New Roman"/>
          <w:sz w:val="28"/>
          <w:szCs w:val="28"/>
        </w:rPr>
        <w:tab/>
        <w:t>привить уважительное отношение к историческому прошлому своей страны.</w:t>
      </w:r>
    </w:p>
    <w:p w:rsidR="008C3961" w:rsidRPr="008C3961" w:rsidRDefault="008C3961" w:rsidP="008C396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3961">
        <w:rPr>
          <w:rFonts w:ascii="Times New Roman" w:hAnsi="Times New Roman" w:cs="Times New Roman"/>
          <w:b/>
          <w:sz w:val="28"/>
          <w:szCs w:val="28"/>
        </w:rPr>
        <w:t xml:space="preserve">  Темы 1:   </w:t>
      </w:r>
      <w:r w:rsidRPr="008C3961">
        <w:rPr>
          <w:rFonts w:ascii="Times New Roman" w:hAnsi="Times New Roman" w:cs="Times New Roman"/>
          <w:b/>
          <w:i/>
          <w:sz w:val="28"/>
          <w:szCs w:val="28"/>
        </w:rPr>
        <w:t>Патриотизм и национальный вопрос: история и современность: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961">
        <w:rPr>
          <w:rFonts w:ascii="Times New Roman" w:hAnsi="Times New Roman" w:cs="Times New Roman"/>
          <w:sz w:val="28"/>
          <w:szCs w:val="28"/>
        </w:rPr>
        <w:t>Роль национальной идеологии в патриотическом воспитании.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>- Значение Победы советского народа в Великой Отечественной войне в формировании системы патриотического воспитании граждан.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>- Символика российской государственности в формировании патриотизма.</w:t>
      </w:r>
    </w:p>
    <w:p w:rsidR="008C3961" w:rsidRPr="008C3961" w:rsidRDefault="008C3961" w:rsidP="008C3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3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961">
        <w:rPr>
          <w:rFonts w:ascii="Times New Roman" w:hAnsi="Times New Roman" w:cs="Times New Roman"/>
          <w:sz w:val="28"/>
          <w:szCs w:val="28"/>
        </w:rPr>
        <w:t xml:space="preserve"> Патриотизм – как основа национальной безопасности страны:</w:t>
      </w:r>
    </w:p>
    <w:p w:rsidR="008C3961" w:rsidRPr="008C3961" w:rsidRDefault="008C3961" w:rsidP="008C3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C3961">
        <w:rPr>
          <w:rFonts w:ascii="Times New Roman" w:hAnsi="Times New Roman" w:cs="Times New Roman"/>
          <w:sz w:val="28"/>
          <w:szCs w:val="28"/>
        </w:rPr>
        <w:t>Военно-патриотическое воспитание как неотъемлемая часть всего процесса патриотического воспитания граждан России.</w:t>
      </w:r>
    </w:p>
    <w:p w:rsidR="008C3961" w:rsidRPr="008C3961" w:rsidRDefault="008C3961" w:rsidP="008C3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39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3961">
        <w:rPr>
          <w:rFonts w:ascii="Times New Roman" w:hAnsi="Times New Roman" w:cs="Times New Roman"/>
          <w:sz w:val="28"/>
          <w:szCs w:val="28"/>
        </w:rPr>
        <w:t>Проект федеральной программы «Призывник-2023 года».</w:t>
      </w:r>
    </w:p>
    <w:p w:rsidR="008C3961" w:rsidRPr="008C3961" w:rsidRDefault="008C3961" w:rsidP="008C3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3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961">
        <w:rPr>
          <w:rFonts w:ascii="Times New Roman" w:hAnsi="Times New Roman" w:cs="Times New Roman"/>
          <w:sz w:val="28"/>
          <w:szCs w:val="28"/>
        </w:rPr>
        <w:t>Патриотическое воспитание: тенденции, проблемы, пути решени</w:t>
      </w:r>
      <w:proofErr w:type="gramStart"/>
      <w:r w:rsidRPr="008C396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C3961">
        <w:rPr>
          <w:rFonts w:ascii="Times New Roman" w:hAnsi="Times New Roman" w:cs="Times New Roman"/>
          <w:sz w:val="28"/>
          <w:szCs w:val="28"/>
        </w:rPr>
        <w:t>круглый стол).</w:t>
      </w:r>
    </w:p>
    <w:p w:rsidR="008C3961" w:rsidRPr="008C3961" w:rsidRDefault="008C3961" w:rsidP="008C3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- </w:t>
      </w:r>
      <w:r w:rsidRPr="008C3961">
        <w:rPr>
          <w:rFonts w:ascii="Times New Roman" w:hAnsi="Times New Roman" w:cs="Times New Roman"/>
          <w:sz w:val="28"/>
          <w:szCs w:val="28"/>
        </w:rPr>
        <w:t xml:space="preserve">Героико-патриотическое воспитание - укрепление чувства любви </w:t>
      </w:r>
      <w:proofErr w:type="gramStart"/>
      <w:r w:rsidRPr="008C39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3961">
        <w:rPr>
          <w:rFonts w:ascii="Times New Roman" w:hAnsi="Times New Roman" w:cs="Times New Roman"/>
          <w:sz w:val="28"/>
          <w:szCs w:val="28"/>
        </w:rPr>
        <w:t xml:space="preserve"> Родина.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961">
        <w:rPr>
          <w:rFonts w:ascii="Times New Roman" w:hAnsi="Times New Roman" w:cs="Times New Roman"/>
          <w:b/>
          <w:sz w:val="28"/>
          <w:szCs w:val="28"/>
        </w:rPr>
        <w:t xml:space="preserve">Тема 2: </w:t>
      </w:r>
      <w:r w:rsidRPr="008C3961">
        <w:rPr>
          <w:rFonts w:ascii="Times New Roman" w:hAnsi="Times New Roman" w:cs="Times New Roman"/>
          <w:b/>
          <w:i/>
          <w:sz w:val="28"/>
          <w:szCs w:val="28"/>
        </w:rPr>
        <w:t xml:space="preserve">“Путешествие по родному краю” 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lastRenderedPageBreak/>
        <w:t>Цель: активизировать знания учеников об истории родного города, села, деревни  и его развитии развивать интерес к истории своей малой Родины, воспитывать патриотические чувства, любовь и гордость к своему родному краю.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 xml:space="preserve"> "Люблю Отчизну я"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>Цель: затронуть сокровенные чувства в сердцах ребят, высветить в их душевном мире искреннее гуманное отношение к святым понятиям: Мать, Родина – Мать, родное Отечество.</w:t>
      </w:r>
    </w:p>
    <w:p w:rsidR="008C3961" w:rsidRPr="008C3961" w:rsidRDefault="008C3961" w:rsidP="008C3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3961">
        <w:rPr>
          <w:rFonts w:ascii="Times New Roman" w:hAnsi="Times New Roman" w:cs="Times New Roman"/>
          <w:sz w:val="28"/>
          <w:szCs w:val="28"/>
        </w:rPr>
        <w:t xml:space="preserve"> “ Республика моя, Якутия”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>Цель: ознакомление со страницами истории Отечества, формирование у детей духовно-нравственных ценностей, патриотизма, гражданственности, воспитание уважение к родной стране, её историческим корням и традициям.</w:t>
      </w:r>
    </w:p>
    <w:p w:rsidR="008C3961" w:rsidRPr="008C3961" w:rsidRDefault="008C3961" w:rsidP="008C3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3961">
        <w:rPr>
          <w:rFonts w:ascii="Times New Roman" w:hAnsi="Times New Roman" w:cs="Times New Roman"/>
          <w:sz w:val="28"/>
          <w:szCs w:val="28"/>
        </w:rPr>
        <w:t xml:space="preserve"> "День Республики Саха (Якутии)", “День государственности Республики Саха (Якутия)”</w:t>
      </w:r>
    </w:p>
    <w:p w:rsidR="008C3961" w:rsidRPr="008C3961" w:rsidRDefault="008C3961" w:rsidP="008C3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3961">
        <w:rPr>
          <w:rFonts w:ascii="Times New Roman" w:hAnsi="Times New Roman" w:cs="Times New Roman"/>
          <w:sz w:val="28"/>
          <w:szCs w:val="28"/>
        </w:rPr>
        <w:t xml:space="preserve"> "Великая </w:t>
      </w:r>
      <w:r>
        <w:rPr>
          <w:rFonts w:ascii="Times New Roman" w:hAnsi="Times New Roman" w:cs="Times New Roman"/>
          <w:sz w:val="28"/>
          <w:szCs w:val="28"/>
        </w:rPr>
        <w:t>Победа: наследники и наследие".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96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C3961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C3961">
        <w:rPr>
          <w:rFonts w:ascii="Times New Roman" w:hAnsi="Times New Roman" w:cs="Times New Roman"/>
          <w:b/>
          <w:i/>
          <w:sz w:val="28"/>
          <w:szCs w:val="28"/>
        </w:rPr>
        <w:t>Патриотизм истинный и мнимы</w:t>
      </w:r>
      <w:r>
        <w:rPr>
          <w:rFonts w:ascii="Times New Roman" w:hAnsi="Times New Roman" w:cs="Times New Roman"/>
          <w:b/>
          <w:i/>
          <w:sz w:val="28"/>
          <w:szCs w:val="28"/>
        </w:rPr>
        <w:t>й»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 xml:space="preserve">Актуальность мероприятия обусловлена тем, что воспитание истинного патриота своей страны всегда было одной из важнейших задач нашего государства. В ходе предложенного классного часа создаются условия для развития у </w:t>
      </w:r>
      <w:proofErr w:type="gramStart"/>
      <w:r w:rsidRPr="008C39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3961">
        <w:rPr>
          <w:rFonts w:ascii="Times New Roman" w:hAnsi="Times New Roman" w:cs="Times New Roman"/>
          <w:sz w:val="28"/>
          <w:szCs w:val="28"/>
        </w:rPr>
        <w:t xml:space="preserve"> ценностной ориентации, для формирования российской гражданской идентичности: патриотизма, уважения к Отечеству, чувства ответственности и долга перед Родиной.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96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8C396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C3961">
        <w:rPr>
          <w:rFonts w:ascii="Times New Roman" w:hAnsi="Times New Roman" w:cs="Times New Roman"/>
          <w:b/>
          <w:i/>
          <w:sz w:val="28"/>
          <w:szCs w:val="28"/>
        </w:rPr>
        <w:t xml:space="preserve">Патриотическое воспитание школьников в условиях </w:t>
      </w:r>
      <w:proofErr w:type="spellStart"/>
      <w:r w:rsidRPr="008C3961">
        <w:rPr>
          <w:rFonts w:ascii="Times New Roman" w:hAnsi="Times New Roman" w:cs="Times New Roman"/>
          <w:b/>
          <w:i/>
          <w:sz w:val="28"/>
          <w:szCs w:val="28"/>
        </w:rPr>
        <w:t>ККиИ</w:t>
      </w:r>
      <w:proofErr w:type="spellEnd"/>
      <w:r w:rsidRPr="008C3961">
        <w:rPr>
          <w:rFonts w:ascii="Times New Roman" w:hAnsi="Times New Roman" w:cs="Times New Roman"/>
          <w:b/>
          <w:i/>
          <w:sz w:val="28"/>
          <w:szCs w:val="28"/>
        </w:rPr>
        <w:t xml:space="preserve">  для творческой молодежи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 xml:space="preserve">Работа описывает опыт построения системы воспитания гражданско-патриотических чувств у творческой молодежи. Обобщаются особенности формирования гражданско-патриотических чувств, выявляются возможности организации патриотического воспитания в условиях ЯККиИ для творческой молодежи. 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96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8C396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«День Героев Отечества»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96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8C3961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Камышинское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значит лучшее»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 xml:space="preserve">В последние годы мы часто слышим о том, российское общество переживает болезненный период усиления духовного кризиса молодёжи, который </w:t>
      </w:r>
      <w:r w:rsidRPr="008C3961">
        <w:rPr>
          <w:rFonts w:ascii="Times New Roman" w:hAnsi="Times New Roman" w:cs="Times New Roman"/>
          <w:sz w:val="28"/>
          <w:szCs w:val="28"/>
        </w:rPr>
        <w:lastRenderedPageBreak/>
        <w:t>проявляется в резком ухудшении социально-нравственных и других характеристик.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96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8C396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«Память никогда не исчезнет»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 xml:space="preserve">Цель: формирование информационной культуры и содействие развитию интереса к изучению памятных мест.  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96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8C396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C3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961">
        <w:rPr>
          <w:rFonts w:ascii="Times New Roman" w:hAnsi="Times New Roman" w:cs="Times New Roman"/>
          <w:b/>
          <w:i/>
          <w:sz w:val="28"/>
          <w:szCs w:val="28"/>
        </w:rPr>
        <w:t>День юного героя-антифашиста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>Рассказы о подвигах детей во время Великой Отечественной войны, поэтический, музыкальный, наглядный материал на данную тему.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96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>:  «Герои особого назначения»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>Цели и задачи: воспитание у подрастающего поколения чувства патриотизма и гражданственности как наиболее значимых ценностей общества.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96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C3961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>дружбе народов единство России!»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>Цель: формирование и развитие чувства патриотизма, обосновать необходимость мирного сосуществования людей различных национальностей.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961">
        <w:rPr>
          <w:rFonts w:ascii="Times New Roman" w:hAnsi="Times New Roman" w:cs="Times New Roman"/>
          <w:b/>
          <w:sz w:val="28"/>
          <w:szCs w:val="28"/>
        </w:rPr>
        <w:t>Дополнительные темы кураторских часов на тему патриотизма.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>Что такое патриотизм?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>Наследие России.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>Есть такая профессия — Родину защищать!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>Никто не забыт, ничто не забыто.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>Я люблю свой край!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>Я — гражданин.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>Выбор материалов для проведения классного часа на патриотическую тему огромен. Если занятие имеет краеведческую направленность, можно подобрать портреты героев этой местности, а лучше пригласить их для беседы с учениками (ветераны ВОВ, войны в Афганистане, Чеченской кампании, спецоперации на Украине). Использовать в оформлении произведения местных художников, писателей, поэтов.</w:t>
      </w:r>
    </w:p>
    <w:p w:rsidR="008C3961" w:rsidRPr="008C3961" w:rsidRDefault="008C3961" w:rsidP="008C3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961">
        <w:rPr>
          <w:rFonts w:ascii="Times New Roman" w:hAnsi="Times New Roman" w:cs="Times New Roman"/>
          <w:sz w:val="28"/>
          <w:szCs w:val="28"/>
        </w:rPr>
        <w:t xml:space="preserve">Если приглашен гость, интересно будет провести мероприятие в форме гостиной. Возможно и с чаепитием. Приглашенный гость расскажет студентам </w:t>
      </w:r>
      <w:r w:rsidRPr="008C3961">
        <w:rPr>
          <w:rFonts w:ascii="Times New Roman" w:hAnsi="Times New Roman" w:cs="Times New Roman"/>
          <w:sz w:val="28"/>
          <w:szCs w:val="28"/>
        </w:rPr>
        <w:lastRenderedPageBreak/>
        <w:t xml:space="preserve">свою историю, а учащиеся, в свою очередь, смогут порадовать гостя исполнением патриотических песен, чтением стихов, театрализованными постановками и </w:t>
      </w:r>
      <w:proofErr w:type="spellStart"/>
      <w:r w:rsidRPr="008C396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C3961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_GoBack"/>
      <w:bookmarkEnd w:id="5"/>
    </w:p>
    <w:p w:rsidR="008C3961" w:rsidRPr="008C3961" w:rsidRDefault="008C3961" w:rsidP="008C396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3961" w:rsidRPr="008C3961" w:rsidRDefault="008C3961" w:rsidP="008C396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3961" w:rsidRPr="008C3961" w:rsidRDefault="008C3961" w:rsidP="008C396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3961" w:rsidRPr="008C3961" w:rsidRDefault="008C3961" w:rsidP="008C396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3961" w:rsidRPr="008C3961" w:rsidRDefault="008C3961" w:rsidP="008C396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3961" w:rsidRPr="008C3961" w:rsidRDefault="008C3961" w:rsidP="008C396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3961" w:rsidRPr="008C3961" w:rsidRDefault="008C3961" w:rsidP="008C396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3961" w:rsidRPr="008C3961" w:rsidRDefault="008C3961" w:rsidP="008C396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3961" w:rsidRPr="008C3961" w:rsidRDefault="008C3961" w:rsidP="008C396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3961" w:rsidRPr="008C3961" w:rsidRDefault="008C3961" w:rsidP="008C396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3961" w:rsidRPr="008C3961" w:rsidRDefault="008C3961" w:rsidP="008C396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3961" w:rsidRPr="008C3961" w:rsidRDefault="008C3961" w:rsidP="008C396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3961" w:rsidRPr="008C3961" w:rsidRDefault="008C3961" w:rsidP="008C396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3961" w:rsidRPr="008C3961" w:rsidRDefault="008C3961" w:rsidP="008C396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3961" w:rsidRPr="008C3961" w:rsidRDefault="008C3961" w:rsidP="008C396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3961" w:rsidRPr="008C3961" w:rsidRDefault="008C3961" w:rsidP="008C396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3961" w:rsidRPr="008C3961" w:rsidRDefault="008C3961" w:rsidP="008C396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3961" w:rsidRPr="008C3961" w:rsidRDefault="008C3961" w:rsidP="008C396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C3961" w:rsidRPr="008C3961" w:rsidSect="00DF6C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CD2"/>
    <w:multiLevelType w:val="hybridMultilevel"/>
    <w:tmpl w:val="2F1A7548"/>
    <w:lvl w:ilvl="0" w:tplc="B0DC7E54">
      <w:start w:val="1"/>
      <w:numFmt w:val="bullet"/>
      <w:lvlText w:val="-"/>
      <w:lvlJc w:val="left"/>
    </w:lvl>
    <w:lvl w:ilvl="1" w:tplc="DC066794">
      <w:numFmt w:val="decimal"/>
      <w:lvlText w:val=""/>
      <w:lvlJc w:val="left"/>
    </w:lvl>
    <w:lvl w:ilvl="2" w:tplc="09B60BE2">
      <w:numFmt w:val="decimal"/>
      <w:lvlText w:val=""/>
      <w:lvlJc w:val="left"/>
    </w:lvl>
    <w:lvl w:ilvl="3" w:tplc="25582336">
      <w:numFmt w:val="decimal"/>
      <w:lvlText w:val=""/>
      <w:lvlJc w:val="left"/>
    </w:lvl>
    <w:lvl w:ilvl="4" w:tplc="228EEC1C">
      <w:numFmt w:val="decimal"/>
      <w:lvlText w:val=""/>
      <w:lvlJc w:val="left"/>
    </w:lvl>
    <w:lvl w:ilvl="5" w:tplc="9D46F724">
      <w:numFmt w:val="decimal"/>
      <w:lvlText w:val=""/>
      <w:lvlJc w:val="left"/>
    </w:lvl>
    <w:lvl w:ilvl="6" w:tplc="E280E182">
      <w:numFmt w:val="decimal"/>
      <w:lvlText w:val=""/>
      <w:lvlJc w:val="left"/>
    </w:lvl>
    <w:lvl w:ilvl="7" w:tplc="EDBE4668">
      <w:numFmt w:val="decimal"/>
      <w:lvlText w:val=""/>
      <w:lvlJc w:val="left"/>
    </w:lvl>
    <w:lvl w:ilvl="8" w:tplc="87BA63B2">
      <w:numFmt w:val="decimal"/>
      <w:lvlText w:val=""/>
      <w:lvlJc w:val="left"/>
    </w:lvl>
  </w:abstractNum>
  <w:abstractNum w:abstractNumId="1">
    <w:nsid w:val="0E6B3F6A"/>
    <w:multiLevelType w:val="hybridMultilevel"/>
    <w:tmpl w:val="F09E72A2"/>
    <w:lvl w:ilvl="0" w:tplc="0A6AE0A2">
      <w:start w:val="1"/>
      <w:numFmt w:val="bullet"/>
      <w:lvlText w:val="к"/>
      <w:lvlJc w:val="left"/>
    </w:lvl>
    <w:lvl w:ilvl="1" w:tplc="4D508F34">
      <w:numFmt w:val="decimal"/>
      <w:lvlText w:val=""/>
      <w:lvlJc w:val="left"/>
    </w:lvl>
    <w:lvl w:ilvl="2" w:tplc="36C6C672">
      <w:numFmt w:val="decimal"/>
      <w:lvlText w:val=""/>
      <w:lvlJc w:val="left"/>
    </w:lvl>
    <w:lvl w:ilvl="3" w:tplc="8D940298">
      <w:numFmt w:val="decimal"/>
      <w:lvlText w:val=""/>
      <w:lvlJc w:val="left"/>
    </w:lvl>
    <w:lvl w:ilvl="4" w:tplc="C9B6088C">
      <w:numFmt w:val="decimal"/>
      <w:lvlText w:val=""/>
      <w:lvlJc w:val="left"/>
    </w:lvl>
    <w:lvl w:ilvl="5" w:tplc="61E29098">
      <w:numFmt w:val="decimal"/>
      <w:lvlText w:val=""/>
      <w:lvlJc w:val="left"/>
    </w:lvl>
    <w:lvl w:ilvl="6" w:tplc="8696BC74">
      <w:numFmt w:val="decimal"/>
      <w:lvlText w:val=""/>
      <w:lvlJc w:val="left"/>
    </w:lvl>
    <w:lvl w:ilvl="7" w:tplc="671881AA">
      <w:numFmt w:val="decimal"/>
      <w:lvlText w:val=""/>
      <w:lvlJc w:val="left"/>
    </w:lvl>
    <w:lvl w:ilvl="8" w:tplc="CA50E9BC">
      <w:numFmt w:val="decimal"/>
      <w:lvlText w:val=""/>
      <w:lvlJc w:val="left"/>
    </w:lvl>
  </w:abstractNum>
  <w:abstractNum w:abstractNumId="2">
    <w:nsid w:val="313C7C99"/>
    <w:multiLevelType w:val="hybridMultilevel"/>
    <w:tmpl w:val="DEBC5F96"/>
    <w:lvl w:ilvl="0" w:tplc="99166B3E">
      <w:start w:val="1"/>
      <w:numFmt w:val="bullet"/>
      <w:lvlText w:val="-"/>
      <w:lvlJc w:val="left"/>
    </w:lvl>
    <w:lvl w:ilvl="1" w:tplc="C47A1420">
      <w:numFmt w:val="decimal"/>
      <w:lvlText w:val=""/>
      <w:lvlJc w:val="left"/>
    </w:lvl>
    <w:lvl w:ilvl="2" w:tplc="5C14FC78">
      <w:numFmt w:val="decimal"/>
      <w:lvlText w:val=""/>
      <w:lvlJc w:val="left"/>
    </w:lvl>
    <w:lvl w:ilvl="3" w:tplc="09B6D048">
      <w:numFmt w:val="decimal"/>
      <w:lvlText w:val=""/>
      <w:lvlJc w:val="left"/>
    </w:lvl>
    <w:lvl w:ilvl="4" w:tplc="0A388182">
      <w:numFmt w:val="decimal"/>
      <w:lvlText w:val=""/>
      <w:lvlJc w:val="left"/>
    </w:lvl>
    <w:lvl w:ilvl="5" w:tplc="D5001B64">
      <w:numFmt w:val="decimal"/>
      <w:lvlText w:val=""/>
      <w:lvlJc w:val="left"/>
    </w:lvl>
    <w:lvl w:ilvl="6" w:tplc="20C0DF52">
      <w:numFmt w:val="decimal"/>
      <w:lvlText w:val=""/>
      <w:lvlJc w:val="left"/>
    </w:lvl>
    <w:lvl w:ilvl="7" w:tplc="F27E6DCA">
      <w:numFmt w:val="decimal"/>
      <w:lvlText w:val=""/>
      <w:lvlJc w:val="left"/>
    </w:lvl>
    <w:lvl w:ilvl="8" w:tplc="5EB8505C">
      <w:numFmt w:val="decimal"/>
      <w:lvlText w:val=""/>
      <w:lvlJc w:val="left"/>
    </w:lvl>
  </w:abstractNum>
  <w:abstractNum w:abstractNumId="3">
    <w:nsid w:val="3EB21819"/>
    <w:multiLevelType w:val="hybridMultilevel"/>
    <w:tmpl w:val="69AED7FE"/>
    <w:lvl w:ilvl="0" w:tplc="BE8EF512">
      <w:start w:val="1"/>
      <w:numFmt w:val="bullet"/>
      <w:lvlText w:val="-"/>
      <w:lvlJc w:val="left"/>
    </w:lvl>
    <w:lvl w:ilvl="1" w:tplc="48E4DD52">
      <w:numFmt w:val="decimal"/>
      <w:lvlText w:val=""/>
      <w:lvlJc w:val="left"/>
    </w:lvl>
    <w:lvl w:ilvl="2" w:tplc="160041AA">
      <w:numFmt w:val="decimal"/>
      <w:lvlText w:val=""/>
      <w:lvlJc w:val="left"/>
    </w:lvl>
    <w:lvl w:ilvl="3" w:tplc="8ECC9BB4">
      <w:numFmt w:val="decimal"/>
      <w:lvlText w:val=""/>
      <w:lvlJc w:val="left"/>
    </w:lvl>
    <w:lvl w:ilvl="4" w:tplc="EE08557E">
      <w:numFmt w:val="decimal"/>
      <w:lvlText w:val=""/>
      <w:lvlJc w:val="left"/>
    </w:lvl>
    <w:lvl w:ilvl="5" w:tplc="5BA2AE34">
      <w:numFmt w:val="decimal"/>
      <w:lvlText w:val=""/>
      <w:lvlJc w:val="left"/>
    </w:lvl>
    <w:lvl w:ilvl="6" w:tplc="ACCA36BC">
      <w:numFmt w:val="decimal"/>
      <w:lvlText w:val=""/>
      <w:lvlJc w:val="left"/>
    </w:lvl>
    <w:lvl w:ilvl="7" w:tplc="1DC0B834">
      <w:numFmt w:val="decimal"/>
      <w:lvlText w:val=""/>
      <w:lvlJc w:val="left"/>
    </w:lvl>
    <w:lvl w:ilvl="8" w:tplc="43E03A92">
      <w:numFmt w:val="decimal"/>
      <w:lvlText w:val=""/>
      <w:lvlJc w:val="left"/>
    </w:lvl>
  </w:abstractNum>
  <w:abstractNum w:abstractNumId="4">
    <w:nsid w:val="41ED20D7"/>
    <w:multiLevelType w:val="hybridMultilevel"/>
    <w:tmpl w:val="8346BAB2"/>
    <w:lvl w:ilvl="0" w:tplc="C5FE4460">
      <w:start w:val="1"/>
      <w:numFmt w:val="bullet"/>
      <w:lvlText w:val="и"/>
      <w:lvlJc w:val="left"/>
    </w:lvl>
    <w:lvl w:ilvl="1" w:tplc="68C86236">
      <w:numFmt w:val="decimal"/>
      <w:lvlText w:val=""/>
      <w:lvlJc w:val="left"/>
    </w:lvl>
    <w:lvl w:ilvl="2" w:tplc="0E5414D8">
      <w:numFmt w:val="decimal"/>
      <w:lvlText w:val=""/>
      <w:lvlJc w:val="left"/>
    </w:lvl>
    <w:lvl w:ilvl="3" w:tplc="FE162F46">
      <w:numFmt w:val="decimal"/>
      <w:lvlText w:val=""/>
      <w:lvlJc w:val="left"/>
    </w:lvl>
    <w:lvl w:ilvl="4" w:tplc="FB3E45C4">
      <w:numFmt w:val="decimal"/>
      <w:lvlText w:val=""/>
      <w:lvlJc w:val="left"/>
    </w:lvl>
    <w:lvl w:ilvl="5" w:tplc="01FA1CEC">
      <w:numFmt w:val="decimal"/>
      <w:lvlText w:val=""/>
      <w:lvlJc w:val="left"/>
    </w:lvl>
    <w:lvl w:ilvl="6" w:tplc="DB2CA9F8">
      <w:numFmt w:val="decimal"/>
      <w:lvlText w:val=""/>
      <w:lvlJc w:val="left"/>
    </w:lvl>
    <w:lvl w:ilvl="7" w:tplc="322E5E0C">
      <w:numFmt w:val="decimal"/>
      <w:lvlText w:val=""/>
      <w:lvlJc w:val="left"/>
    </w:lvl>
    <w:lvl w:ilvl="8" w:tplc="47F4BD0C">
      <w:numFmt w:val="decimal"/>
      <w:lvlText w:val=""/>
      <w:lvlJc w:val="left"/>
    </w:lvl>
  </w:abstractNum>
  <w:abstractNum w:abstractNumId="5">
    <w:nsid w:val="519EB94C"/>
    <w:multiLevelType w:val="hybridMultilevel"/>
    <w:tmpl w:val="5D4E002E"/>
    <w:lvl w:ilvl="0" w:tplc="4404C88A">
      <w:start w:val="1"/>
      <w:numFmt w:val="bullet"/>
      <w:lvlText w:val="В"/>
      <w:lvlJc w:val="left"/>
    </w:lvl>
    <w:lvl w:ilvl="1" w:tplc="0BB698BC">
      <w:numFmt w:val="decimal"/>
      <w:lvlText w:val=""/>
      <w:lvlJc w:val="left"/>
    </w:lvl>
    <w:lvl w:ilvl="2" w:tplc="04849B82">
      <w:numFmt w:val="decimal"/>
      <w:lvlText w:val=""/>
      <w:lvlJc w:val="left"/>
    </w:lvl>
    <w:lvl w:ilvl="3" w:tplc="38C8DA1E">
      <w:numFmt w:val="decimal"/>
      <w:lvlText w:val=""/>
      <w:lvlJc w:val="left"/>
    </w:lvl>
    <w:lvl w:ilvl="4" w:tplc="6FF4860E">
      <w:numFmt w:val="decimal"/>
      <w:lvlText w:val=""/>
      <w:lvlJc w:val="left"/>
    </w:lvl>
    <w:lvl w:ilvl="5" w:tplc="6502868C">
      <w:numFmt w:val="decimal"/>
      <w:lvlText w:val=""/>
      <w:lvlJc w:val="left"/>
    </w:lvl>
    <w:lvl w:ilvl="6" w:tplc="0EEE18BA">
      <w:numFmt w:val="decimal"/>
      <w:lvlText w:val=""/>
      <w:lvlJc w:val="left"/>
    </w:lvl>
    <w:lvl w:ilvl="7" w:tplc="FC5021D4">
      <w:numFmt w:val="decimal"/>
      <w:lvlText w:val=""/>
      <w:lvlJc w:val="left"/>
    </w:lvl>
    <w:lvl w:ilvl="8" w:tplc="11264B00">
      <w:numFmt w:val="decimal"/>
      <w:lvlText w:val=""/>
      <w:lvlJc w:val="left"/>
    </w:lvl>
  </w:abstractNum>
  <w:abstractNum w:abstractNumId="6">
    <w:nsid w:val="683CAAD3"/>
    <w:multiLevelType w:val="hybridMultilevel"/>
    <w:tmpl w:val="163203F0"/>
    <w:lvl w:ilvl="0" w:tplc="66F2E07A">
      <w:start w:val="1"/>
      <w:numFmt w:val="bullet"/>
      <w:lvlText w:val="-"/>
      <w:lvlJc w:val="left"/>
    </w:lvl>
    <w:lvl w:ilvl="1" w:tplc="336403F2">
      <w:numFmt w:val="decimal"/>
      <w:lvlText w:val=""/>
      <w:lvlJc w:val="left"/>
    </w:lvl>
    <w:lvl w:ilvl="2" w:tplc="AEAA2B18">
      <w:numFmt w:val="decimal"/>
      <w:lvlText w:val=""/>
      <w:lvlJc w:val="left"/>
    </w:lvl>
    <w:lvl w:ilvl="3" w:tplc="BCB04E0E">
      <w:numFmt w:val="decimal"/>
      <w:lvlText w:val=""/>
      <w:lvlJc w:val="left"/>
    </w:lvl>
    <w:lvl w:ilvl="4" w:tplc="DF80F2D0">
      <w:numFmt w:val="decimal"/>
      <w:lvlText w:val=""/>
      <w:lvlJc w:val="left"/>
    </w:lvl>
    <w:lvl w:ilvl="5" w:tplc="DD942EE4">
      <w:numFmt w:val="decimal"/>
      <w:lvlText w:val=""/>
      <w:lvlJc w:val="left"/>
    </w:lvl>
    <w:lvl w:ilvl="6" w:tplc="2BEC77F0">
      <w:numFmt w:val="decimal"/>
      <w:lvlText w:val=""/>
      <w:lvlJc w:val="left"/>
    </w:lvl>
    <w:lvl w:ilvl="7" w:tplc="CCB275B6">
      <w:numFmt w:val="decimal"/>
      <w:lvlText w:val=""/>
      <w:lvlJc w:val="left"/>
    </w:lvl>
    <w:lvl w:ilvl="8" w:tplc="58EA70B2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F5BDF"/>
    <w:rsid w:val="00044B4A"/>
    <w:rsid w:val="001B5A78"/>
    <w:rsid w:val="00697190"/>
    <w:rsid w:val="008C3961"/>
    <w:rsid w:val="00933786"/>
    <w:rsid w:val="009D1C2D"/>
    <w:rsid w:val="00BF5D82"/>
    <w:rsid w:val="00C13078"/>
    <w:rsid w:val="00DF6CEC"/>
    <w:rsid w:val="00FF048D"/>
    <w:rsid w:val="00FF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82"/>
    <w:pPr>
      <w:ind w:left="720"/>
      <w:contextualSpacing/>
    </w:pPr>
  </w:style>
  <w:style w:type="table" w:styleId="a4">
    <w:name w:val="Table Grid"/>
    <w:basedOn w:val="a1"/>
    <w:uiPriority w:val="59"/>
    <w:rsid w:val="008C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5" Type="http://schemas.openxmlformats.org/officeDocument/2006/relationships/hyperlink" Target="https://rs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20</Pages>
  <Words>3873</Words>
  <Characters>22080</Characters>
  <Application>Microsoft Office Word</Application>
  <DocSecurity>0</DocSecurity>
  <Lines>184</Lines>
  <Paragraphs>51</Paragraphs>
  <ScaleCrop>false</ScaleCrop>
  <Company/>
  <LinksUpToDate>false</LinksUpToDate>
  <CharactersWithSpaces>25902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5</cp:revision>
  <dcterms:created xsi:type="dcterms:W3CDTF">2024-01-26T02:07:00Z</dcterms:created>
  <dcterms:modified xsi:type="dcterms:W3CDTF">2024-01-29T01:40:00Z</dcterms:modified>
</cp:coreProperties>
</file>