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EA" w:rsidRPr="00F13DE7" w:rsidRDefault="00B359CC" w:rsidP="00A10162">
      <w:pPr>
        <w:ind w:left="5954"/>
        <w:jc w:val="right"/>
      </w:pPr>
      <w:r>
        <w:t xml:space="preserve">  </w:t>
      </w:r>
      <w:r w:rsidR="00A10162">
        <w:t>Приложение 2.</w:t>
      </w:r>
      <w:r w:rsidR="00917435">
        <w:t>8</w:t>
      </w:r>
      <w:bookmarkStart w:id="0" w:name="_GoBack"/>
      <w:bookmarkEnd w:id="0"/>
    </w:p>
    <w:p w:rsidR="00F635EA" w:rsidRPr="00F13DE7" w:rsidRDefault="00F635EA" w:rsidP="00F635EA">
      <w:pPr>
        <w:ind w:left="5954" w:right="-3" w:hanging="10"/>
        <w:jc w:val="both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Default="00F635EA" w:rsidP="00F635EA">
      <w:pPr>
        <w:ind w:left="201" w:right="-3" w:hanging="10"/>
        <w:jc w:val="center"/>
        <w:rPr>
          <w:b/>
        </w:rPr>
      </w:pPr>
    </w:p>
    <w:p w:rsidR="00F635EA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Default="00F635EA" w:rsidP="00F635EA">
      <w:pPr>
        <w:ind w:left="201" w:right="-3" w:hanging="10"/>
        <w:jc w:val="center"/>
        <w:rPr>
          <w:b/>
        </w:rPr>
      </w:pPr>
    </w:p>
    <w:p w:rsidR="00F635EA" w:rsidRDefault="00F635EA" w:rsidP="00F635EA">
      <w:pPr>
        <w:ind w:left="201" w:right="-3" w:hanging="10"/>
        <w:jc w:val="center"/>
        <w:rPr>
          <w:b/>
        </w:rPr>
      </w:pPr>
    </w:p>
    <w:p w:rsidR="00F635EA" w:rsidRDefault="00F635EA" w:rsidP="00F635EA">
      <w:pPr>
        <w:ind w:left="201" w:right="-3" w:hanging="10"/>
        <w:jc w:val="center"/>
        <w:rPr>
          <w:b/>
        </w:rPr>
      </w:pPr>
    </w:p>
    <w:p w:rsidR="00A10162" w:rsidRDefault="00A10162" w:rsidP="00F635EA">
      <w:pPr>
        <w:ind w:left="201" w:right="-3" w:hanging="10"/>
        <w:jc w:val="center"/>
        <w:rPr>
          <w:b/>
        </w:rPr>
      </w:pPr>
    </w:p>
    <w:p w:rsidR="00A10162" w:rsidRDefault="00A10162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  <w:rPr>
          <w:b/>
        </w:rPr>
      </w:pPr>
    </w:p>
    <w:p w:rsidR="00F635EA" w:rsidRPr="00F13DE7" w:rsidRDefault="00F635EA" w:rsidP="00F635EA">
      <w:pPr>
        <w:ind w:left="201" w:right="-3" w:hanging="10"/>
        <w:jc w:val="center"/>
      </w:pPr>
      <w:r w:rsidRPr="00F13DE7">
        <w:rPr>
          <w:b/>
        </w:rPr>
        <w:t xml:space="preserve">РАБОЧАЯ </w:t>
      </w:r>
      <w:r w:rsidRPr="00F13DE7">
        <w:rPr>
          <w:b/>
          <w:caps/>
        </w:rPr>
        <w:t xml:space="preserve">ПРОГРАММА </w:t>
      </w:r>
    </w:p>
    <w:p w:rsidR="00F635EA" w:rsidRPr="00961102" w:rsidRDefault="00F635EA" w:rsidP="00F63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</w:rPr>
        <w:t>БД.08 РУССКИЙ ЯЗЫК</w:t>
      </w:r>
    </w:p>
    <w:p w:rsidR="00F635EA" w:rsidRPr="00F13DE7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F635EA" w:rsidRDefault="00F635EA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A10162" w:rsidRDefault="00A10162" w:rsidP="00F635EA">
      <w:pPr>
        <w:jc w:val="center"/>
      </w:pPr>
    </w:p>
    <w:p w:rsidR="00F635EA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Pr="00F13DE7" w:rsidRDefault="00F635EA" w:rsidP="00F635EA">
      <w:pPr>
        <w:jc w:val="center"/>
      </w:pPr>
    </w:p>
    <w:p w:rsidR="00F635EA" w:rsidRPr="001A7804" w:rsidRDefault="001F020E" w:rsidP="00F635EA">
      <w:pPr>
        <w:jc w:val="center"/>
      </w:pPr>
      <w:r>
        <w:t>2023</w:t>
      </w:r>
      <w:r w:rsidR="00F635EA" w:rsidRPr="00F13DE7">
        <w:t xml:space="preserve"> г.</w:t>
      </w:r>
    </w:p>
    <w:p w:rsidR="00F635EA" w:rsidRPr="00795D45" w:rsidRDefault="00F635EA" w:rsidP="00A10162">
      <w:pPr>
        <w:spacing w:line="276" w:lineRule="auto"/>
        <w:jc w:val="both"/>
      </w:pPr>
      <w:r w:rsidRPr="009310A0">
        <w:lastRenderedPageBreak/>
        <w:t xml:space="preserve">         </w:t>
      </w:r>
    </w:p>
    <w:p w:rsidR="00F635EA" w:rsidRPr="004F0466" w:rsidRDefault="00F635EA" w:rsidP="00F635EA">
      <w:pPr>
        <w:jc w:val="center"/>
      </w:pPr>
      <w:r w:rsidRPr="00795D45">
        <w:rPr>
          <w:b/>
        </w:rPr>
        <w:t>СОДЕРЖАНИЕ</w:t>
      </w:r>
    </w:p>
    <w:p w:rsidR="00F635EA" w:rsidRPr="00D74817" w:rsidRDefault="00F635EA" w:rsidP="00F635EA">
      <w:pPr>
        <w:ind w:left="82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F635EA" w:rsidTr="001F020E">
        <w:tc>
          <w:tcPr>
            <w:tcW w:w="704" w:type="dxa"/>
            <w:shd w:val="clear" w:color="auto" w:fill="auto"/>
          </w:tcPr>
          <w:p w:rsidR="00F635EA" w:rsidRDefault="00F635EA" w:rsidP="001F020E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F635EA" w:rsidRDefault="00F635EA" w:rsidP="001F020E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F635EA" w:rsidRDefault="00F635EA" w:rsidP="001F020E">
            <w:pPr>
              <w:jc w:val="right"/>
            </w:pPr>
            <w:r>
              <w:t>Стр.</w:t>
            </w:r>
          </w:p>
        </w:tc>
      </w:tr>
      <w:tr w:rsidR="00F635EA" w:rsidTr="001F020E">
        <w:trPr>
          <w:trHeight w:val="426"/>
        </w:trPr>
        <w:tc>
          <w:tcPr>
            <w:tcW w:w="704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F635EA" w:rsidRDefault="00F635EA" w:rsidP="001F020E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F635EA" w:rsidTr="001F020E">
        <w:tc>
          <w:tcPr>
            <w:tcW w:w="704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F635EA" w:rsidRDefault="00F635EA" w:rsidP="001F020E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F635EA" w:rsidTr="001F020E">
        <w:tc>
          <w:tcPr>
            <w:tcW w:w="704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F635EA" w:rsidRDefault="00F635EA" w:rsidP="001F020E">
            <w:pPr>
              <w:spacing w:after="240"/>
              <w:jc w:val="both"/>
            </w:pPr>
            <w:r>
              <w:t xml:space="preserve">     6-18</w:t>
            </w:r>
          </w:p>
        </w:tc>
      </w:tr>
      <w:tr w:rsidR="00F635EA" w:rsidTr="001F020E">
        <w:tc>
          <w:tcPr>
            <w:tcW w:w="704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F635EA" w:rsidRDefault="00F635EA" w:rsidP="001F020E">
            <w:pPr>
              <w:spacing w:after="240"/>
              <w:jc w:val="both"/>
            </w:pPr>
            <w:r>
              <w:t xml:space="preserve">      19</w:t>
            </w:r>
          </w:p>
        </w:tc>
      </w:tr>
      <w:tr w:rsidR="00F635EA" w:rsidTr="001F020E">
        <w:tc>
          <w:tcPr>
            <w:tcW w:w="704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</w:rPr>
            </w:pPr>
            <w:r w:rsidRPr="00FA173A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F635EA" w:rsidRPr="00FA173A" w:rsidRDefault="00F635EA" w:rsidP="001F020E">
            <w:pPr>
              <w:spacing w:after="240"/>
              <w:jc w:val="both"/>
              <w:rPr>
                <w:b/>
                <w:caps/>
              </w:rPr>
            </w:pPr>
            <w:r w:rsidRPr="00FA173A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F635EA" w:rsidRDefault="00F635EA" w:rsidP="001F020E">
            <w:pPr>
              <w:spacing w:after="240"/>
              <w:jc w:val="both"/>
            </w:pPr>
            <w:r>
              <w:t xml:space="preserve">      20</w:t>
            </w:r>
          </w:p>
        </w:tc>
      </w:tr>
    </w:tbl>
    <w:p w:rsidR="00F635EA" w:rsidRPr="00795D45" w:rsidRDefault="00F635EA" w:rsidP="00F635EA"/>
    <w:p w:rsidR="00F635EA" w:rsidRPr="00795D45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2C7DBB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795D45">
        <w:rPr>
          <w:b/>
        </w:rPr>
        <w:t>ПАСПОРТ РАБОЧЕЙ ПРОГРАММЫ</w:t>
      </w:r>
    </w:p>
    <w:p w:rsidR="00F635EA" w:rsidRPr="00961102" w:rsidRDefault="00F635EA" w:rsidP="00F63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310A0">
        <w:rPr>
          <w:b/>
        </w:rPr>
        <w:t xml:space="preserve">  </w:t>
      </w:r>
      <w:r w:rsidR="00261426">
        <w:rPr>
          <w:b/>
        </w:rPr>
        <w:t>БД 08</w:t>
      </w:r>
      <w:r w:rsidRPr="00F13DE7">
        <w:t xml:space="preserve"> </w:t>
      </w:r>
      <w:r>
        <w:rPr>
          <w:b/>
          <w:caps/>
          <w:sz w:val="28"/>
          <w:szCs w:val="28"/>
        </w:rPr>
        <w:t>РУССКИЙ ЯЗЫК</w:t>
      </w:r>
    </w:p>
    <w:p w:rsidR="00F635EA" w:rsidRPr="009310A0" w:rsidRDefault="00F635EA" w:rsidP="00F635EA">
      <w:pPr>
        <w:spacing w:line="276" w:lineRule="auto"/>
        <w:jc w:val="both"/>
        <w:rPr>
          <w:b/>
        </w:rPr>
      </w:pPr>
    </w:p>
    <w:p w:rsidR="00F635EA" w:rsidRPr="009310A0" w:rsidRDefault="00F635EA" w:rsidP="00F635EA">
      <w:pPr>
        <w:spacing w:line="276" w:lineRule="auto"/>
        <w:jc w:val="both"/>
        <w:rPr>
          <w:b/>
        </w:rPr>
      </w:pPr>
      <w:r w:rsidRPr="009310A0">
        <w:rPr>
          <w:b/>
        </w:rPr>
        <w:t>1.1. Область применения программы</w:t>
      </w:r>
    </w:p>
    <w:p w:rsidR="00F635EA" w:rsidRPr="009310A0" w:rsidRDefault="00F635EA" w:rsidP="00F635EA">
      <w:pPr>
        <w:spacing w:line="276" w:lineRule="auto"/>
        <w:jc w:val="both"/>
      </w:pPr>
      <w:r w:rsidRPr="009310A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color w:val="000000"/>
        </w:rPr>
        <w:t xml:space="preserve">53.02.08 «Музыкальное </w:t>
      </w:r>
      <w:r w:rsidRPr="009310A0">
        <w:rPr>
          <w:color w:val="000000"/>
        </w:rPr>
        <w:t>звукооператорское мастерство»</w:t>
      </w:r>
      <w:r w:rsidRPr="009310A0">
        <w:rPr>
          <w:color w:val="000000"/>
        </w:rPr>
        <w:br/>
        <w:t>(углублённой подготовки)</w:t>
      </w:r>
      <w:r w:rsidRPr="009310A0">
        <w:t>, входящей в укрупненную группу специальностей 53.00.00. «Музыкальное искусство».</w:t>
      </w:r>
    </w:p>
    <w:p w:rsidR="00F635EA" w:rsidRDefault="00F635EA" w:rsidP="00F635EA">
      <w:pPr>
        <w:spacing w:line="276" w:lineRule="auto"/>
        <w:ind w:firstLine="708"/>
        <w:jc w:val="both"/>
        <w:rPr>
          <w:bCs/>
        </w:rPr>
      </w:pPr>
      <w:r w:rsidRPr="009310A0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F635EA" w:rsidRPr="009310A0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1.2</w:t>
      </w:r>
      <w:r w:rsidRPr="009310A0">
        <w:rPr>
          <w:b/>
        </w:rPr>
        <w:t>. Цели и задачи учебной дисциплины – требования к результатам освоения учебной дисциплины:</w:t>
      </w:r>
    </w:p>
    <w:p w:rsidR="00F635EA" w:rsidRPr="0004087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04087A">
        <w:t>В результате освоения дисциплины обучающийся должен</w:t>
      </w:r>
      <w:r w:rsidRPr="0004087A">
        <w:rPr>
          <w:b/>
        </w:rPr>
        <w:t xml:space="preserve"> уметь: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анализировать языковые единицы с точки зрения правильности, точности и уместности их употребления;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проводить лингвистический анализ текстов различных функциональных стилей и разновидностей языка;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 xml:space="preserve">использовать основные виды чтения (ознакомительно-изучающее, ознакомительно-реферативное) в зависимости от коммуникативной задачи; 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соблюдать в практике письма орфографические и пунктуационные нормы современного русского литературного языка;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использовать основные приемы информационной переработки устного и письменного текста;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</w:p>
    <w:p w:rsidR="00F635EA" w:rsidRPr="0004087A" w:rsidRDefault="00F635EA" w:rsidP="002C7DBB">
      <w:pPr>
        <w:numPr>
          <w:ilvl w:val="0"/>
          <w:numId w:val="6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</w:pPr>
      <w:r w:rsidRPr="0004087A">
        <w:t>вести диалог в ситуации межкультурной коммуникации;</w:t>
      </w:r>
    </w:p>
    <w:p w:rsidR="00F635EA" w:rsidRPr="0004087A" w:rsidRDefault="00F635EA" w:rsidP="00F635E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087A">
        <w:t>В результате освоения дисциплины обучающийся должен</w:t>
      </w:r>
      <w:r w:rsidRPr="0004087A">
        <w:rPr>
          <w:b/>
        </w:rPr>
        <w:t xml:space="preserve"> знать:</w:t>
      </w:r>
    </w:p>
    <w:p w:rsidR="00F635EA" w:rsidRPr="0004087A" w:rsidRDefault="00F635EA" w:rsidP="002C7DBB">
      <w:pPr>
        <w:numPr>
          <w:ilvl w:val="0"/>
          <w:numId w:val="2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04087A">
        <w:t>о связи языка и истории, культуры русского и других народов;</w:t>
      </w:r>
    </w:p>
    <w:p w:rsidR="00F635EA" w:rsidRPr="0004087A" w:rsidRDefault="00F635EA" w:rsidP="002C7DBB">
      <w:pPr>
        <w:numPr>
          <w:ilvl w:val="0"/>
          <w:numId w:val="2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04087A">
        <w:t>смысл понятий: речевая ситуация и ее компоненты, литературный язык, языковая норма, культура речи;</w:t>
      </w:r>
    </w:p>
    <w:p w:rsidR="00F635EA" w:rsidRPr="0004087A" w:rsidRDefault="00F635EA" w:rsidP="002C7DBB">
      <w:pPr>
        <w:numPr>
          <w:ilvl w:val="0"/>
          <w:numId w:val="4"/>
        </w:numPr>
        <w:tabs>
          <w:tab w:val="clear" w:pos="720"/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04087A">
        <w:t>основные единицы и уровни языка, их признаки и взаимосвязь;</w:t>
      </w:r>
    </w:p>
    <w:p w:rsidR="00F635EA" w:rsidRDefault="00F635EA" w:rsidP="002C7DBB">
      <w:pPr>
        <w:numPr>
          <w:ilvl w:val="0"/>
          <w:numId w:val="4"/>
        </w:numPr>
        <w:tabs>
          <w:tab w:val="clear" w:pos="720"/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</w:pPr>
      <w:r w:rsidRPr="0004087A">
        <w:t>орфоэпические, лексические, грамматические; орфографические и пунктуационные нормы современного русского литературного языка; нормы речевого поведения в социально- культурной, учебно-научной, официально-деловой сферах общения.</w:t>
      </w:r>
    </w:p>
    <w:p w:rsidR="00F635EA" w:rsidRPr="009A00D1" w:rsidRDefault="00F635EA" w:rsidP="00F635EA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9A00D1">
        <w:t>На базе приобретенных знаний и умений выпускник должен</w:t>
      </w:r>
      <w:r w:rsidRPr="0052142C">
        <w:rPr>
          <w:b/>
        </w:rPr>
        <w:t xml:space="preserve"> обладать</w:t>
      </w:r>
      <w:r>
        <w:t xml:space="preserve"> общими </w:t>
      </w:r>
      <w:r w:rsidRPr="009A00D1">
        <w:t>компетенциями, включающими в себя способность:</w:t>
      </w:r>
    </w:p>
    <w:p w:rsidR="00205B44" w:rsidRDefault="001F020E" w:rsidP="00205B44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ОК 10</w:t>
      </w:r>
      <w:r w:rsidR="00F635EA">
        <w:t xml:space="preserve">. </w:t>
      </w:r>
      <w:r w:rsidR="00205B44">
        <w:t>Использовать в профессиональной деятельности умения и знания, полученные обучающимся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F635EA" w:rsidRPr="0004087A" w:rsidRDefault="00F635EA" w:rsidP="00205B44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rPr>
          <w:b/>
        </w:rPr>
        <w:t>1.4</w:t>
      </w:r>
      <w:r w:rsidRPr="0004087A">
        <w:rPr>
          <w:b/>
        </w:rPr>
        <w:t>. Количество часов на освоение рабочей программы учебной дисциплины:</w:t>
      </w:r>
    </w:p>
    <w:p w:rsidR="00F635EA" w:rsidRPr="0004087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087A">
        <w:t xml:space="preserve">максимальной учебной нагрузки обучающегося </w:t>
      </w:r>
      <w:r w:rsidR="002C7DBB">
        <w:t>120</w:t>
      </w:r>
      <w:r w:rsidRPr="0004087A">
        <w:t xml:space="preserve"> часов, в том числе:</w:t>
      </w:r>
    </w:p>
    <w:p w:rsidR="00F635EA" w:rsidRPr="0004087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087A">
        <w:t xml:space="preserve">обязательной аудиторной учебной нагрузки обучающегося </w:t>
      </w:r>
      <w:r w:rsidR="002C7DBB">
        <w:t>80</w:t>
      </w:r>
      <w:r w:rsidRPr="0004087A">
        <w:t xml:space="preserve"> часов, самостоятельной работы обучающегося </w:t>
      </w:r>
      <w:r w:rsidR="002C7DBB">
        <w:t>39</w:t>
      </w:r>
      <w:r w:rsidRPr="0004087A">
        <w:t xml:space="preserve"> часов.</w:t>
      </w:r>
    </w:p>
    <w:p w:rsidR="00F635EA" w:rsidRPr="0004087A" w:rsidRDefault="00F635EA" w:rsidP="00F635EA">
      <w:pPr>
        <w:spacing w:line="360" w:lineRule="auto"/>
        <w:ind w:firstLine="709"/>
      </w:pPr>
    </w:p>
    <w:p w:rsidR="00F635EA" w:rsidRDefault="00F635EA" w:rsidP="00F635EA">
      <w:pPr>
        <w:spacing w:line="360" w:lineRule="auto"/>
        <w:ind w:firstLine="709"/>
        <w:rPr>
          <w:sz w:val="28"/>
          <w:szCs w:val="28"/>
        </w:rPr>
      </w:pPr>
    </w:p>
    <w:p w:rsidR="00F635EA" w:rsidRDefault="00F635EA" w:rsidP="00F635EA">
      <w:pPr>
        <w:spacing w:line="360" w:lineRule="auto"/>
        <w:ind w:firstLine="709"/>
        <w:rPr>
          <w:sz w:val="28"/>
          <w:szCs w:val="28"/>
        </w:rPr>
      </w:pPr>
    </w:p>
    <w:p w:rsidR="00F635EA" w:rsidRDefault="00F635EA" w:rsidP="00F635EA">
      <w:pPr>
        <w:rPr>
          <w:sz w:val="28"/>
          <w:szCs w:val="28"/>
        </w:rPr>
      </w:pPr>
    </w:p>
    <w:p w:rsidR="00F635EA" w:rsidRDefault="00F635EA" w:rsidP="00F635EA">
      <w:pPr>
        <w:ind w:firstLine="709"/>
        <w:rPr>
          <w:sz w:val="28"/>
          <w:szCs w:val="28"/>
        </w:rPr>
      </w:pPr>
    </w:p>
    <w:p w:rsidR="00F635EA" w:rsidRPr="0004087A" w:rsidRDefault="00F635EA" w:rsidP="00F635EA">
      <w:pPr>
        <w:ind w:firstLine="709"/>
        <w:jc w:val="center"/>
        <w:rPr>
          <w:b/>
        </w:rPr>
      </w:pPr>
      <w:r>
        <w:rPr>
          <w:b/>
        </w:rPr>
        <w:lastRenderedPageBreak/>
        <w:t>2</w:t>
      </w:r>
      <w:r w:rsidRPr="0004087A">
        <w:rPr>
          <w:b/>
        </w:rPr>
        <w:t>. СТРУКТУРА И СОДЕРЖАНИЕ УЧЕБНОЙ ДИСЦИПЛИНЫ</w:t>
      </w:r>
    </w:p>
    <w:p w:rsidR="00F635EA" w:rsidRPr="0004087A" w:rsidRDefault="00F635EA" w:rsidP="00F635EA">
      <w:pPr>
        <w:ind w:firstLine="709"/>
        <w:jc w:val="center"/>
        <w:rPr>
          <w:b/>
        </w:rPr>
      </w:pPr>
    </w:p>
    <w:p w:rsidR="00F635E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</w:rPr>
      </w:pPr>
      <w:r>
        <w:rPr>
          <w:b/>
        </w:rPr>
        <w:t>2</w:t>
      </w:r>
      <w:r w:rsidRPr="0004087A">
        <w:rPr>
          <w:b/>
        </w:rPr>
        <w:t>.1. Объем учебной дисциплины и виды учебной работы</w:t>
      </w:r>
    </w:p>
    <w:p w:rsidR="00261426" w:rsidRDefault="00261426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261426" w:rsidRPr="00275C8D" w:rsidTr="00B359CC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261426" w:rsidRPr="00275C8D" w:rsidRDefault="00261426" w:rsidP="00B359CC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Вид учебной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61426" w:rsidRPr="00275C8D" w:rsidRDefault="00261426" w:rsidP="00B359CC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Объем часов</w:t>
            </w:r>
          </w:p>
        </w:tc>
      </w:tr>
      <w:tr w:rsidR="00261426" w:rsidRPr="00275C8D" w:rsidTr="00B359CC">
        <w:trPr>
          <w:trHeight w:val="299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  <w:r>
              <w:t>120</w:t>
            </w:r>
          </w:p>
        </w:tc>
      </w:tr>
      <w:tr w:rsidR="00261426" w:rsidRPr="00275C8D" w:rsidTr="00B359CC">
        <w:trPr>
          <w:trHeight w:val="299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Обязательная аудиторная учебная нагрузка(всего)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  <w:r>
              <w:t>80</w:t>
            </w:r>
          </w:p>
        </w:tc>
      </w:tr>
      <w:tr w:rsidR="00261426" w:rsidRPr="00275C8D" w:rsidTr="00B359CC">
        <w:trPr>
          <w:trHeight w:val="316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</w:pPr>
            <w:r w:rsidRPr="00275C8D">
              <w:t xml:space="preserve">в том числе: 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</w:p>
        </w:tc>
      </w:tr>
      <w:tr w:rsidR="00261426" w:rsidRPr="00275C8D" w:rsidTr="00B359CC">
        <w:trPr>
          <w:trHeight w:val="316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</w:pPr>
            <w:r w:rsidRPr="00275C8D"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</w:p>
        </w:tc>
      </w:tr>
      <w:tr w:rsidR="00261426" w:rsidRPr="00275C8D" w:rsidTr="00B359CC">
        <w:trPr>
          <w:trHeight w:val="299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</w:pPr>
            <w:r w:rsidRPr="00275C8D">
              <w:t>контрольные работы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  <w:r w:rsidRPr="00275C8D">
              <w:t>3(1,2)</w:t>
            </w:r>
          </w:p>
        </w:tc>
      </w:tr>
      <w:tr w:rsidR="00261426" w:rsidRPr="00275C8D" w:rsidTr="00B359CC">
        <w:trPr>
          <w:trHeight w:val="299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</w:pPr>
            <w:r>
              <w:t>консультация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  <w:r>
              <w:t>1</w:t>
            </w:r>
          </w:p>
        </w:tc>
      </w:tr>
      <w:tr w:rsidR="00261426" w:rsidRPr="00275C8D" w:rsidTr="00B359CC">
        <w:trPr>
          <w:trHeight w:val="316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  <w:r>
              <w:t>39</w:t>
            </w:r>
          </w:p>
        </w:tc>
      </w:tr>
      <w:tr w:rsidR="00261426" w:rsidRPr="00275C8D" w:rsidTr="00B359CC">
        <w:trPr>
          <w:trHeight w:val="316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</w:pPr>
            <w:r w:rsidRPr="00275C8D">
              <w:t>в том числе: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</w:p>
        </w:tc>
      </w:tr>
      <w:tr w:rsidR="00261426" w:rsidRPr="00275C8D" w:rsidTr="00B359CC">
        <w:trPr>
          <w:trHeight w:val="316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napToGrid w:val="0"/>
              <w:spacing w:before="120" w:after="120" w:line="276" w:lineRule="auto"/>
              <w:jc w:val="both"/>
            </w:pPr>
            <w:r w:rsidRPr="00275C8D">
              <w:t xml:space="preserve"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видов). 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</w:p>
        </w:tc>
      </w:tr>
      <w:tr w:rsidR="00261426" w:rsidRPr="00275C8D" w:rsidTr="00B359CC">
        <w:trPr>
          <w:trHeight w:val="316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napToGrid w:val="0"/>
              <w:spacing w:before="120" w:after="120" w:line="276" w:lineRule="auto"/>
              <w:jc w:val="both"/>
            </w:pPr>
            <w:r>
              <w:t xml:space="preserve">Консультация </w:t>
            </w:r>
          </w:p>
        </w:tc>
        <w:tc>
          <w:tcPr>
            <w:tcW w:w="270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  <w:jc w:val="center"/>
            </w:pPr>
            <w:r>
              <w:t>1</w:t>
            </w:r>
          </w:p>
        </w:tc>
      </w:tr>
      <w:tr w:rsidR="00261426" w:rsidRPr="00275C8D" w:rsidTr="00B359CC">
        <w:trPr>
          <w:trHeight w:val="299"/>
        </w:trPr>
        <w:tc>
          <w:tcPr>
            <w:tcW w:w="6584" w:type="dxa"/>
            <w:shd w:val="clear" w:color="auto" w:fill="auto"/>
          </w:tcPr>
          <w:p w:rsidR="00261426" w:rsidRPr="00275C8D" w:rsidRDefault="00261426" w:rsidP="00B359CC">
            <w:pPr>
              <w:spacing w:line="276" w:lineRule="auto"/>
            </w:pPr>
            <w:r w:rsidRPr="00275C8D">
              <w:t>Итоговая аттестация форме экзамена</w:t>
            </w:r>
          </w:p>
        </w:tc>
        <w:tc>
          <w:tcPr>
            <w:tcW w:w="2704" w:type="dxa"/>
            <w:shd w:val="clear" w:color="auto" w:fill="auto"/>
          </w:tcPr>
          <w:p w:rsidR="00261426" w:rsidRDefault="00A10162" w:rsidP="00B359CC">
            <w:pPr>
              <w:spacing w:line="276" w:lineRule="auto"/>
              <w:jc w:val="center"/>
            </w:pPr>
            <w:r>
              <w:t xml:space="preserve">ДФК </w:t>
            </w:r>
            <w:r w:rsidR="00261426">
              <w:t>(1)</w:t>
            </w:r>
          </w:p>
          <w:p w:rsidR="00261426" w:rsidRPr="00275C8D" w:rsidRDefault="00261426" w:rsidP="00B359CC">
            <w:pPr>
              <w:spacing w:line="276" w:lineRule="auto"/>
              <w:jc w:val="center"/>
              <w:rPr>
                <w:lang w:val="en-US"/>
              </w:rPr>
            </w:pPr>
            <w:r w:rsidRPr="00275C8D">
              <w:t>Экзамен</w:t>
            </w:r>
            <w:r w:rsidRPr="00275C8D">
              <w:rPr>
                <w:lang w:val="en-US"/>
              </w:rPr>
              <w:t xml:space="preserve"> (</w:t>
            </w:r>
            <w:r>
              <w:t>2</w:t>
            </w:r>
            <w:r w:rsidRPr="00275C8D">
              <w:rPr>
                <w:lang w:val="en-US"/>
              </w:rPr>
              <w:t>)</w:t>
            </w:r>
          </w:p>
        </w:tc>
      </w:tr>
    </w:tbl>
    <w:p w:rsidR="00261426" w:rsidRDefault="00261426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</w:rPr>
      </w:pPr>
    </w:p>
    <w:p w:rsidR="00261426" w:rsidRPr="0004087A" w:rsidRDefault="00261426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</w:rPr>
      </w:pPr>
    </w:p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Pr="0004087A" w:rsidRDefault="00F635EA" w:rsidP="00F635EA"/>
    <w:p w:rsidR="00F635EA" w:rsidRDefault="00F635EA" w:rsidP="00F635EA">
      <w:pPr>
        <w:rPr>
          <w:sz w:val="28"/>
          <w:szCs w:val="28"/>
        </w:rPr>
        <w:sectPr w:rsidR="00F63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5EA" w:rsidRPr="00A55EBA" w:rsidRDefault="00F635EA" w:rsidP="00F635EA">
      <w:pPr>
        <w:pageBreakBefore/>
        <w:jc w:val="center"/>
        <w:rPr>
          <w:b/>
        </w:rPr>
      </w:pPr>
      <w:r>
        <w:rPr>
          <w:b/>
        </w:rPr>
        <w:lastRenderedPageBreak/>
        <w:t>2</w:t>
      </w:r>
      <w:r w:rsidRPr="00232A83">
        <w:rPr>
          <w:b/>
        </w:rPr>
        <w:t>.2. Тематический план и содержание учебной дисциплины</w:t>
      </w:r>
      <w:r w:rsidRPr="00232A83">
        <w:rPr>
          <w:b/>
          <w:caps/>
        </w:rPr>
        <w:t xml:space="preserve"> </w:t>
      </w:r>
      <w:r>
        <w:rPr>
          <w:b/>
          <w:caps/>
        </w:rPr>
        <w:t>ОД. 01.08.</w:t>
      </w:r>
      <w:r w:rsidRPr="00A55EBA">
        <w:rPr>
          <w:b/>
          <w:caps/>
        </w:rPr>
        <w:t xml:space="preserve">  </w:t>
      </w:r>
      <w:r>
        <w:rPr>
          <w:b/>
        </w:rPr>
        <w:t>Русский язык</w:t>
      </w:r>
    </w:p>
    <w:tbl>
      <w:tblPr>
        <w:tblW w:w="14955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095"/>
        <w:gridCol w:w="141"/>
        <w:gridCol w:w="1119"/>
        <w:gridCol w:w="141"/>
        <w:gridCol w:w="1339"/>
        <w:gridCol w:w="141"/>
      </w:tblGrid>
      <w:tr w:rsidR="001F020E" w:rsidRPr="00FC74DE" w:rsidTr="001F020E">
        <w:trPr>
          <w:gridAfter w:val="1"/>
          <w:wAfter w:w="141" w:type="dxa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Содержание учебного материала (основное и профессионально - ориентированное), лабораторные работы и практические занятия, прикладной модуль (при наличии)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Формируемы компетенции</w:t>
            </w:r>
          </w:p>
        </w:tc>
      </w:tr>
      <w:tr w:rsidR="001F020E" w:rsidRPr="00FC74DE" w:rsidTr="001F020E">
        <w:trPr>
          <w:gridAfter w:val="1"/>
          <w:wAfter w:w="141" w:type="dxa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1F020E" w:rsidRDefault="001F020E" w:rsidP="001F02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020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F020E" w:rsidRPr="00FC74DE" w:rsidTr="001F020E">
        <w:trPr>
          <w:trHeight w:val="259"/>
        </w:trPr>
        <w:tc>
          <w:tcPr>
            <w:tcW w:w="1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rPr>
                <w:b/>
              </w:rPr>
            </w:pPr>
            <w:r w:rsidRPr="00FC74DE">
              <w:rPr>
                <w:b/>
              </w:rPr>
              <w:t>Раздел 1 Язык и речь. Язык как средство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center"/>
              <w:rPr>
                <w:b/>
                <w:bCs/>
                <w:spacing w:val="-1"/>
              </w:rPr>
            </w:pPr>
            <w:r w:rsidRPr="00FC74DE">
              <w:rPr>
                <w:b/>
              </w:rPr>
              <w:t xml:space="preserve"> Тема 1.1. Основные функции языка в современном обществе</w:t>
            </w: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rPr>
                <w:b/>
              </w:rPr>
            </w:pPr>
            <w:r w:rsidRPr="00FC74DE">
              <w:rPr>
                <w:b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7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</w:pPr>
            <w:r w:rsidRPr="00FC74DE">
              <w:rPr>
                <w:spacing w:val="-1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  <w:bCs/>
                <w:spacing w:val="12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both"/>
              <w:rPr>
                <w:b/>
                <w:spacing w:val="-1"/>
              </w:rPr>
            </w:pPr>
            <w:r w:rsidRPr="00FC74DE"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  <w:bCs/>
                <w:spacing w:val="12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both"/>
              <w:rPr>
                <w:spacing w:val="-4"/>
                <w:w w:val="85"/>
              </w:rPr>
            </w:pPr>
            <w:r w:rsidRPr="00FC74DE">
              <w:rPr>
                <w:b/>
                <w:spacing w:val="-1"/>
              </w:rPr>
              <w:t>Практическая работа.</w:t>
            </w:r>
            <w:r w:rsidRPr="00FC74DE">
              <w:rPr>
                <w:spacing w:val="-1"/>
              </w:rPr>
              <w:t xml:space="preserve"> Основные функции языка и формы их реализации в современном обществе.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752558" w:rsidRDefault="001F020E" w:rsidP="001F020E">
            <w:pPr>
              <w:snapToGrid w:val="0"/>
              <w:jc w:val="center"/>
              <w:rPr>
                <w:b/>
              </w:rPr>
            </w:pPr>
            <w:r w:rsidRPr="00752558">
              <w:rPr>
                <w:b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Тема 1.2. Происхождение русского языка. Индоевропейская языковая семья. Этапы формирования русской лексики. 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</w:pPr>
            <w:r w:rsidRPr="00FC74DE">
              <w:t>Происхождение русского языка. Индоевропейская языковая семья. Этапы формирования русской лексики. Заимствования из различных языков как показатель межкультурных связей. Признаки заимствованного слова. Этапы освоения заимствованных слов. Правописание и произношение заимствованных слов. Заимствованные слова в профессиональной лексике. Словарь специалиста.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</w:pPr>
            <w:r w:rsidRPr="00FC74DE">
              <w:rPr>
                <w:b/>
                <w:spacing w:val="-1"/>
              </w:rPr>
              <w:t>Практическая работа.</w:t>
            </w:r>
            <w:r w:rsidRPr="00FC74DE">
              <w:rPr>
                <w:spacing w:val="-1"/>
              </w:rPr>
              <w:t xml:space="preserve"> Признаки заимствованного слова. Этапы заимствованного слова.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1.3. Язык как система знаков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142897" w:rsidRDefault="001F020E" w:rsidP="001F020E">
            <w:pPr>
              <w:snapToGrid w:val="0"/>
              <w:jc w:val="center"/>
              <w:rPr>
                <w:b/>
                <w:lang w:val="en-US"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</w:pPr>
            <w:r w:rsidRPr="00FC74DE">
              <w:t xml:space="preserve"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в русском языке.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</w:pPr>
            <w:r w:rsidRPr="00FC74DE">
              <w:rPr>
                <w:b/>
                <w:spacing w:val="-1"/>
              </w:rPr>
              <w:t>Практическая работа.</w:t>
            </w:r>
            <w:r w:rsidRPr="00FC74DE">
              <w:rPr>
                <w:spacing w:val="-1"/>
              </w:rPr>
              <w:t xml:space="preserve"> Принципы русской орфографии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5"/>
        </w:trPr>
        <w:tc>
          <w:tcPr>
            <w:tcW w:w="12215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>Раздел 3. Фонетика, морфология, орфография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142897" w:rsidRDefault="001F020E" w:rsidP="001F020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FC74DE">
              <w:rPr>
                <w:b/>
              </w:rPr>
              <w:t>Тема 2.1. Фонетика и словообразование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 xml:space="preserve">Основное содержание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142897" w:rsidRDefault="001F020E" w:rsidP="001F020E">
            <w:pPr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Фонетика и орфоэпия. Соотношение звука и фонемы, звука и буквы. Чередование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C74DE">
              <w:rPr>
                <w:b/>
              </w:rPr>
              <w:t xml:space="preserve">Практические занятия: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jc w:val="both"/>
            </w:pPr>
            <w:r w:rsidRPr="00FC74DE">
              <w:rPr>
                <w:b/>
              </w:rPr>
              <w:t>Практическая работа.</w:t>
            </w:r>
            <w:r w:rsidRPr="00FC74DE">
              <w:t xml:space="preserve"> Орфография. Безударные гласные в корне слова: проверяемые, непроверяемые, чередующиеся.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lastRenderedPageBreak/>
              <w:t>Тема 2.2.</w:t>
            </w:r>
          </w:p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Морфемика. Словообразование. 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ind w:right="19"/>
              <w:jc w:val="both"/>
            </w:pPr>
            <w:r w:rsidRPr="00FC74DE">
              <w:rPr>
                <w:bCs/>
              </w:rPr>
              <w:t>Содержание учебного материала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ind w:right="19"/>
              <w:jc w:val="both"/>
              <w:rPr>
                <w:bCs/>
              </w:rPr>
            </w:pPr>
            <w:r w:rsidRPr="00FC74DE">
              <w:rPr>
                <w:bCs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ind w:right="19"/>
              <w:jc w:val="both"/>
              <w:rPr>
                <w:bCs/>
              </w:rPr>
            </w:pPr>
            <w:r w:rsidRPr="00FC74DE">
              <w:t>Практические 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8" w:right="416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Практическая работа: Правописание звонких и глухих согласных, непроизносимых согласных. Правописание гласных после шипящих. Правописание Ь и Ъ. правописание приставок на З(-С), ПРЕ –ПРИ, гласных после приставок.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2.3. Имя существительное как часть речи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jc w:val="both"/>
              <w:rPr>
                <w:bCs/>
              </w:rPr>
            </w:pPr>
            <w:r w:rsidRPr="00FC74DE">
              <w:t xml:space="preserve">Практические занятия: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Практическая работа: Правописание суффиксов и окончаний имен существительных. Правописание сложных имен существительных. 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2.4. Имя прилагательное как часть речи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75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 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формы имен прилагательных: род, число, падеж.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Практические 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8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Практическая работа: Правописание суффиксов и окончаний имен прилагательных: род, число, падеж.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2.5. Имя числительное как часть речи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Практические 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8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Практическая работа: Правописание числительных.  Возможности использования цифр. Числительные и единицы измерения в профессиональной деятельности.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2.6. Местоимение как часть речи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Разряды местоимений по семантике: личные, возвратные, притяжательные, вопросительные, относительные, неопределенные, отрицательные, указательные, определительные. Дефисное написание местоимений.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17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 xml:space="preserve">Практическая работа: Правописание числительных. Правописание местоимений с </w:t>
            </w:r>
            <w:r w:rsidRPr="00FC74DE">
              <w:lastRenderedPageBreak/>
              <w:t>частицами НЕ и НИ.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lastRenderedPageBreak/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lastRenderedPageBreak/>
              <w:t xml:space="preserve">Тема 2.7. Глагол </w:t>
            </w:r>
          </w:p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как часть речи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Система грамматических категорий глагола (вид, переходность, залог, наклонение, время, лицо, число, род). Основа настоящего (будущего) глагола и основа инфинитива (прошедшего времени); их формообразующие функции.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75" w:hanging="157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t>Практическая работа: Правописание окончаний и суффиксов глаголов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2.8. Причастие</w:t>
            </w:r>
          </w:p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 и деепричастие как особая форма глагола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C74D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Действительные и страдательные причастия и способы их образования. Краткие и полные формы причастий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tabs>
                <w:tab w:val="left" w:pos="8948"/>
              </w:tabs>
              <w:ind w:left="18" w:right="72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/>
              </w:rPr>
              <w:t>Практическая работа:</w:t>
            </w:r>
            <w:r w:rsidRPr="00FC74DE">
              <w:t xml:space="preserve"> Практическая работа.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Тема 2.9. Наречие как часть речи. Служебные части речи. 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08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  <w:r w:rsidRPr="00FC74D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 w:rsidRPr="00FC74DE">
              <w:rPr>
                <w:i/>
                <w:w w:val="85"/>
              </w:rPr>
              <w:t xml:space="preserve"> </w:t>
            </w: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сравнения качественных наречий. Разряды предлогов по семантике, структуре и способам образования. Сочинительные и подчинительные союзы.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8" w:right="196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 xml:space="preserve">Практическая работа:  </w:t>
            </w:r>
            <w:r w:rsidRPr="00FC74DE">
              <w:rPr>
                <w:sz w:val="24"/>
                <w:szCs w:val="24"/>
              </w:rPr>
              <w:t xml:space="preserve"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частицы. НЕ с разными частями речи. Трудные случаи правописания частиц НЕ и НИ,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122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C74DE">
              <w:rPr>
                <w:b/>
                <w:bCs/>
              </w:rPr>
              <w:t>Раздел 3. Синтаксис и пунктуация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142897" w:rsidRDefault="001F020E" w:rsidP="001F020E">
            <w:pPr>
              <w:snapToGrid w:val="0"/>
              <w:spacing w:line="20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>Тема 3.1. Основные единицы синтаксиса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17" w:right="98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предожение. Односоставное и двусоставное предложения. Грамматическая основа простого двусоставного предложения. Согласование сказуемого с подлежащим.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/>
                <w:bCs/>
              </w:rPr>
              <w:t xml:space="preserve">Практическая работа: </w:t>
            </w:r>
            <w:r w:rsidRPr="00FC74DE">
              <w:rPr>
                <w:bCs/>
              </w:rPr>
              <w:t>Знаки препинания в просом предложении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4"/>
              </w:rPr>
              <w:t xml:space="preserve">Тема 3.2. Второстепенные члены </w:t>
            </w:r>
            <w:r w:rsidRPr="00FC74DE">
              <w:rPr>
                <w:b/>
                <w:spacing w:val="4"/>
              </w:rPr>
              <w:lastRenderedPageBreak/>
              <w:t>предложения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8" w:right="156" w:hanging="18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Приложения с </w:t>
            </w:r>
            <w:r w:rsidRPr="00FC74DE">
              <w:rPr>
                <w:bCs/>
              </w:rPr>
              <w:lastRenderedPageBreak/>
              <w:t>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17" w:right="98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Практические занятия:</w:t>
            </w:r>
            <w:r w:rsidRPr="00FC74DE">
              <w:rPr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C74DE">
              <w:rPr>
                <w:b/>
                <w:bCs/>
              </w:rPr>
              <w:t xml:space="preserve">Практическая работа. </w:t>
            </w:r>
            <w:r w:rsidRPr="00FC74DE">
              <w:rPr>
                <w:bCs/>
              </w:rPr>
              <w:t>Знаки препинания при однородных членах с обобщающими  словами. Знаки препинания при оборотах с союзами КАК. Разряды вводных слов и предложений. Знаки препинания при вводных словах и предожениях, вставных конструкциях. Знаки препинания пр обращении.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9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-1"/>
              </w:rPr>
            </w:pPr>
            <w:r w:rsidRPr="00FC74DE">
              <w:rPr>
                <w:b/>
                <w:spacing w:val="-1"/>
              </w:rPr>
              <w:t xml:space="preserve">Тема 3.3. </w:t>
            </w:r>
          </w:p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 w:rsidRPr="00FC74DE">
              <w:rPr>
                <w:b/>
                <w:spacing w:val="-1"/>
              </w:rPr>
              <w:t>Сложное предложение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17"/>
              <w:jc w:val="both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  <w:r w:rsidRPr="00FC74DE">
              <w:rPr>
                <w:w w:val="85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Cs/>
              </w:rPr>
              <w:t>Основные типы сложного предложения по средствам связи и грамматическому значению (предложения союзные и бессоюзные, сочиненные и подчиненные). Сложноподчиненное предложения. Типы придаточных предложений. Сложноподчиненные предложения с несколькими придаточными. Бессоюзные сожные предложения. Способы передачи чужой речи. Предложения с прямой и косвенной речью как способ передачи речи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74DE">
              <w:rPr>
                <w:b/>
                <w:bCs/>
              </w:rPr>
              <w:t xml:space="preserve">Практическая работа. </w:t>
            </w:r>
            <w:r w:rsidRPr="00FC74DE">
              <w:rPr>
                <w:bCs/>
              </w:rPr>
              <w:t>Знаки препинания в сложносочиненных предложениях. Знаки препинания в сложноподчиненных предложениях. Знаки препинания в бессоюзных предложениях. Знаки препинания в предложении с прямой речью. Знаки препинания в диалогах. Правила оформления цитат.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122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B42E1E">
            <w:pPr>
              <w:pStyle w:val="TableParagraph"/>
              <w:spacing w:line="268" w:lineRule="auto"/>
              <w:ind w:left="117"/>
              <w:rPr>
                <w:b/>
                <w:bCs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 xml:space="preserve">Раздел 4. </w:t>
            </w:r>
            <w:r w:rsidR="00B42E1E">
              <w:rPr>
                <w:b/>
                <w:bCs/>
                <w:sz w:val="24"/>
                <w:szCs w:val="24"/>
              </w:rPr>
              <w:t>Язык и речь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142897" w:rsidRDefault="001F020E" w:rsidP="001F020E">
            <w:pPr>
              <w:snapToGrid w:val="0"/>
              <w:spacing w:line="20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Тема</w:t>
            </w:r>
            <w:r w:rsidRPr="00FC74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>4.1.</w:t>
            </w:r>
            <w:r w:rsidRPr="00FC74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>Язык</w:t>
            </w:r>
            <w:r w:rsidRPr="00FC74D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 xml:space="preserve">как </w:t>
            </w:r>
            <w:r w:rsidRPr="00FC74DE">
              <w:rPr>
                <w:b/>
                <w:spacing w:val="-2"/>
                <w:sz w:val="24"/>
                <w:szCs w:val="24"/>
              </w:rPr>
              <w:t>средство</w:t>
            </w:r>
          </w:p>
          <w:p w:rsidR="001F020E" w:rsidRPr="00FC74DE" w:rsidRDefault="001F020E" w:rsidP="001F020E">
            <w:pPr>
              <w:pStyle w:val="TableParagraph"/>
              <w:tabs>
                <w:tab w:val="left" w:pos="2230"/>
              </w:tabs>
              <w:ind w:left="165" w:right="154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профессиональной, социальной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FC74DE">
              <w:rPr>
                <w:b/>
                <w:spacing w:val="-2"/>
                <w:sz w:val="24"/>
                <w:szCs w:val="24"/>
              </w:rPr>
              <w:t>межкультурной</w:t>
            </w:r>
          </w:p>
          <w:p w:rsidR="001F020E" w:rsidRPr="00FC74DE" w:rsidRDefault="001F020E" w:rsidP="001F020E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коммуникации.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Основные</w:t>
            </w:r>
            <w:r w:rsidRPr="00FC74D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аспекты</w:t>
            </w:r>
            <w:r w:rsidRPr="00FC74DE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культуры</w:t>
            </w:r>
            <w:r w:rsidRPr="00FC74DE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речи</w:t>
            </w:r>
            <w:r w:rsidRPr="00FC74DE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(нормативный,</w:t>
            </w:r>
            <w:r w:rsidRPr="00FC74DE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коммуникативный,</w:t>
            </w:r>
            <w:r w:rsidRPr="00FC74DE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этический).</w:t>
            </w:r>
          </w:p>
          <w:p w:rsidR="001F020E" w:rsidRPr="00FC74DE" w:rsidRDefault="001F020E" w:rsidP="001F020E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Языковые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речевые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нормы.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Речевые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формулы.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Речевой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Практические</w:t>
            </w:r>
            <w:r w:rsidRPr="00FC74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b/>
                <w:spacing w:val="-2"/>
                <w:sz w:val="24"/>
                <w:szCs w:val="24"/>
              </w:rPr>
              <w:t>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tabs>
                <w:tab w:val="left" w:pos="2031"/>
                <w:tab w:val="left" w:pos="3120"/>
                <w:tab w:val="left" w:pos="4890"/>
                <w:tab w:val="left" w:pos="5312"/>
                <w:tab w:val="left" w:pos="7504"/>
                <w:tab w:val="left" w:pos="8658"/>
              </w:tabs>
              <w:ind w:left="18" w:right="151" w:hanging="18"/>
              <w:jc w:val="both"/>
              <w:rPr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Практическая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2"/>
                <w:sz w:val="24"/>
                <w:szCs w:val="24"/>
              </w:rPr>
              <w:t>работа</w:t>
            </w:r>
            <w:r w:rsidRPr="00FC74DE">
              <w:rPr>
                <w:spacing w:val="-2"/>
                <w:sz w:val="24"/>
                <w:szCs w:val="24"/>
              </w:rPr>
              <w:t>.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Терминология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10"/>
                <w:sz w:val="24"/>
                <w:szCs w:val="24"/>
              </w:rPr>
              <w:t>и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профессиональная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лексика.</w:t>
            </w:r>
            <w:r w:rsidRPr="00052AA8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pacing w:val="-4"/>
                <w:sz w:val="24"/>
                <w:szCs w:val="24"/>
              </w:rPr>
              <w:t xml:space="preserve">Язык </w:t>
            </w:r>
            <w:r w:rsidRPr="00FC74DE">
              <w:rPr>
                <w:sz w:val="24"/>
                <w:szCs w:val="24"/>
              </w:rPr>
              <w:t>специальности. Отраслевые терминологические словари. Определение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значения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терминов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специальности.</w:t>
            </w:r>
            <w:r w:rsidRPr="00FC74DE">
              <w:rPr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Работа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4"/>
                <w:sz w:val="24"/>
                <w:szCs w:val="24"/>
              </w:rPr>
              <w:t>над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заполнением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пропусков</w:t>
            </w:r>
            <w:r w:rsidRPr="00FC74DE">
              <w:rPr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определениях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>терминов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10"/>
                <w:sz w:val="24"/>
                <w:szCs w:val="24"/>
              </w:rPr>
              <w:t>и</w:t>
            </w:r>
            <w:r w:rsidRPr="00FC74DE">
              <w:rPr>
                <w:sz w:val="24"/>
                <w:szCs w:val="24"/>
              </w:rPr>
              <w:tab/>
            </w:r>
            <w:r w:rsidRPr="00FC74DE">
              <w:rPr>
                <w:spacing w:val="-2"/>
                <w:sz w:val="24"/>
                <w:szCs w:val="24"/>
              </w:rPr>
              <w:t xml:space="preserve">понятий </w:t>
            </w:r>
            <w:r w:rsidRPr="00FC74DE">
              <w:rPr>
                <w:sz w:val="24"/>
                <w:szCs w:val="24"/>
              </w:rPr>
              <w:t>профессиональной направленности.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i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68" w:lineRule="exact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Тема</w:t>
            </w:r>
            <w:r w:rsidRPr="00FC74DE">
              <w:rPr>
                <w:b/>
                <w:spacing w:val="-4"/>
                <w:sz w:val="24"/>
                <w:szCs w:val="24"/>
              </w:rPr>
              <w:t xml:space="preserve"> 4.2.</w:t>
            </w:r>
          </w:p>
          <w:p w:rsidR="001F020E" w:rsidRPr="00FC74DE" w:rsidRDefault="001F020E" w:rsidP="001F020E">
            <w:pPr>
              <w:pStyle w:val="TableParagraph"/>
              <w:tabs>
                <w:tab w:val="left" w:pos="1388"/>
              </w:tabs>
              <w:spacing w:line="270" w:lineRule="atLeast"/>
              <w:ind w:left="165" w:right="155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2"/>
                <w:sz w:val="24"/>
                <w:szCs w:val="24"/>
              </w:rPr>
              <w:t>Коммуникативный аспект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2"/>
                <w:sz w:val="24"/>
                <w:szCs w:val="24"/>
              </w:rPr>
              <w:t>культуры речи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b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70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Функциональные</w:t>
            </w:r>
            <w:r w:rsidRPr="00FC74DE">
              <w:rPr>
                <w:spacing w:val="-7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стили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русского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литературного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языка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как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типовые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коммуникативные</w:t>
            </w:r>
          </w:p>
          <w:p w:rsidR="001F020E" w:rsidRPr="00FC74DE" w:rsidRDefault="001F020E" w:rsidP="001F020E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ситуации.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художественной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литературы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литературный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FC74DE">
              <w:rPr>
                <w:sz w:val="24"/>
                <w:szCs w:val="24"/>
              </w:rPr>
              <w:t>стили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рамках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языка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художественной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литературы.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Разговорная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речь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устная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речь.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Практические</w:t>
            </w:r>
            <w:r w:rsidRPr="00FC74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b/>
                <w:spacing w:val="-2"/>
                <w:sz w:val="24"/>
                <w:szCs w:val="24"/>
              </w:rPr>
              <w:t>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Возможности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лексики</w:t>
            </w:r>
            <w:r w:rsidRPr="00FC74DE">
              <w:rPr>
                <w:spacing w:val="-7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различных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функциональных</w:t>
            </w:r>
            <w:r w:rsidRPr="00FC74DE">
              <w:rPr>
                <w:spacing w:val="-5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стилях.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Проблемы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жаргонизмы).</w:t>
            </w:r>
          </w:p>
          <w:p w:rsidR="001F020E" w:rsidRPr="00FC74DE" w:rsidRDefault="001F020E" w:rsidP="001F020E">
            <w:pPr>
              <w:pStyle w:val="TableParagraph"/>
              <w:spacing w:line="270" w:lineRule="atLeas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lastRenderedPageBreak/>
              <w:t>Подбор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терминов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слов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профессиональной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лексики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профессии</w:t>
            </w:r>
            <w:r w:rsidRPr="00FC74DE">
              <w:rPr>
                <w:spacing w:val="4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«Руководитель любительского коллектива. Преподаватель»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lastRenderedPageBreak/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lastRenderedPageBreak/>
              <w:t>Тема</w:t>
            </w:r>
            <w:r w:rsidRPr="00FC74DE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>4.3.</w:t>
            </w:r>
            <w:r w:rsidRPr="00FC74DE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b/>
                <w:sz w:val="24"/>
                <w:szCs w:val="24"/>
              </w:rPr>
              <w:t xml:space="preserve">Научный </w:t>
            </w:r>
            <w:r w:rsidRPr="00FC74DE">
              <w:rPr>
                <w:b/>
                <w:spacing w:val="-2"/>
                <w:sz w:val="24"/>
                <w:szCs w:val="24"/>
              </w:rPr>
              <w:t>стиль.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55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FC74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Научный</w:t>
            </w:r>
            <w:r w:rsidRPr="00FC74D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стиль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его</w:t>
            </w:r>
            <w:r w:rsidRPr="00FC74D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подстили.</w:t>
            </w:r>
            <w:r w:rsidRPr="00FC74D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Профессиональная</w:t>
            </w:r>
            <w:r w:rsidRPr="00FC74D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речь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терминология.</w:t>
            </w:r>
            <w:r w:rsidRPr="00FC74D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FC74DE">
              <w:rPr>
                <w:spacing w:val="-4"/>
                <w:sz w:val="24"/>
                <w:szCs w:val="24"/>
              </w:rPr>
              <w:t>Виды</w:t>
            </w:r>
          </w:p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t>терминов</w:t>
            </w:r>
            <w:r w:rsidRPr="00FC74DE">
              <w:rPr>
                <w:spacing w:val="-6"/>
              </w:rPr>
              <w:t xml:space="preserve"> </w:t>
            </w:r>
            <w:r w:rsidRPr="00FC74DE">
              <w:t>(общенаучные,</w:t>
            </w:r>
            <w:r w:rsidRPr="00FC74DE">
              <w:rPr>
                <w:spacing w:val="-3"/>
              </w:rPr>
              <w:t xml:space="preserve"> </w:t>
            </w:r>
            <w:r w:rsidRPr="00FC74DE">
              <w:t>частнонаучные</w:t>
            </w:r>
            <w:r w:rsidRPr="00FC74DE">
              <w:rPr>
                <w:spacing w:val="-6"/>
              </w:rPr>
              <w:t xml:space="preserve"> </w:t>
            </w:r>
            <w:r w:rsidRPr="00FC74DE">
              <w:t>и</w:t>
            </w:r>
            <w:r w:rsidRPr="00FC74DE">
              <w:rPr>
                <w:spacing w:val="-4"/>
              </w:rPr>
              <w:t xml:space="preserve"> </w:t>
            </w:r>
            <w:r w:rsidRPr="00FC74DE">
              <w:rPr>
                <w:spacing w:val="-2"/>
              </w:rPr>
              <w:t>технологические).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FC74DE">
              <w:rPr>
                <w:spacing w:val="-10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rPr>
                <w:b/>
              </w:rPr>
              <w:t>Практические</w:t>
            </w:r>
            <w:r w:rsidRPr="00FC74DE">
              <w:rPr>
                <w:b/>
                <w:spacing w:val="-6"/>
              </w:rPr>
              <w:t xml:space="preserve"> </w:t>
            </w:r>
            <w:r w:rsidRPr="00FC74DE">
              <w:rPr>
                <w:b/>
                <w:spacing w:val="-2"/>
              </w:rPr>
              <w:t>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ind w:right="17"/>
              <w:jc w:val="both"/>
              <w:rPr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tabs>
                <w:tab w:val="left" w:pos="931"/>
                <w:tab w:val="left" w:pos="1488"/>
              </w:tabs>
              <w:ind w:left="165" w:right="154"/>
              <w:rPr>
                <w:b/>
                <w:sz w:val="24"/>
                <w:szCs w:val="24"/>
              </w:rPr>
            </w:pPr>
            <w:r w:rsidRPr="00FC74DE">
              <w:rPr>
                <w:b/>
                <w:spacing w:val="-4"/>
                <w:sz w:val="24"/>
                <w:szCs w:val="24"/>
              </w:rPr>
              <w:t>Тема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4"/>
                <w:sz w:val="24"/>
                <w:szCs w:val="24"/>
              </w:rPr>
              <w:t>4.4</w:t>
            </w:r>
            <w:r w:rsidRPr="00FC74DE">
              <w:rPr>
                <w:b/>
                <w:sz w:val="24"/>
                <w:szCs w:val="24"/>
              </w:rPr>
              <w:tab/>
            </w:r>
            <w:r w:rsidRPr="00FC74DE">
              <w:rPr>
                <w:b/>
                <w:spacing w:val="-2"/>
                <w:sz w:val="24"/>
                <w:szCs w:val="24"/>
              </w:rPr>
              <w:t>Деловой стиль.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  <w:szCs w:val="24"/>
              </w:rPr>
            </w:pPr>
            <w:r w:rsidRPr="00FC74DE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142897" w:rsidRDefault="001F020E" w:rsidP="001F020E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Виды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документов.</w:t>
            </w:r>
            <w:r w:rsidRPr="00FC74DE">
              <w:rPr>
                <w:spacing w:val="-2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Виды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и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формы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деловой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коммуникации.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Предмет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деловой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перепис</w:t>
            </w:r>
            <w:r w:rsidRPr="00FC74DE">
              <w:rPr>
                <w:spacing w:val="-5"/>
                <w:sz w:val="24"/>
                <w:szCs w:val="24"/>
              </w:rPr>
              <w:t>ки.</w:t>
            </w:r>
          </w:p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t>Виды</w:t>
            </w:r>
            <w:r w:rsidRPr="00FC74DE">
              <w:rPr>
                <w:spacing w:val="-4"/>
              </w:rPr>
              <w:t xml:space="preserve"> </w:t>
            </w:r>
            <w:r w:rsidRPr="00FC74DE">
              <w:t>деловых</w:t>
            </w:r>
            <w:r w:rsidRPr="00FC74DE">
              <w:rPr>
                <w:spacing w:val="-2"/>
              </w:rPr>
              <w:t xml:space="preserve"> </w:t>
            </w:r>
            <w:r w:rsidRPr="00FC74DE">
              <w:t>писем.</w:t>
            </w:r>
            <w:r w:rsidRPr="00FC74DE">
              <w:rPr>
                <w:spacing w:val="56"/>
              </w:rPr>
              <w:t xml:space="preserve"> </w:t>
            </w:r>
            <w:r w:rsidRPr="00FC74DE">
              <w:t>Рекламные</w:t>
            </w:r>
            <w:r w:rsidRPr="00FC74DE">
              <w:rPr>
                <w:spacing w:val="-3"/>
              </w:rPr>
              <w:t xml:space="preserve"> </w:t>
            </w:r>
            <w:r w:rsidRPr="00FC74DE">
              <w:t>тексты</w:t>
            </w:r>
            <w:r w:rsidRPr="00FC74DE">
              <w:rPr>
                <w:spacing w:val="-3"/>
              </w:rPr>
              <w:t xml:space="preserve"> </w:t>
            </w:r>
            <w:r w:rsidRPr="00FC74DE">
              <w:t>в</w:t>
            </w:r>
            <w:r w:rsidRPr="00FC74DE">
              <w:rPr>
                <w:spacing w:val="-2"/>
              </w:rPr>
              <w:t xml:space="preserve"> </w:t>
            </w:r>
            <w:r w:rsidRPr="00FC74DE">
              <w:t>профессиональной</w:t>
            </w:r>
            <w:r w:rsidRPr="00FC74DE">
              <w:rPr>
                <w:spacing w:val="-2"/>
              </w:rPr>
              <w:t xml:space="preserve"> деятельности.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052AA8" w:rsidRDefault="001F020E" w:rsidP="001F020E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  <w:r>
              <w:rPr>
                <w:i/>
                <w:w w:val="85"/>
              </w:rPr>
              <w:t>ОК 10</w:t>
            </w: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 w:rsidRPr="00FC74DE">
              <w:rPr>
                <w:b/>
              </w:rPr>
              <w:t>Практические</w:t>
            </w:r>
            <w:r w:rsidRPr="00FC74DE">
              <w:rPr>
                <w:b/>
                <w:spacing w:val="-6"/>
              </w:rPr>
              <w:t xml:space="preserve"> </w:t>
            </w:r>
            <w:r w:rsidRPr="00FC74DE">
              <w:rPr>
                <w:b/>
                <w:spacing w:val="-2"/>
              </w:rPr>
              <w:t>занятия: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Практическое</w:t>
            </w:r>
            <w:r w:rsidRPr="00FC74DE">
              <w:rPr>
                <w:spacing w:val="-6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занятие.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Виды</w:t>
            </w:r>
            <w:r w:rsidRPr="00FC74DE">
              <w:rPr>
                <w:spacing w:val="-3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документов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в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конкретной</w:t>
            </w:r>
            <w:r w:rsidRPr="00FC74DE">
              <w:rPr>
                <w:spacing w:val="-2"/>
                <w:sz w:val="24"/>
                <w:szCs w:val="24"/>
              </w:rPr>
              <w:t xml:space="preserve"> специальности.</w:t>
            </w:r>
          </w:p>
          <w:p w:rsidR="001F020E" w:rsidRPr="00FC74DE" w:rsidRDefault="001F020E" w:rsidP="001F020E">
            <w:pPr>
              <w:pStyle w:val="TableParagraph"/>
              <w:ind w:left="18" w:hanging="18"/>
              <w:jc w:val="both"/>
              <w:rPr>
                <w:sz w:val="24"/>
                <w:szCs w:val="24"/>
              </w:rPr>
            </w:pPr>
            <w:r w:rsidRPr="00FC74DE">
              <w:rPr>
                <w:sz w:val="24"/>
                <w:szCs w:val="24"/>
              </w:rPr>
              <w:t>Написание заявления на имя руководителя организации об устройстве на работу</w:t>
            </w:r>
            <w:r w:rsidRPr="00FC74DE">
              <w:rPr>
                <w:spacing w:val="-1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руководителем любительского коллектива. Составление</w:t>
            </w:r>
            <w:r w:rsidRPr="00FC74DE">
              <w:rPr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резюме руководителя любительского коллектива</w:t>
            </w:r>
            <w:r w:rsidRPr="00FC74DE">
              <w:rPr>
                <w:spacing w:val="80"/>
                <w:sz w:val="24"/>
                <w:szCs w:val="24"/>
              </w:rPr>
              <w:t xml:space="preserve"> </w:t>
            </w:r>
            <w:r w:rsidRPr="00FC74DE">
              <w:rPr>
                <w:sz w:val="24"/>
                <w:szCs w:val="24"/>
              </w:rPr>
              <w:t>на вакантное</w:t>
            </w:r>
            <w:r w:rsidRPr="00FC74DE">
              <w:rPr>
                <w:spacing w:val="-4"/>
                <w:sz w:val="24"/>
                <w:szCs w:val="24"/>
              </w:rPr>
              <w:t xml:space="preserve"> </w:t>
            </w:r>
            <w:r w:rsidRPr="00FC74DE">
              <w:rPr>
                <w:spacing w:val="-2"/>
                <w:sz w:val="24"/>
                <w:szCs w:val="24"/>
              </w:rPr>
              <w:t>место.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spacing w:line="200" w:lineRule="atLeast"/>
              <w:jc w:val="center"/>
            </w:pPr>
            <w:r w:rsidRPr="00FC74DE"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  <w:tr w:rsidR="001F020E" w:rsidRPr="00FC74DE" w:rsidTr="001F020E">
        <w:trPr>
          <w:trHeight w:val="239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jc w:val="center"/>
              <w:rPr>
                <w:b/>
                <w:bCs/>
                <w:spacing w:val="4"/>
              </w:rPr>
            </w:pPr>
            <w:r w:rsidRPr="00FC74DE">
              <w:rPr>
                <w:b/>
                <w:bCs/>
                <w:spacing w:val="4"/>
              </w:rPr>
              <w:t>ИТОГО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hd w:val="clear" w:color="auto" w:fill="FFFFFF"/>
              <w:snapToGrid w:val="0"/>
              <w:spacing w:line="200" w:lineRule="atLeast"/>
              <w:ind w:left="51" w:right="17"/>
              <w:rPr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020E" w:rsidRPr="00356FC9" w:rsidRDefault="001F020E" w:rsidP="001F020E">
            <w:pPr>
              <w:snapToGrid w:val="0"/>
              <w:spacing w:line="200" w:lineRule="atLeas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0E" w:rsidRPr="00FC74DE" w:rsidRDefault="001F020E" w:rsidP="001F020E">
            <w:pPr>
              <w:snapToGrid w:val="0"/>
              <w:jc w:val="center"/>
              <w:rPr>
                <w:b/>
              </w:rPr>
            </w:pPr>
          </w:p>
        </w:tc>
      </w:tr>
    </w:tbl>
    <w:p w:rsidR="00F635EA" w:rsidRDefault="00F635EA" w:rsidP="00F635EA">
      <w:pPr>
        <w:rPr>
          <w:sz w:val="28"/>
          <w:szCs w:val="28"/>
        </w:rPr>
        <w:sectPr w:rsidR="00F635EA" w:rsidSect="001F020E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F635EA" w:rsidRPr="0004087A" w:rsidRDefault="00F635EA" w:rsidP="00F635EA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</w:t>
      </w:r>
      <w:r w:rsidRPr="0004087A">
        <w:rPr>
          <w:b/>
          <w:caps/>
        </w:rPr>
        <w:t>. условия реализации УЧЕБНОЙ дисциплины</w:t>
      </w:r>
    </w:p>
    <w:p w:rsidR="00F635EA" w:rsidRPr="0004087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635EA" w:rsidRPr="0004087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087A">
        <w:rPr>
          <w:b/>
          <w:bCs/>
        </w:rPr>
        <w:t>3.1. Требования к минимальному материально-техническому обеспечению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4087A">
        <w:rPr>
          <w:bCs/>
        </w:rPr>
        <w:t>Реализация учебной дисциплины требует наличия учебного кабинета.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04087A">
        <w:rPr>
          <w:b/>
          <w:bCs/>
        </w:rPr>
        <w:t>Оборудование учебного кабинета:</w:t>
      </w:r>
      <w:r w:rsidRPr="0004087A">
        <w:rPr>
          <w:bCs/>
        </w:rPr>
        <w:t xml:space="preserve"> 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04087A">
        <w:rPr>
          <w:bCs/>
        </w:rPr>
        <w:t xml:space="preserve">1. </w:t>
      </w:r>
      <w:r w:rsidRPr="0004087A">
        <w:t xml:space="preserve">Аудиторная доска для письма - 1; 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04087A">
        <w:rPr>
          <w:bCs/>
        </w:rPr>
        <w:t>2. Учебники по дисциплине  «Русский язык»;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04087A">
        <w:rPr>
          <w:bCs/>
        </w:rPr>
        <w:t xml:space="preserve">3. Посадочные места по количеству обучающихся. 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F635EA" w:rsidRPr="0004087A" w:rsidRDefault="00F635EA" w:rsidP="00F635EA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4087A">
        <w:rPr>
          <w:b/>
          <w:bCs/>
        </w:rPr>
        <w:t>Технические средства обучения:</w:t>
      </w:r>
      <w:r w:rsidRPr="0004087A">
        <w:rPr>
          <w:bCs/>
        </w:rPr>
        <w:t xml:space="preserve"> 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04087A">
        <w:rPr>
          <w:bCs/>
        </w:rPr>
        <w:t xml:space="preserve">1. </w:t>
      </w:r>
      <w:r w:rsidRPr="0004087A">
        <w:t>проектор</w:t>
      </w:r>
    </w:p>
    <w:p w:rsidR="00F635EA" w:rsidRPr="0004087A" w:rsidRDefault="00F635EA" w:rsidP="00F635E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04087A">
        <w:t>2. ноутбук</w:t>
      </w:r>
    </w:p>
    <w:p w:rsidR="00F635EA" w:rsidRPr="0004087A" w:rsidRDefault="00F635EA" w:rsidP="00F635EA">
      <w:r w:rsidRPr="0004087A">
        <w:t xml:space="preserve">3. экран (интерактивная доска). </w:t>
      </w:r>
    </w:p>
    <w:p w:rsidR="00F635EA" w:rsidRPr="0004087A" w:rsidRDefault="00F635EA" w:rsidP="00F635EA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F635EA" w:rsidRPr="0004087A" w:rsidRDefault="00F635EA" w:rsidP="00F635EA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04087A">
        <w:rPr>
          <w:b/>
        </w:rPr>
        <w:t>3.2. Информационное обеспечение обучения</w:t>
      </w:r>
    </w:p>
    <w:p w:rsidR="00F635EA" w:rsidRPr="0004087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087A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635EA" w:rsidRPr="0004087A" w:rsidRDefault="00F635EA" w:rsidP="00F635EA">
      <w:pPr>
        <w:pStyle w:val="ab"/>
        <w:spacing w:before="0" w:beforeAutospacing="0" w:after="0" w:afterAutospacing="0"/>
        <w:jc w:val="both"/>
      </w:pPr>
    </w:p>
    <w:p w:rsidR="00F635EA" w:rsidRPr="00166DAF" w:rsidRDefault="00F635EA" w:rsidP="00F635E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166DAF">
        <w:rPr>
          <w:b/>
          <w:bCs/>
        </w:rPr>
        <w:t>Основные источники:</w:t>
      </w:r>
    </w:p>
    <w:p w:rsidR="00F635EA" w:rsidRPr="00166DAF" w:rsidRDefault="00F635EA" w:rsidP="002C7DBB">
      <w:pPr>
        <w:numPr>
          <w:ilvl w:val="0"/>
          <w:numId w:val="8"/>
        </w:numPr>
        <w:ind w:left="284" w:hanging="284"/>
        <w:jc w:val="both"/>
      </w:pPr>
      <w:r w:rsidRPr="00166DAF">
        <w:t>Антонова Е.С. Русский язык. 6-е изд. (в электронном формате), 2014 // ЭБС «Академия</w:t>
      </w:r>
    </w:p>
    <w:p w:rsidR="00F635EA" w:rsidRPr="00166DAF" w:rsidRDefault="00F635EA" w:rsidP="002C7DBB">
      <w:pPr>
        <w:numPr>
          <w:ilvl w:val="0"/>
          <w:numId w:val="8"/>
        </w:numPr>
        <w:ind w:left="284" w:hanging="284"/>
        <w:jc w:val="both"/>
      </w:pPr>
      <w:r w:rsidRPr="00166DAF">
        <w:t>Антонова Е.С., Воителева Т.М. Русский язык: пособие для подготовки к ЕГЭ: учеб. пособие сред. проф. образования. – М., 2014.</w:t>
      </w:r>
    </w:p>
    <w:p w:rsidR="00F635EA" w:rsidRPr="00166DAF" w:rsidRDefault="00F635EA" w:rsidP="002C7DBB">
      <w:pPr>
        <w:numPr>
          <w:ilvl w:val="0"/>
          <w:numId w:val="8"/>
        </w:numPr>
        <w:ind w:left="284" w:hanging="284"/>
        <w:jc w:val="both"/>
      </w:pPr>
      <w:r w:rsidRPr="00166DAF">
        <w:t>Антонова Е.С., Воителева Т.М. Русский язык: учебник для учреждений сред. проф. об</w:t>
      </w:r>
      <w:r>
        <w:t>разования. – М., Академия, 2016</w:t>
      </w:r>
      <w:r w:rsidRPr="00166DAF">
        <w:t>.</w:t>
      </w:r>
    </w:p>
    <w:p w:rsidR="00F635EA" w:rsidRPr="00166DAF" w:rsidRDefault="00F635EA" w:rsidP="002C7DBB">
      <w:pPr>
        <w:numPr>
          <w:ilvl w:val="0"/>
          <w:numId w:val="8"/>
        </w:numPr>
        <w:ind w:left="284" w:hanging="284"/>
        <w:jc w:val="both"/>
      </w:pPr>
      <w:r w:rsidRPr="00166DAF">
        <w:t>Воителева Т.М. Русский язык и литература. Русский язык (базовый уровень): учебник для 10 класса общео</w:t>
      </w:r>
      <w:r>
        <w:t>бразовательной школы. – М., Академия, 2016</w:t>
      </w:r>
      <w:r w:rsidRPr="00166DAF">
        <w:t>.</w:t>
      </w:r>
    </w:p>
    <w:p w:rsidR="00F635EA" w:rsidRPr="00166DAF" w:rsidRDefault="00F635EA" w:rsidP="002C7DBB">
      <w:pPr>
        <w:numPr>
          <w:ilvl w:val="0"/>
          <w:numId w:val="8"/>
        </w:numPr>
        <w:ind w:left="284" w:hanging="284"/>
        <w:jc w:val="both"/>
      </w:pPr>
      <w:r w:rsidRPr="00166DAF">
        <w:t>Воителева Т.М. Русский язык и литература. Русский язык (базовый уровень): учебник для 11 класса общео</w:t>
      </w:r>
      <w:r>
        <w:t>бразовательной школы. – М., Академия, 2016</w:t>
      </w:r>
      <w:r w:rsidRPr="00166DAF">
        <w:t>.</w:t>
      </w:r>
    </w:p>
    <w:p w:rsidR="00F635EA" w:rsidRPr="00166DAF" w:rsidRDefault="00F635EA" w:rsidP="002C7DBB">
      <w:pPr>
        <w:numPr>
          <w:ilvl w:val="0"/>
          <w:numId w:val="8"/>
        </w:numPr>
        <w:ind w:left="284" w:hanging="284"/>
        <w:jc w:val="both"/>
      </w:pPr>
      <w:r w:rsidRPr="00166DAF">
        <w:t>Воителева Т.М. Русский язык: сб. упражнений: учеб. пособие сре</w:t>
      </w:r>
      <w:r>
        <w:t>д. проф. образования. – М., Академия, 2016</w:t>
      </w:r>
      <w:r w:rsidRPr="00166DAF">
        <w:t>.</w:t>
      </w:r>
    </w:p>
    <w:p w:rsidR="00F635EA" w:rsidRPr="00166DAF" w:rsidRDefault="00F635EA" w:rsidP="002C7DBB">
      <w:pPr>
        <w:numPr>
          <w:ilvl w:val="0"/>
          <w:numId w:val="8"/>
        </w:numPr>
        <w:ind w:left="284" w:hanging="284"/>
        <w:jc w:val="both"/>
      </w:pPr>
      <w:r w:rsidRPr="00166DAF">
        <w:t>Гольцова Н.Г., Шамшин И.В., Мищерина М.А. Русский язык и литература. Русский язык (базовый уровень).</w:t>
      </w:r>
      <w:r>
        <w:t xml:space="preserve"> 10-11 классы: в 2 ч. – М., Академия, 2016</w:t>
      </w:r>
      <w:r w:rsidRPr="00166DAF">
        <w:t>.</w:t>
      </w:r>
    </w:p>
    <w:p w:rsidR="00F635EA" w:rsidRPr="00767B52" w:rsidRDefault="00F635EA" w:rsidP="00F635EA">
      <w:pPr>
        <w:ind w:left="284" w:hanging="284"/>
        <w:jc w:val="center"/>
        <w:rPr>
          <w:b/>
          <w:bCs/>
          <w:sz w:val="18"/>
          <w:szCs w:val="18"/>
        </w:rPr>
      </w:pPr>
    </w:p>
    <w:p w:rsidR="00F635EA" w:rsidRPr="00767B52" w:rsidRDefault="00F635EA" w:rsidP="00F635EA">
      <w:pPr>
        <w:ind w:left="284" w:hanging="284"/>
        <w:jc w:val="center"/>
        <w:rPr>
          <w:b/>
          <w:bCs/>
          <w:sz w:val="18"/>
          <w:szCs w:val="18"/>
        </w:rPr>
      </w:pPr>
    </w:p>
    <w:p w:rsidR="00F635EA" w:rsidRPr="00166DAF" w:rsidRDefault="00F635EA" w:rsidP="00F635EA">
      <w:pPr>
        <w:ind w:left="284" w:hanging="284"/>
        <w:jc w:val="center"/>
        <w:rPr>
          <w:b/>
          <w:bCs/>
        </w:rPr>
      </w:pPr>
      <w:r w:rsidRPr="00166DAF">
        <w:rPr>
          <w:b/>
          <w:bCs/>
        </w:rPr>
        <w:t>Словари: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Горбачевич К.С. Словарь трудностей произношения и ударения в современном русском языке. – СПб., 2000.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Горбачевич К.С. Словарь трудностей современного русского языка. – СПб. 2003.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2001.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Лекант П.А. Орфографический словарь русского языка. Правописание, произношение, ударение, формы. – М., 2001.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Лекант П.А., Леденева В.В. Школьный орфоэпический словарь русского языка. – М., 2005.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Львов В.В. Школьный орфоэпический словарь русского языка. – М., 2004.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Новый орфографический словарь-справочник русского языка / Отв. Ред. В.В. Бурцева. – 3-е изд., стереотипн. – М., 2002.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 xml:space="preserve">Ожегов С.И., Шведова Н.Ю. Толковый словарь русского языка. – М., 1992. 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Семенюк А.А., Матюшина М.А. Школьный толковый словарь русского языка. – М., 2001.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lastRenderedPageBreak/>
        <w:t>Скворцов Л.И. Большой толковый словарь правильной русской речи. – М., 2005.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Скорлуповская Е.В., Снетова Г.П. Толковый словарь русского языка с лексико-грамматическими формами. – М., 2002.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Толковый словарь современного русского языка. Языковые изменения конца ХХ столетия / Под ред. Г.Н. Скляревской. – М., 2001.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Ушаков Д.Н., Крючков С.Е. Орфографический словарь. – М., 2006.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Через дефис, слитно или раздельно? Словарь-справочник русского языка / Сост. В.В. Бурцева. – М., 2006.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2000.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>Чеснокова Л.Д., Чесноков С.П. Школьный словарь строения и изменения слов русского языка. – М., 2005.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 xml:space="preserve">Шанский Н.М. и др. Школьный фразеологический словарь русского языка: значение и происхождение словосочетаний. – М., 2000. 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 xml:space="preserve">Шанский Н.М., Боброва Т.А. Школьный этимологический словарь русского языка: Происхождение слов. – М., 2000. </w:t>
      </w:r>
    </w:p>
    <w:p w:rsidR="00F635EA" w:rsidRPr="00166DAF" w:rsidRDefault="00F635EA" w:rsidP="002C7DBB">
      <w:pPr>
        <w:numPr>
          <w:ilvl w:val="0"/>
          <w:numId w:val="9"/>
        </w:numPr>
        <w:ind w:left="284" w:hanging="284"/>
        <w:jc w:val="both"/>
      </w:pPr>
      <w:r w:rsidRPr="00166DAF">
        <w:t xml:space="preserve">Школьный словарь иностранных слов / Под ред. В.В. Иванова – М., 2000. </w:t>
      </w:r>
    </w:p>
    <w:p w:rsidR="00F635EA" w:rsidRPr="00767B52" w:rsidRDefault="00F635EA" w:rsidP="00F635E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18"/>
          <w:szCs w:val="18"/>
        </w:rPr>
      </w:pPr>
    </w:p>
    <w:p w:rsidR="00F635EA" w:rsidRPr="00166DAF" w:rsidRDefault="00F635EA" w:rsidP="00F635EA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166DAF">
        <w:rPr>
          <w:b/>
          <w:bCs/>
        </w:rPr>
        <w:t>Интернет-ресурсы:</w:t>
      </w:r>
    </w:p>
    <w:p w:rsidR="00F635EA" w:rsidRPr="00767B52" w:rsidRDefault="00F635EA" w:rsidP="00F635E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www.eor. it. ru/eor (учебный портал по использованию ЭОР).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 xml:space="preserve">www.ruscorpora.ru (Национальный корпус русского языка - информационно-справочная 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система, основанная на собрании русских текстов в электронной форме).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www.russkiyjazik.ru (энциклопедия «Языкознание»).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www.etymolog.ruslang.ru (Этимология и история русского языка).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 xml:space="preserve">www.rus.1september.ru (электронная версия газеты «Русский язык»). Сайт для учителей 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«Я иду на урок русского языка».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 xml:space="preserve">www.uchportal.ru (Учительский портал. Уроки, презентации, контрольные работы, тесты, 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компьютерные программы, методические разработки по русскому языку и литературе).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www.Ucheba.com (Образовательный портал «Учеба»: «Уроки» (www.uroki.ru)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www.metodiki.ru (Методики).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www.posobie.ru (Пособия).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www.it-n.ru/communities.aspx?cat_no=2168&amp;tmpl=com(Сеть творческих учителей. Ин-формационные технологии на уроках русского языка и литературы).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www.prosv.ru/umk/konkurs/info.aspx?ob_no=12267(Работы победителей конкурса «Учитель - учителю» издательства «Просвещение»).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www.spravka.gramota.ru (Справочная служба русского языка).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www.slovari.ru/dictsearch (Словари. ру).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www.gramota.ru/class/coach/tbgramota (Учебник грамоты).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www.gramota.ru (Справочная служба).</w:t>
      </w:r>
    </w:p>
    <w:p w:rsidR="00F635EA" w:rsidRPr="00166DAF" w:rsidRDefault="00F635EA" w:rsidP="002C7DBB">
      <w:pPr>
        <w:numPr>
          <w:ilvl w:val="0"/>
          <w:numId w:val="10"/>
        </w:numPr>
        <w:ind w:left="284" w:hanging="284"/>
        <w:jc w:val="both"/>
      </w:pPr>
      <w:r w:rsidRPr="00166DAF">
        <w:t>www.gramma.ru/EXM (Экзамены. Нормативные документы).</w:t>
      </w:r>
    </w:p>
    <w:p w:rsidR="00F635EA" w:rsidRPr="0004087A" w:rsidRDefault="00F635EA" w:rsidP="00F635EA">
      <w:pPr>
        <w:pStyle w:val="ab"/>
        <w:spacing w:before="0" w:beforeAutospacing="0" w:after="0" w:afterAutospacing="0"/>
        <w:ind w:left="284" w:hanging="284"/>
        <w:jc w:val="both"/>
      </w:pPr>
    </w:p>
    <w:p w:rsidR="00F635EA" w:rsidRDefault="00F635EA" w:rsidP="00F635EA">
      <w:pPr>
        <w:pStyle w:val="ab"/>
        <w:spacing w:before="0" w:beforeAutospacing="0" w:after="0" w:afterAutospacing="0"/>
        <w:ind w:left="284" w:hanging="284"/>
        <w:jc w:val="both"/>
      </w:pPr>
    </w:p>
    <w:p w:rsidR="00B42E1E" w:rsidRDefault="00B42E1E" w:rsidP="00F635EA">
      <w:pPr>
        <w:pStyle w:val="ab"/>
        <w:spacing w:before="0" w:beforeAutospacing="0" w:after="0" w:afterAutospacing="0"/>
        <w:ind w:left="284" w:hanging="284"/>
        <w:jc w:val="both"/>
      </w:pPr>
    </w:p>
    <w:p w:rsidR="00B42E1E" w:rsidRDefault="00B42E1E" w:rsidP="00F635EA">
      <w:pPr>
        <w:pStyle w:val="ab"/>
        <w:spacing w:before="0" w:beforeAutospacing="0" w:after="0" w:afterAutospacing="0"/>
        <w:ind w:left="284" w:hanging="284"/>
        <w:jc w:val="both"/>
      </w:pPr>
    </w:p>
    <w:p w:rsidR="00B42E1E" w:rsidRDefault="00B42E1E" w:rsidP="00F635EA">
      <w:pPr>
        <w:pStyle w:val="ab"/>
        <w:spacing w:before="0" w:beforeAutospacing="0" w:after="0" w:afterAutospacing="0"/>
        <w:ind w:left="284" w:hanging="284"/>
        <w:jc w:val="both"/>
      </w:pPr>
    </w:p>
    <w:p w:rsidR="00B42E1E" w:rsidRPr="0004087A" w:rsidRDefault="00B42E1E" w:rsidP="00F635EA">
      <w:pPr>
        <w:pStyle w:val="ab"/>
        <w:spacing w:before="0" w:beforeAutospacing="0" w:after="0" w:afterAutospacing="0"/>
        <w:ind w:left="284" w:hanging="284"/>
        <w:jc w:val="both"/>
      </w:pPr>
    </w:p>
    <w:p w:rsidR="00F635EA" w:rsidRDefault="00F635EA" w:rsidP="00F6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bCs/>
        </w:rPr>
      </w:pPr>
    </w:p>
    <w:p w:rsidR="00F635EA" w:rsidRDefault="00F635EA" w:rsidP="00F635EA">
      <w:pPr>
        <w:ind w:left="284" w:hanging="284"/>
        <w:rPr>
          <w:lang w:eastAsia="ar-SA"/>
        </w:rPr>
      </w:pPr>
    </w:p>
    <w:p w:rsidR="00F635EA" w:rsidRPr="0004087A" w:rsidRDefault="00F635EA" w:rsidP="00F635EA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  <w:sz w:val="28"/>
          <w:szCs w:val="28"/>
          <w:lang w:val="ru-RU"/>
        </w:rPr>
        <w:lastRenderedPageBreak/>
        <w:t>4</w:t>
      </w:r>
      <w:r w:rsidRPr="0004087A">
        <w:rPr>
          <w:b/>
          <w:caps/>
          <w:lang w:val="ru-RU"/>
        </w:rPr>
        <w:t xml:space="preserve">. </w:t>
      </w:r>
      <w:r w:rsidRPr="0004087A">
        <w:rPr>
          <w:b/>
          <w:caps/>
        </w:rPr>
        <w:t>Контроль и оценка результатов освоения УЧЕБНОЙ Дисциплины</w:t>
      </w:r>
    </w:p>
    <w:p w:rsidR="00F635EA" w:rsidRPr="0004087A" w:rsidRDefault="00F635EA" w:rsidP="00F635EA">
      <w:pPr>
        <w:rPr>
          <w:lang w:eastAsia="ar-SA"/>
        </w:rPr>
      </w:pPr>
    </w:p>
    <w:p w:rsidR="00F635EA" w:rsidRPr="0004087A" w:rsidRDefault="00F635EA" w:rsidP="00F635EA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ru-RU"/>
        </w:rPr>
      </w:pPr>
      <w:r w:rsidRPr="0004087A">
        <w:rPr>
          <w:b/>
        </w:rPr>
        <w:t>Контроль</w:t>
      </w:r>
      <w:r w:rsidRPr="0004087A">
        <w:t xml:space="preserve"> </w:t>
      </w:r>
      <w:r w:rsidRPr="0004087A">
        <w:rPr>
          <w:b/>
        </w:rPr>
        <w:t>и оценка</w:t>
      </w:r>
      <w:r w:rsidRPr="0004087A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5819"/>
      </w:tblGrid>
      <w:tr w:rsidR="00F635EA" w:rsidRPr="0004087A" w:rsidTr="001F020E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EA" w:rsidRPr="0004087A" w:rsidRDefault="00F635EA" w:rsidP="001F020E">
            <w:pPr>
              <w:jc w:val="center"/>
              <w:rPr>
                <w:b/>
                <w:bCs/>
              </w:rPr>
            </w:pPr>
            <w:r w:rsidRPr="0004087A">
              <w:rPr>
                <w:b/>
                <w:bCs/>
              </w:rPr>
              <w:t>Результаты обучения</w:t>
            </w:r>
          </w:p>
          <w:p w:rsidR="00F635EA" w:rsidRPr="0004087A" w:rsidRDefault="00F635EA" w:rsidP="001F020E">
            <w:pPr>
              <w:jc w:val="center"/>
              <w:rPr>
                <w:b/>
                <w:bCs/>
              </w:rPr>
            </w:pPr>
            <w:r w:rsidRPr="0004087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EA" w:rsidRPr="00365399" w:rsidRDefault="00F635EA" w:rsidP="001F020E">
            <w:pPr>
              <w:pStyle w:val="TableParagraph"/>
              <w:spacing w:line="276" w:lineRule="exact"/>
              <w:ind w:left="155" w:right="128" w:firstLine="26"/>
              <w:jc w:val="center"/>
              <w:rPr>
                <w:b/>
                <w:sz w:val="24"/>
              </w:rPr>
            </w:pPr>
            <w:r w:rsidRPr="00365399">
              <w:rPr>
                <w:b/>
                <w:sz w:val="24"/>
              </w:rPr>
              <w:t>Основные показатели оценки результата</w:t>
            </w:r>
          </w:p>
          <w:p w:rsidR="00F635EA" w:rsidRPr="0004087A" w:rsidRDefault="00F635EA" w:rsidP="001F020E">
            <w:pPr>
              <w:jc w:val="center"/>
              <w:rPr>
                <w:b/>
                <w:bCs/>
              </w:rPr>
            </w:pPr>
          </w:p>
        </w:tc>
      </w:tr>
      <w:tr w:rsidR="00F635EA" w:rsidRPr="0004087A" w:rsidTr="001F020E">
        <w:trPr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center"/>
              <w:rPr>
                <w:bCs/>
              </w:rPr>
            </w:pPr>
            <w:r w:rsidRPr="0004087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center"/>
              <w:rPr>
                <w:bCs/>
              </w:rPr>
            </w:pPr>
            <w:r w:rsidRPr="0004087A">
              <w:rPr>
                <w:bCs/>
              </w:rPr>
              <w:t>2</w:t>
            </w:r>
          </w:p>
        </w:tc>
      </w:tr>
      <w:tr w:rsidR="00F635EA" w:rsidRPr="0004087A" w:rsidTr="001F020E">
        <w:trPr>
          <w:trHeight w:val="22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rPr>
                <w:b/>
                <w:bCs/>
              </w:rPr>
            </w:pPr>
            <w:r w:rsidRPr="0004087A">
              <w:rPr>
                <w:b/>
                <w:bCs/>
              </w:rPr>
              <w:t>Умения: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</w:p>
        </w:tc>
      </w:tr>
      <w:tr w:rsidR="00F635EA" w:rsidRPr="0004087A" w:rsidTr="001F020E">
        <w:trPr>
          <w:trHeight w:val="1679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Устные сообщения обучающегося (доклад, реферат, чтение наизусть стихотворения И.С. Тургенева «Русский язык»).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Устный опрос обучающегося</w:t>
            </w:r>
          </w:p>
        </w:tc>
      </w:tr>
      <w:tr w:rsidR="00F635EA" w:rsidRPr="0004087A" w:rsidTr="001F020E">
        <w:trPr>
          <w:trHeight w:val="12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  <w:rPr>
                <w:b/>
                <w:bCs/>
              </w:rPr>
            </w:pPr>
            <w:r w:rsidRPr="0004087A"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pStyle w:val="a4"/>
              <w:widowControl w:val="0"/>
              <w:spacing w:after="0"/>
              <w:jc w:val="both"/>
            </w:pPr>
            <w:r w:rsidRPr="0004087A">
              <w:t>-   Выборочный диктант с языковым разбором.</w:t>
            </w:r>
          </w:p>
          <w:p w:rsidR="00F635EA" w:rsidRPr="0004087A" w:rsidRDefault="00F635EA" w:rsidP="001F020E">
            <w:pPr>
              <w:pStyle w:val="a4"/>
              <w:widowControl w:val="0"/>
              <w:spacing w:after="0"/>
              <w:jc w:val="both"/>
            </w:pPr>
            <w:r w:rsidRPr="0004087A">
              <w:t xml:space="preserve">- Языковой анализ текста: устные и письменные высказывания текстов с точки зрения языкового оформления, уместности, эффективности достижения поставленных коммуникативных задач. </w:t>
            </w:r>
          </w:p>
          <w:p w:rsidR="00F635EA" w:rsidRPr="0004087A" w:rsidRDefault="00F635EA" w:rsidP="001F020E">
            <w:pPr>
              <w:pStyle w:val="a4"/>
              <w:widowControl w:val="0"/>
              <w:spacing w:after="0"/>
              <w:jc w:val="both"/>
            </w:pPr>
            <w:r w:rsidRPr="0004087A">
              <w:t>- Анализ языковых единиц с точки зрения правильности, точности и уместности их употребления.</w:t>
            </w:r>
          </w:p>
        </w:tc>
      </w:tr>
      <w:tr w:rsidR="00F635EA" w:rsidRPr="0004087A" w:rsidTr="001F020E">
        <w:trPr>
          <w:trHeight w:val="79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Карточки с заданиями.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Лингвистический анализ текста:  лингвистический анализ языковых явлений и  текстов различных функциональных стилей и разновидностей языка.</w:t>
            </w:r>
          </w:p>
        </w:tc>
      </w:tr>
      <w:tr w:rsidR="00F635EA" w:rsidRPr="0004087A" w:rsidTr="001F020E">
        <w:trPr>
          <w:trHeight w:val="37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 xml:space="preserve">- использовать основные виды чтения (ознакомительно-изучающее, ознакомительно-реферативное и др.) в зависимости от коммуникативной задачи;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   Аудирование.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 Чтение текстов разных стилей речи (учитывается ораторское искусство обучающегося).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F635EA" w:rsidRPr="0004087A" w:rsidTr="001F020E">
        <w:trPr>
          <w:trHeight w:val="211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    Работа со словарями.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 Творческие работы обучающегося (статья, заметка, репортаж публицистического стиля; эссе художественного стиля).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Оформление деловых бумаг (резюме, заметка, статья).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Фронтальный опрос.</w:t>
            </w:r>
          </w:p>
        </w:tc>
      </w:tr>
      <w:tr w:rsidR="00F635EA" w:rsidRPr="0004087A" w:rsidTr="001F020E">
        <w:trPr>
          <w:trHeight w:val="197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lastRenderedPageBreak/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Построение диалогов разговорного стиля.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-Доклад, сообщение обучающегося (учитывается ораторское искусство).</w:t>
            </w:r>
          </w:p>
          <w:p w:rsidR="00F635EA" w:rsidRPr="0004087A" w:rsidRDefault="00F635EA" w:rsidP="001F020E">
            <w:pPr>
              <w:widowControl w:val="0"/>
              <w:jc w:val="both"/>
            </w:pPr>
          </w:p>
        </w:tc>
      </w:tr>
      <w:tr w:rsidR="00F635EA" w:rsidRPr="0004087A" w:rsidTr="001F020E">
        <w:trPr>
          <w:trHeight w:val="27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Фонетический разбор слова.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 xml:space="preserve">-  Морфемный разбор слова. 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Орфоэпический анализ слова.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 xml:space="preserve">- Орфографический диктант </w:t>
            </w:r>
          </w:p>
        </w:tc>
      </w:tr>
      <w:tr w:rsidR="00F635EA" w:rsidRPr="0004087A" w:rsidTr="001F020E">
        <w:trPr>
          <w:trHeight w:val="18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Пунктуационный анализ предложения.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Орфографический диктант.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Изложение с элементами сочинения.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 Контрольный диктант.</w:t>
            </w:r>
          </w:p>
          <w:p w:rsidR="00F635EA" w:rsidRPr="0004087A" w:rsidRDefault="00F635EA" w:rsidP="001F020E">
            <w:pPr>
              <w:widowControl w:val="0"/>
              <w:jc w:val="both"/>
            </w:pPr>
          </w:p>
          <w:p w:rsidR="00F635EA" w:rsidRPr="0004087A" w:rsidRDefault="00F635EA" w:rsidP="001F020E">
            <w:pPr>
              <w:widowControl w:val="0"/>
              <w:jc w:val="both"/>
            </w:pPr>
          </w:p>
        </w:tc>
      </w:tr>
      <w:tr w:rsidR="00F635EA" w:rsidRPr="0004087A" w:rsidTr="001F020E">
        <w:trPr>
          <w:trHeight w:val="34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Речеведческий анализ текста.</w:t>
            </w:r>
          </w:p>
          <w:p w:rsidR="00F635EA" w:rsidRPr="0004087A" w:rsidRDefault="00F635EA" w:rsidP="001F020E">
            <w:pPr>
              <w:widowControl w:val="0"/>
              <w:jc w:val="both"/>
            </w:pPr>
          </w:p>
        </w:tc>
      </w:tr>
      <w:tr w:rsidR="00F635EA" w:rsidRPr="0004087A" w:rsidTr="001F020E">
        <w:trPr>
          <w:trHeight w:val="102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использовать основные приемы информационной переработки устного и письменного текста;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редактирование.</w:t>
            </w:r>
          </w:p>
        </w:tc>
      </w:tr>
      <w:tr w:rsidR="00F635EA" w:rsidRPr="0004087A" w:rsidTr="001F020E">
        <w:trPr>
          <w:trHeight w:val="698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both"/>
            </w:pPr>
            <w:r w:rsidRPr="0004087A">
              <w:t>-использовать приобретенные</w:t>
            </w:r>
          </w:p>
          <w:p w:rsidR="00F635EA" w:rsidRPr="0004087A" w:rsidRDefault="00F635EA" w:rsidP="001F020E">
            <w:pPr>
              <w:jc w:val="both"/>
            </w:pPr>
            <w:r w:rsidRPr="0004087A">
              <w:t xml:space="preserve"> знания и умения в практической деятельности и повседневной жизни для:</w:t>
            </w:r>
          </w:p>
          <w:p w:rsidR="00F635EA" w:rsidRPr="0004087A" w:rsidRDefault="00F635EA" w:rsidP="002C7DBB">
            <w:pPr>
              <w:widowControl w:val="0"/>
              <w:numPr>
                <w:ilvl w:val="0"/>
                <w:numId w:val="5"/>
              </w:numPr>
              <w:ind w:left="43" w:hanging="43"/>
              <w:jc w:val="both"/>
            </w:pPr>
            <w:r w:rsidRPr="0004087A"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Участие в дискуссии.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Выступление обучающихся с докладом, рефератом.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Письменные творческие работы (сочинение, эссе, заметка в газету, публицистическая статья, резюме, автобиография, анкета, объяснительная записка).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Чтение обучающимся критических статей ученых-филологов о языке и их анализ.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Беседа с обучающимися.</w:t>
            </w:r>
          </w:p>
        </w:tc>
      </w:tr>
      <w:tr w:rsidR="00F635EA" w:rsidRPr="0004087A" w:rsidTr="001F020E">
        <w:trPr>
          <w:trHeight w:val="3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2C7DBB">
            <w:pPr>
              <w:widowControl w:val="0"/>
              <w:numPr>
                <w:ilvl w:val="0"/>
                <w:numId w:val="5"/>
              </w:numPr>
              <w:ind w:left="43" w:hanging="43"/>
              <w:jc w:val="both"/>
            </w:pPr>
            <w:r w:rsidRPr="0004087A"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Творческие работы обучающихся с применением разных стилей речи (научная и публицистическая статья, эссе, заметка, репортаж, аннотация, монография, сочинение).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Тестирование.</w:t>
            </w:r>
          </w:p>
          <w:p w:rsidR="00F635EA" w:rsidRPr="0004087A" w:rsidRDefault="00F635EA" w:rsidP="001F020E">
            <w:pPr>
              <w:autoSpaceDE w:val="0"/>
              <w:autoSpaceDN w:val="0"/>
              <w:adjustRightInd w:val="0"/>
              <w:jc w:val="both"/>
            </w:pPr>
            <w:r w:rsidRPr="0004087A">
              <w:t>-Разумность гипотез, пояснений и моделей записи письменной речи.</w:t>
            </w:r>
          </w:p>
        </w:tc>
      </w:tr>
      <w:tr w:rsidR="00F635EA" w:rsidRPr="0004087A" w:rsidTr="001F020E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2C7DBB">
            <w:pPr>
              <w:widowControl w:val="0"/>
              <w:numPr>
                <w:ilvl w:val="0"/>
                <w:numId w:val="5"/>
              </w:numPr>
              <w:ind w:left="43" w:hanging="43"/>
              <w:jc w:val="both"/>
            </w:pPr>
            <w:r w:rsidRPr="0004087A"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autoSpaceDE w:val="0"/>
              <w:autoSpaceDN w:val="0"/>
              <w:adjustRightInd w:val="0"/>
              <w:jc w:val="both"/>
            </w:pPr>
            <w:r w:rsidRPr="0004087A">
              <w:t>- Работа со словарями (словари синонимов, антонимов, омонимов, толковый, орфографический, этимологический, орфоэпический и др.).</w:t>
            </w:r>
          </w:p>
          <w:p w:rsidR="00F635EA" w:rsidRPr="0004087A" w:rsidRDefault="00F635EA" w:rsidP="001F020E">
            <w:pPr>
              <w:autoSpaceDE w:val="0"/>
              <w:autoSpaceDN w:val="0"/>
              <w:adjustRightInd w:val="0"/>
              <w:jc w:val="both"/>
            </w:pPr>
            <w:r w:rsidRPr="0004087A">
              <w:t>- Практическое овладение диалогической формой речи.</w:t>
            </w:r>
          </w:p>
          <w:p w:rsidR="00F635EA" w:rsidRPr="0004087A" w:rsidRDefault="00F635EA" w:rsidP="001F020E">
            <w:pPr>
              <w:autoSpaceDE w:val="0"/>
              <w:autoSpaceDN w:val="0"/>
              <w:adjustRightInd w:val="0"/>
              <w:jc w:val="both"/>
            </w:pPr>
            <w:r w:rsidRPr="0004087A">
              <w:t xml:space="preserve">- Диалог (спор, беседа). </w:t>
            </w:r>
          </w:p>
        </w:tc>
      </w:tr>
      <w:tr w:rsidR="00F635EA" w:rsidRPr="0004087A" w:rsidTr="001F020E">
        <w:trPr>
          <w:trHeight w:val="23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2C7DBB">
            <w:pPr>
              <w:widowControl w:val="0"/>
              <w:numPr>
                <w:ilvl w:val="0"/>
                <w:numId w:val="5"/>
              </w:numPr>
              <w:ind w:left="43" w:firstLine="0"/>
              <w:jc w:val="both"/>
            </w:pPr>
            <w:r w:rsidRPr="0004087A">
              <w:t xml:space="preserve">совершенствования коммуникативных способностей; </w:t>
            </w:r>
            <w:r w:rsidRPr="0004087A">
              <w:lastRenderedPageBreak/>
              <w:t>развития готовности к речевому взаимодействию, межличностному и межкультурному общению, сотрудничеству;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lastRenderedPageBreak/>
              <w:t xml:space="preserve">- Устные сообщения обучающегося, участие в дискуссии </w:t>
            </w:r>
          </w:p>
        </w:tc>
      </w:tr>
      <w:tr w:rsidR="00F635EA" w:rsidRPr="0004087A" w:rsidTr="001F020E">
        <w:trPr>
          <w:trHeight w:val="25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2C7DBB">
            <w:pPr>
              <w:widowControl w:val="0"/>
              <w:numPr>
                <w:ilvl w:val="0"/>
                <w:numId w:val="5"/>
              </w:numPr>
              <w:ind w:left="43" w:firstLine="0"/>
              <w:jc w:val="both"/>
            </w:pPr>
            <w:r w:rsidRPr="0004087A">
              <w:lastRenderedPageBreak/>
              <w:t>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Письменные работы типа изложения с творческим заданием, сочинения разнообразных жанров, рефераты.</w:t>
            </w:r>
          </w:p>
          <w:p w:rsidR="00F635EA" w:rsidRPr="0004087A" w:rsidRDefault="00F635EA" w:rsidP="001F020E">
            <w:pPr>
              <w:widowControl w:val="0"/>
              <w:jc w:val="both"/>
            </w:pPr>
          </w:p>
        </w:tc>
      </w:tr>
      <w:tr w:rsidR="00F635EA" w:rsidRPr="0004087A" w:rsidTr="001F020E">
        <w:trPr>
          <w:trHeight w:val="25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both"/>
            </w:pPr>
            <w:r w:rsidRPr="0004087A">
              <w:t>вести диалог в ситуации межкультурной коммуникации;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autoSpaceDE w:val="0"/>
              <w:autoSpaceDN w:val="0"/>
              <w:adjustRightInd w:val="0"/>
              <w:jc w:val="both"/>
            </w:pPr>
            <w:r w:rsidRPr="0004087A">
              <w:t>- Осознание ситуации общения: где, с кем и с какой целью происходит общение.</w:t>
            </w:r>
          </w:p>
        </w:tc>
      </w:tr>
      <w:tr w:rsidR="00F635EA" w:rsidRPr="0004087A" w:rsidTr="001F020E">
        <w:trPr>
          <w:trHeight w:val="213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r w:rsidRPr="0004087A">
              <w:rPr>
                <w:b/>
                <w:bCs/>
              </w:rPr>
              <w:t>Знания: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</w:p>
        </w:tc>
      </w:tr>
      <w:tr w:rsidR="00F635EA" w:rsidRPr="0004087A" w:rsidTr="001F020E">
        <w:trPr>
          <w:trHeight w:val="600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  <w:rPr>
                <w:b/>
                <w:bCs/>
              </w:rPr>
            </w:pPr>
            <w:r w:rsidRPr="0004087A">
              <w:t>- связь языка и истории, культуры русского и других народов;</w:t>
            </w:r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Устные сообщения обучающихся, рефераты, творческие работы (эссе, публицистическая статья).</w:t>
            </w:r>
          </w:p>
          <w:p w:rsidR="00F635EA" w:rsidRPr="0004087A" w:rsidRDefault="00F635EA" w:rsidP="001F020E">
            <w:pPr>
              <w:autoSpaceDE w:val="0"/>
              <w:autoSpaceDN w:val="0"/>
              <w:adjustRightInd w:val="0"/>
              <w:jc w:val="both"/>
            </w:pPr>
            <w:r w:rsidRPr="0004087A">
              <w:t>- Разные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Создание текстов разных функционально-смысловых типов, стилей и жанров.</w:t>
            </w:r>
          </w:p>
          <w:p w:rsidR="00F635EA" w:rsidRPr="0004087A" w:rsidRDefault="00F635EA" w:rsidP="001F020E">
            <w:pPr>
              <w:widowControl w:val="0"/>
              <w:jc w:val="both"/>
            </w:pPr>
            <w:r w:rsidRPr="0004087A">
              <w:t xml:space="preserve"> - Рецензирование.</w:t>
            </w:r>
          </w:p>
          <w:p w:rsidR="00F635EA" w:rsidRPr="0004087A" w:rsidRDefault="00F635EA" w:rsidP="001F020E">
            <w:pPr>
              <w:widowControl w:val="0"/>
              <w:jc w:val="both"/>
            </w:pPr>
          </w:p>
          <w:p w:rsidR="00F635EA" w:rsidRPr="0004087A" w:rsidRDefault="00F635EA" w:rsidP="001F020E">
            <w:pPr>
              <w:jc w:val="both"/>
            </w:pPr>
            <w:r w:rsidRPr="0004087A">
              <w:t>Оценки результатов обучения выявляются традиционной системой, в конце обучения дисциплины - экзамен</w:t>
            </w:r>
          </w:p>
        </w:tc>
      </w:tr>
      <w:tr w:rsidR="00F635EA" w:rsidRPr="0004087A" w:rsidTr="001F020E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both"/>
            </w:pPr>
          </w:p>
        </w:tc>
      </w:tr>
      <w:tr w:rsidR="00F635EA" w:rsidRPr="0004087A" w:rsidTr="001F020E">
        <w:trPr>
          <w:trHeight w:val="172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widowControl w:val="0"/>
              <w:jc w:val="both"/>
            </w:pPr>
            <w:r w:rsidRPr="0004087A">
              <w:t>- основные единицы и уровни языка, их признаки и взаимосвязь;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both"/>
            </w:pPr>
          </w:p>
        </w:tc>
      </w:tr>
      <w:tr w:rsidR="00F635EA" w:rsidRPr="0004087A" w:rsidTr="001F020E">
        <w:trPr>
          <w:trHeight w:val="15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tabs>
                <w:tab w:val="left" w:pos="9355"/>
              </w:tabs>
              <w:jc w:val="both"/>
              <w:rPr>
                <w:b/>
              </w:rPr>
            </w:pPr>
            <w:r w:rsidRPr="0004087A">
              <w:t xml:space="preserve">- орфоэпические, лексические, грамматические, орфографические и пунктуационные нормы современного русского литературного языка; 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both"/>
            </w:pPr>
          </w:p>
        </w:tc>
      </w:tr>
      <w:tr w:rsidR="00F635EA" w:rsidRPr="0004087A" w:rsidTr="001F020E">
        <w:trPr>
          <w:trHeight w:val="225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tabs>
                <w:tab w:val="left" w:pos="9355"/>
              </w:tabs>
              <w:jc w:val="both"/>
              <w:rPr>
                <w:b/>
              </w:rPr>
            </w:pPr>
            <w:r w:rsidRPr="0004087A">
              <w:t>-  нормы речевого поведения в социально-культурной, учебно-научной, официально-деловой сферах общения.</w:t>
            </w:r>
          </w:p>
        </w:tc>
        <w:tc>
          <w:tcPr>
            <w:tcW w:w="5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04087A" w:rsidRDefault="00F635EA" w:rsidP="001F020E">
            <w:pPr>
              <w:jc w:val="both"/>
            </w:pPr>
          </w:p>
        </w:tc>
      </w:tr>
    </w:tbl>
    <w:p w:rsidR="00F635EA" w:rsidRPr="0004087A" w:rsidRDefault="00F635EA" w:rsidP="00F635EA">
      <w:pPr>
        <w:rPr>
          <w:lang w:eastAsia="ar-SA"/>
        </w:rPr>
      </w:pPr>
    </w:p>
    <w:p w:rsidR="00F635EA" w:rsidRPr="0004087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/>
    <w:p w:rsidR="00F635EA" w:rsidRDefault="00F635EA" w:rsidP="00F635EA">
      <w:pPr>
        <w:ind w:left="-15"/>
        <w:jc w:val="center"/>
        <w:rPr>
          <w:b/>
          <w:caps/>
        </w:rPr>
      </w:pPr>
      <w:r>
        <w:rPr>
          <w:b/>
          <w:caps/>
        </w:rPr>
        <w:lastRenderedPageBreak/>
        <w:t xml:space="preserve">5. </w:t>
      </w:r>
      <w:r w:rsidRPr="003D55C9">
        <w:rPr>
          <w:b/>
          <w:caps/>
        </w:rPr>
        <w:t xml:space="preserve">Лист изменений и дополнений, внесенных </w:t>
      </w:r>
    </w:p>
    <w:p w:rsidR="00F635EA" w:rsidRPr="003D55C9" w:rsidRDefault="00F635EA" w:rsidP="00F635EA">
      <w:pPr>
        <w:ind w:left="-15"/>
        <w:jc w:val="center"/>
        <w:rPr>
          <w:b/>
          <w:caps/>
        </w:rPr>
      </w:pPr>
      <w:r w:rsidRPr="003D55C9">
        <w:rPr>
          <w:b/>
          <w:caps/>
        </w:rPr>
        <w:t>в рабочую программу</w:t>
      </w:r>
    </w:p>
    <w:p w:rsidR="00F635EA" w:rsidRPr="003D55C9" w:rsidRDefault="00F635EA" w:rsidP="00F635EA">
      <w:pPr>
        <w:ind w:left="-1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64"/>
        <w:gridCol w:w="2538"/>
        <w:gridCol w:w="2117"/>
        <w:gridCol w:w="1300"/>
        <w:gridCol w:w="1300"/>
      </w:tblGrid>
      <w:tr w:rsidR="00F635EA" w:rsidRPr="003D55C9" w:rsidTr="001F020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Номер раздела/пункта программы практики</w:t>
            </w:r>
          </w:p>
          <w:p w:rsidR="00F635EA" w:rsidRPr="003D55C9" w:rsidRDefault="00F635EA" w:rsidP="001F020E">
            <w:pPr>
              <w:jc w:val="center"/>
            </w:pPr>
            <w:r w:rsidRPr="003D55C9"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Наименование раздела/пункта</w:t>
            </w:r>
          </w:p>
          <w:p w:rsidR="00F635EA" w:rsidRPr="003D55C9" w:rsidRDefault="00F635EA" w:rsidP="001F020E">
            <w:pPr>
              <w:jc w:val="center"/>
            </w:pPr>
            <w:r w:rsidRPr="003D55C9"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Подпись лица, внесшего изменения</w:t>
            </w:r>
          </w:p>
        </w:tc>
      </w:tr>
      <w:tr w:rsidR="00F635EA" w:rsidRPr="003D55C9" w:rsidTr="001F020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  <w:rPr>
                <w:b/>
              </w:rPr>
            </w:pPr>
          </w:p>
        </w:tc>
      </w:tr>
      <w:tr w:rsidR="00F635EA" w:rsidRPr="003D55C9" w:rsidTr="001F020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spacing w:line="300" w:lineRule="auto"/>
              <w:rPr>
                <w:b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spacing w:line="300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  <w:rPr>
                <w:b/>
              </w:rPr>
            </w:pPr>
          </w:p>
        </w:tc>
      </w:tr>
      <w:tr w:rsidR="00F635EA" w:rsidRPr="003D55C9" w:rsidTr="001F020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5EA" w:rsidRPr="003D55C9" w:rsidRDefault="00F635EA" w:rsidP="001F020E">
            <w:pPr>
              <w:jc w:val="center"/>
            </w:pPr>
            <w:r w:rsidRPr="003D55C9"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EA" w:rsidRPr="003D55C9" w:rsidRDefault="00F635EA" w:rsidP="001F020E">
            <w:pPr>
              <w:jc w:val="center"/>
              <w:rPr>
                <w:b/>
              </w:rPr>
            </w:pPr>
          </w:p>
        </w:tc>
      </w:tr>
    </w:tbl>
    <w:p w:rsidR="00F635EA" w:rsidRPr="003D55C9" w:rsidRDefault="00F635EA" w:rsidP="00F635EA">
      <w:pPr>
        <w:spacing w:after="160" w:line="256" w:lineRule="auto"/>
        <w:jc w:val="center"/>
        <w:rPr>
          <w:b/>
        </w:rPr>
      </w:pPr>
    </w:p>
    <w:p w:rsidR="00F635EA" w:rsidRPr="0004087A" w:rsidRDefault="00F635EA" w:rsidP="00F635EA"/>
    <w:sectPr w:rsidR="00F635EA" w:rsidRPr="0004087A" w:rsidSect="00F6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C6B40"/>
    <w:multiLevelType w:val="hybridMultilevel"/>
    <w:tmpl w:val="74521210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25BCD"/>
    <w:multiLevelType w:val="hybridMultilevel"/>
    <w:tmpl w:val="302A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C0FB9"/>
    <w:multiLevelType w:val="hybridMultilevel"/>
    <w:tmpl w:val="96DC0496"/>
    <w:lvl w:ilvl="0" w:tplc="755E2C36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F7A4E"/>
    <w:multiLevelType w:val="hybridMultilevel"/>
    <w:tmpl w:val="80B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6081C"/>
    <w:multiLevelType w:val="hybridMultilevel"/>
    <w:tmpl w:val="80B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2575A"/>
    <w:multiLevelType w:val="hybridMultilevel"/>
    <w:tmpl w:val="D186B058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F3"/>
    <w:rsid w:val="001F020E"/>
    <w:rsid w:val="001F46F3"/>
    <w:rsid w:val="00205B44"/>
    <w:rsid w:val="00261426"/>
    <w:rsid w:val="002C7DBB"/>
    <w:rsid w:val="003D3436"/>
    <w:rsid w:val="00917435"/>
    <w:rsid w:val="00A10162"/>
    <w:rsid w:val="00B359CC"/>
    <w:rsid w:val="00B42E1E"/>
    <w:rsid w:val="00DA251F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E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EA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F635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F635EA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F635E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F635EA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635E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basedOn w:val="a"/>
    <w:link w:val="a5"/>
    <w:qFormat/>
    <w:rsid w:val="00F635E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F635E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semiHidden/>
    <w:rsid w:val="00F635E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635E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F635E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35E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F635E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F635EA"/>
    <w:pPr>
      <w:spacing w:before="100" w:beforeAutospacing="1" w:after="100" w:afterAutospacing="1"/>
    </w:pPr>
  </w:style>
  <w:style w:type="character" w:styleId="ac">
    <w:name w:val="Emphasis"/>
    <w:qFormat/>
    <w:rsid w:val="00F635EA"/>
    <w:rPr>
      <w:rFonts w:cs="Times New Roman"/>
      <w:i/>
      <w:iCs/>
    </w:rPr>
  </w:style>
  <w:style w:type="character" w:styleId="ad">
    <w:name w:val="Strong"/>
    <w:qFormat/>
    <w:rsid w:val="00F635EA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F635E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F635EA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F635EA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F635E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F63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63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F635E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635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F635EA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F635EA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F635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F63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F635EA"/>
    <w:pPr>
      <w:ind w:firstLine="709"/>
      <w:jc w:val="both"/>
    </w:pPr>
    <w:rPr>
      <w:rFonts w:eastAsia="Times New Roman"/>
      <w:sz w:val="28"/>
      <w:szCs w:val="20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F635E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f4">
    <w:name w:val="Знак"/>
    <w:basedOn w:val="a"/>
    <w:rsid w:val="00F635E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FollowedHyperlink"/>
    <w:rsid w:val="00F635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E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EA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F635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F635EA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F635E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F635EA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635E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basedOn w:val="a"/>
    <w:link w:val="a5"/>
    <w:qFormat/>
    <w:rsid w:val="00F635E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F635E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semiHidden/>
    <w:rsid w:val="00F635E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635E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F635E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35E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F635E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F635EA"/>
    <w:pPr>
      <w:spacing w:before="100" w:beforeAutospacing="1" w:after="100" w:afterAutospacing="1"/>
    </w:pPr>
  </w:style>
  <w:style w:type="character" w:styleId="ac">
    <w:name w:val="Emphasis"/>
    <w:qFormat/>
    <w:rsid w:val="00F635EA"/>
    <w:rPr>
      <w:rFonts w:cs="Times New Roman"/>
      <w:i/>
      <w:iCs/>
    </w:rPr>
  </w:style>
  <w:style w:type="character" w:styleId="ad">
    <w:name w:val="Strong"/>
    <w:qFormat/>
    <w:rsid w:val="00F635EA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F635E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F635EA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F635EA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F635E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F63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63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F635E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635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F635EA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F635EA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F635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F63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F635EA"/>
    <w:pPr>
      <w:ind w:firstLine="709"/>
      <w:jc w:val="both"/>
    </w:pPr>
    <w:rPr>
      <w:rFonts w:eastAsia="Times New Roman"/>
      <w:sz w:val="28"/>
      <w:szCs w:val="20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F635E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f4">
    <w:name w:val="Знак"/>
    <w:basedOn w:val="a"/>
    <w:rsid w:val="00F635E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FollowedHyperlink"/>
    <w:rsid w:val="00F635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F0F8-F3B6-4AAE-8573-548082CB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2021-11-13T10:22:00Z</dcterms:created>
  <dcterms:modified xsi:type="dcterms:W3CDTF">2024-02-19T01:49:00Z</dcterms:modified>
</cp:coreProperties>
</file>