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0" w:rsidRDefault="001B647E" w:rsidP="001B6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0D583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B13ECA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</w:t>
      </w:r>
      <w:r w:rsidR="00417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53.02.08</w:t>
      </w:r>
      <w:r w:rsidR="00A3243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47E" w:rsidRDefault="001B647E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29B" w:rsidRDefault="00C43626" w:rsidP="0041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ПАСПОРТ РАБОЧЕЙ ПРОГРАММЫ УЧЕБНОЙ </w:t>
      </w:r>
      <w:r w:rsidR="0041729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>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51E7" w:rsidRPr="00D10316" w:rsidRDefault="00B13ECA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07</w:t>
      </w:r>
      <w:r w:rsidR="004F6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ECA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C43626" w:rsidRPr="00C43626" w:rsidRDefault="00C43626" w:rsidP="004F6B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53.02.08 Музыкальное звукооператорское мастерство </w:t>
      </w:r>
    </w:p>
    <w:p w:rsidR="004F6B93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всех форм получения образования: очной, заочной и экстерната, всех типов и видов образовательных учреждений, реализующих ППССЗ по специальности 53.02.08 Музыкальное звукооператорское мастерство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П.00 Профессиональный учебный цикл</w:t>
      </w:r>
    </w:p>
    <w:p w:rsid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ОП.00 Общепрофессиональные дисциплины</w:t>
      </w:r>
    </w:p>
    <w:p w:rsidR="00C43626" w:rsidRPr="00C43626" w:rsidRDefault="00C43626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общих (</w:t>
      </w: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>) и профессиональных (ПК) компетенций: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051E7" w:rsidRPr="00D051E7" w:rsidRDefault="00D051E7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B95320" w:rsidRDefault="00B95320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lastRenderedPageBreak/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B95320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B95320">
        <w:rPr>
          <w:rFonts w:ascii="Times New Roman" w:hAnsi="Times New Roman" w:cs="Times New Roman"/>
          <w:sz w:val="28"/>
          <w:szCs w:val="28"/>
        </w:rPr>
        <w:t>уха и звука.</w:t>
      </w:r>
    </w:p>
    <w:p w:rsidR="00B13ECA" w:rsidRPr="00B95320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ПК 1.2. Демонстрировать навыки записи, сведения и монтажа фонограмм.</w:t>
      </w:r>
    </w:p>
    <w:p w:rsidR="004F6B93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Эксплуатировать </w:t>
      </w:r>
      <w:r w:rsidRPr="004F6B93">
        <w:rPr>
          <w:rFonts w:ascii="Times New Roman" w:hAnsi="Times New Roman" w:cs="Times New Roman"/>
          <w:sz w:val="28"/>
          <w:szCs w:val="28"/>
        </w:rPr>
        <w:t>звукозапи</w:t>
      </w:r>
      <w:r>
        <w:rPr>
          <w:rFonts w:ascii="Times New Roman" w:hAnsi="Times New Roman" w:cs="Times New Roman"/>
          <w:sz w:val="28"/>
          <w:szCs w:val="28"/>
        </w:rPr>
        <w:t xml:space="preserve">сывающую, звуковоспроизводящую, </w:t>
      </w:r>
      <w:r w:rsidRPr="004F6B93">
        <w:rPr>
          <w:rFonts w:ascii="Times New Roman" w:hAnsi="Times New Roman" w:cs="Times New Roman"/>
          <w:sz w:val="28"/>
          <w:szCs w:val="28"/>
        </w:rPr>
        <w:t xml:space="preserve">усилительную аппаратуру и другое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B13ECA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>ПК 1.4. Обеспечивать звуковое сопровождение музыкального и зрелищного мероприятия.</w:t>
      </w:r>
    </w:p>
    <w:p w:rsidR="00B13ECA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ПК 1.5. Осуществлять контроль и анализ функционирования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оборудования. ПК 1.6. Выбирать и размещать необходимое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B95320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1.7</w:t>
      </w:r>
      <w:r w:rsidR="00B95320" w:rsidRPr="00B95320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 xml:space="preserve">Проводить установку, наладку и испытание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звукотехники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>.</w:t>
      </w:r>
    </w:p>
    <w:p w:rsidR="00B13ECA" w:rsidRPr="00B95320" w:rsidRDefault="00B13ECA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CA">
        <w:rPr>
          <w:rFonts w:ascii="Times New Roman" w:hAnsi="Times New Roman" w:cs="Times New Roman"/>
          <w:sz w:val="28"/>
          <w:szCs w:val="28"/>
        </w:rPr>
        <w:t xml:space="preserve">ПК 1.8. Применять на практике основы знаний </w:t>
      </w:r>
      <w:proofErr w:type="spellStart"/>
      <w:r w:rsidRPr="00B13ECA">
        <w:rPr>
          <w:rFonts w:ascii="Times New Roman" w:hAnsi="Times New Roman" w:cs="Times New Roman"/>
          <w:sz w:val="28"/>
          <w:szCs w:val="28"/>
        </w:rPr>
        <w:t>звукотехники</w:t>
      </w:r>
      <w:proofErr w:type="spellEnd"/>
      <w:r w:rsidRPr="00B13ECA">
        <w:rPr>
          <w:rFonts w:ascii="Times New Roman" w:hAnsi="Times New Roman" w:cs="Times New Roman"/>
          <w:sz w:val="28"/>
          <w:szCs w:val="28"/>
        </w:rPr>
        <w:t xml:space="preserve"> и звукорежиссуры.</w:t>
      </w:r>
    </w:p>
    <w:p w:rsidR="00D051E7" w:rsidRPr="00D051E7" w:rsidRDefault="00B95320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D051E7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</w:t>
      </w:r>
      <w:r w:rsidR="00D051E7" w:rsidRPr="00D051E7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>Работать в непосредственном контакте с исполнителем над интерпретацией музыкального произведения.</w:t>
      </w:r>
    </w:p>
    <w:p w:rsidR="004F6B93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</w:t>
      </w:r>
      <w:r w:rsidR="00B95320" w:rsidRPr="00B95320">
        <w:rPr>
          <w:rFonts w:ascii="Times New Roman" w:hAnsi="Times New Roman" w:cs="Times New Roman"/>
          <w:sz w:val="28"/>
          <w:szCs w:val="28"/>
        </w:rPr>
        <w:t xml:space="preserve">. </w:t>
      </w:r>
      <w:r w:rsidRPr="004F6B93">
        <w:rPr>
          <w:rFonts w:ascii="Times New Roman" w:hAnsi="Times New Roman" w:cs="Times New Roman"/>
          <w:sz w:val="28"/>
          <w:szCs w:val="28"/>
        </w:rPr>
        <w:t xml:space="preserve">Осуществлять управление процессом эксплуатации </w:t>
      </w:r>
      <w:proofErr w:type="spellStart"/>
      <w:r w:rsidRPr="004F6B93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4F6B93">
        <w:rPr>
          <w:rFonts w:ascii="Times New Roman" w:hAnsi="Times New Roman" w:cs="Times New Roman"/>
          <w:sz w:val="28"/>
          <w:szCs w:val="28"/>
        </w:rPr>
        <w:t xml:space="preserve"> оборудования. </w:t>
      </w:r>
    </w:p>
    <w:p w:rsidR="00D10316" w:rsidRPr="00D051E7" w:rsidRDefault="004F6B93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93">
        <w:rPr>
          <w:rFonts w:ascii="Times New Roman" w:hAnsi="Times New Roman" w:cs="Times New Roman"/>
          <w:sz w:val="28"/>
          <w:szCs w:val="28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13ECA" w:rsidRPr="00B13ECA" w:rsidRDefault="00A03A4F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t xml:space="preserve">- </w:t>
      </w:r>
      <w:r w:rsidR="00B13ECA" w:rsidRPr="00B13ECA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B95320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gramStart"/>
      <w:r w:rsidRPr="00B13ECA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B13ECA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13ECA" w:rsidRPr="00B13ECA" w:rsidRDefault="00A03A4F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A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3ECA" w:rsidRPr="00B13ECA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13ECA" w:rsidRPr="00B13ECA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4F6B93" w:rsidRDefault="00B13ECA" w:rsidP="00B1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ECA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B13ECA">
        <w:rPr>
          <w:rFonts w:ascii="Times New Roman" w:hAnsi="Times New Roman" w:cs="Times New Roman"/>
          <w:sz w:val="28"/>
          <w:szCs w:val="28"/>
          <w:u w:val="single"/>
        </w:rPr>
        <w:t>103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D9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4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F35BD9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4F6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29B" w:rsidRDefault="0041729B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26C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C5533B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82326C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C5533B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0E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C5533B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326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82326C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326C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219"/>
        <w:gridCol w:w="7513"/>
        <w:gridCol w:w="1276"/>
        <w:gridCol w:w="1559"/>
      </w:tblGrid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C5533B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EB2CA4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2326C"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Принципы обеспечения устойчивости объектов экономики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94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9C" w:rsidRPr="00946F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46F9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изучения дисциплины.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F9C" w:rsidRPr="00946F9C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опасностей. Мероприятия по защите работающих и населения от негативных воздействий чрезвычайных ситуаций</w:t>
            </w:r>
            <w:r w:rsidRPr="00946F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 для снижения уровня опасностей различного вида и их последствий в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и быту.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9C" w:rsidRPr="00EC3B05" w:rsidTr="0082326C">
        <w:tc>
          <w:tcPr>
            <w:tcW w:w="4219" w:type="dxa"/>
            <w:vMerge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46F9C" w:rsidRDefault="00946F9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при пожарах.</w:t>
            </w:r>
          </w:p>
        </w:tc>
        <w:tc>
          <w:tcPr>
            <w:tcW w:w="1276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F9C" w:rsidRPr="00EC3B05" w:rsidRDefault="00946F9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946F9C" w:rsidP="0094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46F9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Законов Российской Федерации «О защите населения и  территорий от чрезвычайных ситуаций природного и техногенного характера», «О пожарной безопасности», «О радиационной безопасности».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теме «Совр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еменные средства поражения»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2326C"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оборона, история ее создания, предназначения и задачи по обеспечению защиты населения от опасностей,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введении боевых действий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или вследствие этих действий.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правления гражданской обороной.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управления и органы 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управления гражданской обороной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гражданской обороны  по защите населения от чрезвычайных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мирного и военного времени.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ГО, их предназначения, виды сооружений, военной техники и специального снаряжения, состоящих на вооружении (оснащении) воинских подразделений, в которых 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военно-учетные специальности. 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защитных сооружениях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«Организация  гражданской обороной в общеобразовательных учреждениях».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6C" w:rsidRPr="00EC3B05" w:rsidTr="0082326C">
        <w:tc>
          <w:tcPr>
            <w:tcW w:w="4219" w:type="dxa"/>
          </w:tcPr>
          <w:p w:rsidR="0082326C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7513" w:type="dxa"/>
          </w:tcPr>
          <w:p w:rsidR="0082326C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26C" w:rsidRPr="00EC3B05" w:rsidRDefault="0014360D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2326C" w:rsidRPr="00EC3B05" w:rsidRDefault="0082326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Pr="00EC3B05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t xml:space="preserve">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Вооруженные Силы Российской Федерации – основа обороны Российской Федерации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Вооруженные Силы РФ – основа обороны РФ. Виды Вооруженных Сил, рода войск и их предназначение.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Функции и основные задачи современных Вооруженных Сил России, их роль в системе обеспечения национальной безопасности страны.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Другие войска, их состав  и предназначение.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«Виды Вооруженных Сил, рода войск и их предназначение»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EB2CA4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Военная служба – особый вид Федеральной государственной службы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435">
              <w:t xml:space="preserve"> 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Правовые основы военной службы.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военной службы по призыву и по контракту. Воинская обязанность, её основные составляющие. 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физическим, психологическим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качествам военнослужащего.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45043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Общие должностные и специальные обязанности военнослужащих.</w:t>
            </w:r>
          </w:p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призыва граждан на военную службу и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нее в добровольном порядке.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450435" w:rsidP="0045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CA4"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Воинская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иплина, её сущность и значение.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450435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2CA4" w:rsidRPr="00EC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ответственность военнослужащих за преступления против военной службы.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435" w:rsidRPr="00EC3B05" w:rsidTr="0082326C">
        <w:tc>
          <w:tcPr>
            <w:tcW w:w="4219" w:type="dxa"/>
            <w:vMerge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435" w:rsidRPr="00A40C2A" w:rsidRDefault="00450435" w:rsidP="00A40C2A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0435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«Организация и порядок призыва граждан на военную службу: по призыву по кон</w:t>
            </w:r>
            <w:r w:rsidR="00A40C2A">
              <w:rPr>
                <w:rFonts w:ascii="Times New Roman" w:hAnsi="Times New Roman" w:cs="Times New Roman"/>
                <w:sz w:val="24"/>
                <w:szCs w:val="24"/>
              </w:rPr>
              <w:t>тракту, альтернативная служба».</w:t>
            </w:r>
          </w:p>
        </w:tc>
        <w:tc>
          <w:tcPr>
            <w:tcW w:w="1276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435" w:rsidRPr="00EC3B05" w:rsidRDefault="00450435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A40C2A" w:rsidP="0045043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435" w:rsidRPr="00450435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 «Особенности прохождения военной службы по призыву и по контракту»</w:t>
            </w:r>
            <w:r w:rsidR="004504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</w:tcPr>
          <w:p w:rsidR="00EB2CA4" w:rsidRPr="00EC3B05" w:rsidRDefault="0082326C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14360D" w:rsidP="0014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 w:val="restart"/>
          </w:tcPr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EB2CA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t xml:space="preserve">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26C" w:rsidRPr="0082326C" w:rsidRDefault="0082326C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82326C">
        <w:tc>
          <w:tcPr>
            <w:tcW w:w="4219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B2CA4" w:rsidRPr="00EC3B05" w:rsidRDefault="00EB2CA4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C2A">
              <w:t xml:space="preserve"> </w:t>
            </w:r>
            <w:r w:rsidR="00A40C2A" w:rsidRPr="00A40C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0C2A">
              <w:rPr>
                <w:rFonts w:ascii="Times New Roman" w:hAnsi="Times New Roman" w:cs="Times New Roman"/>
                <w:sz w:val="24"/>
                <w:szCs w:val="24"/>
              </w:rPr>
              <w:t>хранение и укрепление здоровья.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классификация и профилактика.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A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характерные инфекционные заболевания,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передачи инфекции.  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Профилактика наиболее часто встречающихся инфекционных заболеваний.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Pr="00A40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здоровья»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Pr="0082326C" w:rsidRDefault="00A40C2A" w:rsidP="0082326C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Первая медицинская помощь при ранениях, несчастных случаях и заболеваниях</w:t>
            </w:r>
          </w:p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4FD3">
              <w:t xml:space="preserve"> 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>Ранения, их виды. Первая медицинская помощь при ранениях. Профилактика ос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 xml:space="preserve">ложнения ран.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>Кровотечения, их виды. Первая медицинская помощь при кровотечениях.      Способы временной остановки кровотечений. Точ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>ки пальцевого прижатия артерий.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E7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4FD3" w:rsidRPr="00E7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D3">
              <w:rPr>
                <w:rFonts w:ascii="Times New Roman" w:hAnsi="Times New Roman" w:cs="Times New Roman"/>
                <w:sz w:val="24"/>
                <w:szCs w:val="24"/>
              </w:rPr>
              <w:t>Переохлаждение и обморожение.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 Понятия клинической смерти и реанимация.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847">
              <w:t xml:space="preserve">1.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наложения повязок на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верхние и нижние конечности.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наложен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кровоостанавливающего жгута.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обморожении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D3" w:rsidRPr="00EC3B05" w:rsidTr="0082326C">
        <w:tc>
          <w:tcPr>
            <w:tcW w:w="4219" w:type="dxa"/>
            <w:vMerge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74FD3" w:rsidRPr="00E74FD3" w:rsidRDefault="00E74FD3" w:rsidP="00E74FD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 w:rsidRPr="002C5847"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Правила проведения непрямого массажа сердца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скусственной вентиляции легких.</w:t>
            </w:r>
          </w:p>
        </w:tc>
        <w:tc>
          <w:tcPr>
            <w:tcW w:w="1276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FD3" w:rsidRPr="00EC3B05" w:rsidRDefault="00E74FD3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E74FD3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C2A"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4FD3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и составление алгоритма действий при оказании первой медицинской помощи при ранениях и травмах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60D">
              <w:t xml:space="preserve">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как средство сохранения и укрепл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ения индивидуального здоровья.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на здоровье человека в 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процессе его жизнедеятельности.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 режиме жизнедеятельности человека, пути обеспечения высокого уровня работо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режима труда и отдыха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гармоничного развития человека.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двигательной активности и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для здоровья человека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Необходимость выработки привычек к систематическим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физической культурой.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 «Рациональное питание и его значение для здоровья человека. Гигиена питания», «Физиологические особенности влияния закаливающих процедур на организм человека. Правила использования факторов окружающей природной среды для закаливания. Необходимость системного выполнения закаливающих процедур».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 w:val="restart"/>
          </w:tcPr>
          <w:p w:rsidR="00A40C2A" w:rsidRDefault="00A40C2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82326C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привычки, их влияние на здоровье человека. Профилактика вредных привычек</w:t>
            </w: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(употребление алкоголя, курение, употребление наркотиков) и их социальные последствия. 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Алкоголь, влияние на здоровье и поведение человека, социальные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употребления алкоголя, снижение умственной и физичес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>кой работоспособности человека.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Курение и его</w:t>
            </w:r>
            <w:r w:rsidR="0014360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состояние здоровья.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Табачный дым и его составляющие части. Влияние курения на нервную систему, 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рдечно-сосудистую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систему.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Наркотики. Наркомания и токсикоман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общие понятия и определения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0D" w:rsidRPr="00EC3B05" w:rsidTr="0082326C">
        <w:tc>
          <w:tcPr>
            <w:tcW w:w="4219" w:type="dxa"/>
            <w:vMerge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4360D" w:rsidRPr="00EC3B05" w:rsidRDefault="0014360D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пристрастия к наркотикам</w:t>
            </w:r>
          </w:p>
        </w:tc>
        <w:tc>
          <w:tcPr>
            <w:tcW w:w="1276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60D" w:rsidRPr="00EC3B05" w:rsidRDefault="0014360D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2A" w:rsidRPr="00EC3B05" w:rsidTr="0082326C">
        <w:tc>
          <w:tcPr>
            <w:tcW w:w="4219" w:type="dxa"/>
            <w:vMerge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360D" w:rsidRPr="0014360D">
              <w:rPr>
                <w:rFonts w:ascii="Times New Roman" w:hAnsi="Times New Roman" w:cs="Times New Roman"/>
                <w:sz w:val="24"/>
                <w:szCs w:val="24"/>
              </w:rPr>
              <w:t>Подготовка слайдового сообщения «Профилактика вредных привычек».</w:t>
            </w:r>
          </w:p>
        </w:tc>
        <w:tc>
          <w:tcPr>
            <w:tcW w:w="1276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EB2CA4">
        <w:tc>
          <w:tcPr>
            <w:tcW w:w="11732" w:type="dxa"/>
            <w:gridSpan w:val="2"/>
          </w:tcPr>
          <w:p w:rsidR="00A40C2A" w:rsidRPr="00D11D2C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A40C2A" w:rsidRPr="00D11D2C" w:rsidRDefault="00A40C2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2A" w:rsidRPr="00EC3B05" w:rsidRDefault="00A40C2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2A" w:rsidRPr="00EC3B05" w:rsidTr="00EB2CA4">
        <w:tc>
          <w:tcPr>
            <w:tcW w:w="11732" w:type="dxa"/>
            <w:gridSpan w:val="2"/>
          </w:tcPr>
          <w:p w:rsidR="00A40C2A" w:rsidRPr="00D11D2C" w:rsidRDefault="00A40C2A" w:rsidP="001469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A40C2A" w:rsidRPr="00D11D2C" w:rsidRDefault="00C5533B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A40C2A" w:rsidRDefault="00A40C2A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D5454" w:rsidRPr="00FD5454" w:rsidRDefault="0056046C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6C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7F1" w:rsidRDefault="00FD5454" w:rsidP="008D1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студента.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8D17F1" w:rsidRP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>- мультимедийный проектор, экран;</w:t>
      </w:r>
    </w:p>
    <w:p w:rsidR="008D17F1" w:rsidRDefault="008D17F1" w:rsidP="008D17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17F1">
        <w:rPr>
          <w:rFonts w:ascii="Times New Roman" w:hAnsi="Times New Roman" w:cs="Times New Roman"/>
          <w:sz w:val="28"/>
          <w:szCs w:val="28"/>
        </w:rPr>
        <w:t xml:space="preserve">- ПК с доступом к сети </w:t>
      </w:r>
      <w:proofErr w:type="spellStart"/>
      <w:r w:rsidRPr="008D17F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D17F1">
        <w:rPr>
          <w:rFonts w:ascii="Times New Roman" w:hAnsi="Times New Roman" w:cs="Times New Roman"/>
          <w:sz w:val="28"/>
          <w:szCs w:val="28"/>
        </w:rPr>
        <w:t>.</w:t>
      </w:r>
    </w:p>
    <w:p w:rsidR="00EB2CA4" w:rsidRDefault="00EB2CA4" w:rsidP="008D17F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360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 xml:space="preserve">ля СПО)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Э.А., Косолапова Н.В., Прокопенко Н.А. (2015, 176с.)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360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>ля СПО) Сапронов Ю.Г. (2017, 336с.)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2-е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>аракеян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В.И., Никулина И.М.  Год: 2015 / Гриф УМО ВО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Беляков, Г.И. Безопасность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>храна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труда в 2 т. т.1 3-е изд., пер. и доп. учебник для академического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/ Г.И. Беляков. — Люберцы: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— 404 c.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360D">
        <w:rPr>
          <w:rFonts w:ascii="Times New Roman" w:hAnsi="Times New Roman" w:cs="Times New Roman"/>
          <w:sz w:val="28"/>
          <w:szCs w:val="28"/>
        </w:rPr>
        <w:t xml:space="preserve">Беляков, Г.И. Безопасность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Start"/>
      <w:r w:rsidRPr="001436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4360D">
        <w:rPr>
          <w:rFonts w:ascii="Times New Roman" w:hAnsi="Times New Roman" w:cs="Times New Roman"/>
          <w:sz w:val="28"/>
          <w:szCs w:val="28"/>
        </w:rPr>
        <w:t>храна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труда в 2 т. том 2 3-е изд., пер. и доп. учебник для академического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 / Г.И. Беляков. — Люберцы: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— 352 c.</w:t>
      </w:r>
    </w:p>
    <w:p w:rsidR="00146970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О.Г. Прохорова. — М.: ИТК Дашков и К, 2016. — 456 c.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14360D" w:rsidRPr="0014360D" w:rsidRDefault="00146970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360D" w:rsidRPr="0014360D">
        <w:rPr>
          <w:rFonts w:ascii="Times New Roman" w:hAnsi="Times New Roman" w:cs="Times New Roman"/>
          <w:sz w:val="28"/>
          <w:szCs w:val="28"/>
        </w:rPr>
        <w:t>Комплект учебно-наглядных пособий «Защита населения от ОМП»;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360D">
        <w:rPr>
          <w:rFonts w:ascii="Times New Roman" w:hAnsi="Times New Roman" w:cs="Times New Roman"/>
          <w:sz w:val="28"/>
          <w:szCs w:val="28"/>
        </w:rPr>
        <w:t>Комплект учебно-наглядных пособий, плакатов, планшетов.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360D">
        <w:rPr>
          <w:rFonts w:ascii="Times New Roman" w:hAnsi="Times New Roman" w:cs="Times New Roman"/>
          <w:sz w:val="28"/>
          <w:szCs w:val="28"/>
        </w:rPr>
        <w:t>Научно-методический и информационный журнал: ОБЖ. Основы безопасности жизнедеятельности.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360D">
        <w:rPr>
          <w:rFonts w:ascii="Times New Roman" w:hAnsi="Times New Roman" w:cs="Times New Roman"/>
          <w:sz w:val="28"/>
          <w:szCs w:val="28"/>
        </w:rPr>
        <w:t>Общевоинские уставы Вооружённых Сил Российской Федерации. – М.: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2017. – 608 с.</w:t>
      </w:r>
    </w:p>
    <w:p w:rsidR="00F41EE6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4360D">
        <w:rPr>
          <w:rFonts w:ascii="Times New Roman" w:hAnsi="Times New Roman" w:cs="Times New Roman"/>
          <w:sz w:val="28"/>
          <w:szCs w:val="28"/>
        </w:rPr>
        <w:t xml:space="preserve">Сборник законов Российской Федерации. – М.: </w:t>
      </w:r>
      <w:proofErr w:type="spellStart"/>
      <w:r w:rsidRPr="0014360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360D">
        <w:rPr>
          <w:rFonts w:ascii="Times New Roman" w:hAnsi="Times New Roman" w:cs="Times New Roman"/>
          <w:sz w:val="28"/>
          <w:szCs w:val="28"/>
        </w:rPr>
        <w:t>, 2016. – 928 с.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4360D" w:rsidRPr="0014360D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36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83C82">
          <w:rPr>
            <w:rStyle w:val="a4"/>
            <w:rFonts w:ascii="Times New Roman" w:hAnsi="Times New Roman" w:cs="Times New Roman"/>
            <w:sz w:val="28"/>
            <w:szCs w:val="28"/>
          </w:rPr>
          <w:t>www.school.edu.ru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6" w:rsidRDefault="0014360D" w:rsidP="0014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C83C82">
          <w:rPr>
            <w:rStyle w:val="a4"/>
            <w:rFonts w:ascii="Times New Roman" w:hAnsi="Times New Roman" w:cs="Times New Roman"/>
            <w:sz w:val="28"/>
            <w:szCs w:val="28"/>
          </w:rPr>
          <w:t>www.obzh.ru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60D" w:rsidRDefault="0014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583246">
        <w:trPr>
          <w:trHeight w:val="31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583246" w:rsidRDefault="000F7DF9" w:rsidP="005832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250" w:rsidRPr="000F7DF9" w:rsidTr="0047497E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и проводить мероприятия по защите работающих и населения от негативных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 чрезвычайных ситуаций;</w:t>
            </w:r>
          </w:p>
        </w:tc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контроля обучения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домашние задания проблемного характера;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подготовка и защита индивидуальных и групповых заданий проектного характера.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оценки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результативности обучения: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контроля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направлены на проверку умения учащихся: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выполнять условия задания на творческом уровне с представлением собственной позиции;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ранее известных;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осуществлять коррекцию (исправление) сделанных ошибок на новом уровне предлагаемых заданий;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работать в группе и представлять как свою, так  и позицию группы;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 результатов обучения</w:t>
            </w:r>
            <w:r w:rsidRPr="00CA42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CA4250" w:rsidRPr="00CA4250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</w:t>
            </w:r>
          </w:p>
          <w:p w:rsidR="00CA4250" w:rsidRPr="00583246" w:rsidRDefault="00CA4250" w:rsidP="00CA42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50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формирование результата итоговой аттестации по дисциплине на основе суммы результатов текущего контроля.</w:t>
            </w: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ьности и быту;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средства индивидуальной и коллективной защиты от оружия массового поражения; применять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рвичные средства пожаротушения;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14360D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CA4250" w:rsidRPr="0047497E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47497E">
        <w:trPr>
          <w:trHeight w:val="829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профессиональные знания в ходе исполнения обязанностей военной службы на воинских должностях в соответств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с полученной специальностью;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8D17F1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50" w:rsidRPr="000F7DF9" w:rsidTr="0047497E">
        <w:trPr>
          <w:trHeight w:val="83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Default="00CA4250" w:rsidP="001436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владеть способами бесконфликтного общения и </w:t>
            </w:r>
            <w:proofErr w:type="spellStart"/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повседневной деятельности и экстрем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альных условиях военной службы;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8D17F1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50" w:rsidRPr="000F7DF9" w:rsidTr="0014360D">
        <w:trPr>
          <w:trHeight w:val="5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3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оказывать первую (доврачебную) медицинскую помощь.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7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537047" w:rsidRDefault="00CA4250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537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583246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езопасности России;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583246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военно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службы и обороны государства;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и основные мероприятия гражданской обороны; способы защиты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оружия массового поражения; 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FA7F60">
        <w:trPr>
          <w:trHeight w:val="29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меры пожарной безопасности и правила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опасного поведения при пожарах;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47497E">
        <w:trPr>
          <w:trHeight w:val="28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организацию и порядок призыва граждан на военную службу и поступления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нее в добровольном порядке;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14360D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родственные специальностям СПО;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14360D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область применения получаемых профессиональных знаний при исполнен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обязанностей военной службы;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250" w:rsidRPr="000F7DF9" w:rsidTr="00CA4250">
        <w:trPr>
          <w:trHeight w:val="64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47497E" w:rsidRDefault="00CA4250" w:rsidP="00676BF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и правила оказания первой (доврачебной) медицинской помощи.</w:t>
            </w:r>
          </w:p>
        </w:tc>
        <w:tc>
          <w:tcPr>
            <w:tcW w:w="4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50" w:rsidRPr="0047497E" w:rsidRDefault="00CA4250" w:rsidP="004749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047" w:rsidRDefault="0053704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50" w:rsidRDefault="00CA425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6C" w:rsidRDefault="0056046C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F1" w:rsidRDefault="008D17F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54" w:rsidRDefault="00FD5454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1436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BB2"/>
    <w:rsid w:val="000747DB"/>
    <w:rsid w:val="000D583E"/>
    <w:rsid w:val="000E2118"/>
    <w:rsid w:val="000F7DF9"/>
    <w:rsid w:val="0014360D"/>
    <w:rsid w:val="00146970"/>
    <w:rsid w:val="001B647E"/>
    <w:rsid w:val="00313C38"/>
    <w:rsid w:val="003C0F4A"/>
    <w:rsid w:val="003F48D9"/>
    <w:rsid w:val="0041729B"/>
    <w:rsid w:val="00450435"/>
    <w:rsid w:val="0047497E"/>
    <w:rsid w:val="004E01F9"/>
    <w:rsid w:val="004F6B93"/>
    <w:rsid w:val="005027AA"/>
    <w:rsid w:val="00537047"/>
    <w:rsid w:val="0056046C"/>
    <w:rsid w:val="00583246"/>
    <w:rsid w:val="005B7D68"/>
    <w:rsid w:val="006613F2"/>
    <w:rsid w:val="00676BFA"/>
    <w:rsid w:val="00680A81"/>
    <w:rsid w:val="00743C29"/>
    <w:rsid w:val="00782136"/>
    <w:rsid w:val="0082326C"/>
    <w:rsid w:val="008D17F1"/>
    <w:rsid w:val="00927ECF"/>
    <w:rsid w:val="0093613F"/>
    <w:rsid w:val="00946F9C"/>
    <w:rsid w:val="00A03A4F"/>
    <w:rsid w:val="00A32436"/>
    <w:rsid w:val="00A40C2A"/>
    <w:rsid w:val="00A80B94"/>
    <w:rsid w:val="00B13ECA"/>
    <w:rsid w:val="00B95320"/>
    <w:rsid w:val="00C43626"/>
    <w:rsid w:val="00C5533B"/>
    <w:rsid w:val="00CA4250"/>
    <w:rsid w:val="00D051E7"/>
    <w:rsid w:val="00D10316"/>
    <w:rsid w:val="00D11D2C"/>
    <w:rsid w:val="00DC30AD"/>
    <w:rsid w:val="00E13B10"/>
    <w:rsid w:val="00E74FD3"/>
    <w:rsid w:val="00EB2CA4"/>
    <w:rsid w:val="00EC3B05"/>
    <w:rsid w:val="00F35BD9"/>
    <w:rsid w:val="00F41EE6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zh.ru" TargetMode="External"/><Relationship Id="rId5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15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2023-11-09T00:33:00Z</dcterms:created>
  <dcterms:modified xsi:type="dcterms:W3CDTF">2024-02-22T01:20:00Z</dcterms:modified>
</cp:coreProperties>
</file>