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762651564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color w:val="auto"/>
          <w:spacing w:val="0"/>
          <w:kern w:val="0"/>
          <w:sz w:val="24"/>
          <w:szCs w:val="24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4786"/>
          </w:tblGrid>
          <w:tr w:rsidR="000E57BA">
            <w:tc>
              <w:tcPr>
                <w:tcW w:w="10296" w:type="dxa"/>
              </w:tcPr>
              <w:p w:rsidR="000E57BA" w:rsidRDefault="000E57BA" w:rsidP="000E57BA">
                <w:pPr>
                  <w:pStyle w:val="a6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hAnsi="Times New Roman" w:cs="Times New Roman"/>
                      <w:sz w:val="32"/>
                      <w:szCs w:val="32"/>
                    </w:rPr>
                    <w:alias w:val="Название"/>
                    <w:id w:val="1934172987"/>
                    <w:placeholder>
                      <w:docPart w:val="A5E97664374B442EB4EEFB8EF7F91944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0E57BA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Технологическая карта урока</w:t>
                    </w:r>
                  </w:sdtContent>
                </w:sdt>
              </w:p>
            </w:tc>
          </w:tr>
          <w:tr w:rsidR="000E57BA">
            <w:tc>
              <w:tcPr>
                <w:tcW w:w="0" w:type="auto"/>
                <w:vAlign w:val="bottom"/>
              </w:tcPr>
              <w:p w:rsidR="000E57BA" w:rsidRDefault="000E57BA">
                <w:pPr>
                  <w:pStyle w:val="a8"/>
                </w:pPr>
              </w:p>
            </w:tc>
          </w:tr>
          <w:tr w:rsidR="000E57BA">
            <w:trPr>
              <w:trHeight w:val="1152"/>
            </w:trPr>
            <w:tc>
              <w:tcPr>
                <w:tcW w:w="0" w:type="auto"/>
                <w:vAlign w:val="bottom"/>
              </w:tcPr>
              <w:p w:rsidR="000E57BA" w:rsidRDefault="000E57BA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0E57BA" w:rsidRDefault="000E57BA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noProof/>
            </w:rPr>
            <w:pict>
              <v:rect id="Прямоугольник 54" o:spid="_x0000_s1028" style="position:absolute;margin-left:0;margin-top:0;width:728.5pt;height:201.45pt;z-index:251660288;visibility:visible;mso-wrap-style:square;mso-width-percent:1000;mso-wrap-distance-left:9pt;mso-wrap-distance-top:0;mso-wrap-distance-right:9pt;mso-wrap-distance-bottom:0;mso-position-horizontal:center;mso-position-horizontal-relative:page;mso-position-vertical:top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v:textbox>
                  <w:txbxContent>
                    <w:p w:rsidR="000E57BA" w:rsidRPr="000E57BA" w:rsidRDefault="000E57BA" w:rsidP="000E57B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</w:pPr>
                      <w:r w:rsidRPr="000E57BA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t>Министерство культуры и духовного развития Республики Саха (Якутия)</w:t>
                      </w:r>
                    </w:p>
                    <w:p w:rsidR="000E57BA" w:rsidRPr="000E57BA" w:rsidRDefault="000E57BA" w:rsidP="000E57B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</w:pPr>
                      <w:r w:rsidRPr="000E57BA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t xml:space="preserve">ГБПОУ РС (Я) Якутский колледж культуры и искусств </w:t>
                      </w:r>
                    </w:p>
                    <w:p w:rsidR="000E57BA" w:rsidRPr="000E57BA" w:rsidRDefault="000E57BA" w:rsidP="000E57B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</w:pPr>
                      <w:r w:rsidRPr="000E57BA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t>имени Аграфены Дмитриевны Макаровой</w:t>
                      </w:r>
                    </w:p>
                    <w:p w:rsidR="000E57BA" w:rsidRPr="000E57BA" w:rsidRDefault="000E57BA" w:rsidP="000E57B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</w:pPr>
                      <w:r w:rsidRPr="000E57BA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t>ПЦК «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t>Хореографическое творчество</w:t>
                      </w:r>
                      <w:r w:rsidRPr="000E57BA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:rsidR="000E57BA" w:rsidRPr="000E57BA" w:rsidRDefault="000E57B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52" o:spid="_x0000_s1030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6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9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next-textbox:#Надпись 53;mso-fit-shape-to-text:t">
                  <w:txbxContent>
                    <w:sdt>
                      <w:sdtPr>
                        <w:rPr>
                          <w:rFonts w:ascii="Times New Roman" w:hAnsi="Times New Roman" w:cs="Times New Roman"/>
                          <w:i w:val="0"/>
                          <w:color w:val="1F497D" w:themeColor="text2"/>
                          <w:sz w:val="28"/>
                          <w:szCs w:val="28"/>
                        </w:rPr>
                        <w:id w:val="1074316875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0E57BA" w:rsidRPr="000E57BA" w:rsidRDefault="000E57BA" w:rsidP="000E57BA">
                          <w:pPr>
                            <w:pStyle w:val="a8"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i w:val="0"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0E57BA">
                            <w:rPr>
                              <w:rFonts w:ascii="Times New Roman" w:hAnsi="Times New Roman" w:cs="Times New Roman"/>
                              <w:i w:val="0"/>
                              <w:color w:val="1F497D" w:themeColor="text2"/>
                              <w:sz w:val="28"/>
                              <w:szCs w:val="28"/>
                            </w:rPr>
                            <w:t xml:space="preserve">Якутск, 2024 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>
            <w:rPr>
              <w:noProof/>
            </w:rPr>
            <w:pict>
              <v:rect id="Прямоугольник 55" o:spid="_x0000_s1027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:rsidR="000E57BA" w:rsidRPr="000E57BA" w:rsidRDefault="000E57BA" w:rsidP="000E57B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7BA">
        <w:rPr>
          <w:rFonts w:ascii="Times New Roman" w:eastAsia="Calibri" w:hAnsi="Times New Roman" w:cs="Times New Roman"/>
          <w:bCs/>
          <w:kern w:val="2"/>
          <w:sz w:val="28"/>
          <w:szCs w:val="28"/>
        </w:rPr>
        <w:lastRenderedPageBreak/>
        <w:t xml:space="preserve">Технологическая карта урока / </w:t>
      </w:r>
      <w:r w:rsidRPr="000E57BA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>Министерство культуры и духовного развития Республики Саха (Якутия)</w:t>
      </w:r>
      <w:proofErr w:type="gramStart"/>
      <w:r w:rsidRPr="000E57BA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 xml:space="preserve"> ,</w:t>
      </w:r>
      <w:proofErr w:type="gramEnd"/>
      <w:r w:rsidRPr="000E57BA">
        <w:rPr>
          <w:rFonts w:ascii="Times New Roman" w:eastAsia="Times New Roman" w:hAnsi="Times New Roman" w:cs="Times New Roman"/>
          <w:color w:val="000000"/>
          <w:kern w:val="2"/>
          <w:sz w:val="28"/>
          <w:szCs w:val="28"/>
        </w:rPr>
        <w:t xml:space="preserve"> ГБПОУ РС (Я) Якутский колледж культуры и искусств имени А.Д. Макаровой ; составитель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С.Ф.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Протопопова</w:t>
      </w:r>
      <w:proofErr w:type="spellEnd"/>
      <w:r w:rsidRPr="000E57BA">
        <w:rPr>
          <w:rFonts w:ascii="Times New Roman" w:eastAsia="Calibri" w:hAnsi="Times New Roman" w:cs="Times New Roman"/>
          <w:sz w:val="28"/>
          <w:szCs w:val="28"/>
        </w:rPr>
        <w:t xml:space="preserve"> – Якутск, 2024. </w:t>
      </w:r>
      <w:r>
        <w:rPr>
          <w:rFonts w:ascii="Times New Roman" w:eastAsia="Calibri" w:hAnsi="Times New Roman" w:cs="Times New Roman"/>
          <w:sz w:val="28"/>
          <w:szCs w:val="28"/>
        </w:rPr>
        <w:t>– 7</w:t>
      </w:r>
      <w:r w:rsidRPr="000E57BA"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0E57BA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Составитель 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С.Ф. </w:t>
      </w:r>
      <w:proofErr w:type="spellStart"/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>Протопопова</w:t>
      </w:r>
      <w:proofErr w:type="spellEnd"/>
      <w:r w:rsidRPr="000E57BA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</w:t>
      </w:r>
    </w:p>
    <w:p w:rsidR="000E57BA" w:rsidRPr="000E57BA" w:rsidRDefault="000E57BA" w:rsidP="000E57BA">
      <w:pPr>
        <w:spacing w:after="0" w:line="259" w:lineRule="auto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0E57BA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Компьютерная верстка М.А. </w:t>
      </w:r>
      <w:proofErr w:type="spellStart"/>
      <w:r w:rsidRPr="000E57BA">
        <w:rPr>
          <w:rFonts w:ascii="Times New Roman" w:eastAsia="Calibri" w:hAnsi="Times New Roman" w:cs="Times New Roman"/>
          <w:bCs/>
          <w:kern w:val="2"/>
          <w:sz w:val="28"/>
          <w:szCs w:val="28"/>
        </w:rPr>
        <w:t>Слепцова</w:t>
      </w:r>
      <w:proofErr w:type="spellEnd"/>
    </w:p>
    <w:p w:rsidR="001B7825" w:rsidRPr="006723CF" w:rsidRDefault="005C37C9" w:rsidP="0068245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3C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Технологическая карта урока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11525"/>
      </w:tblGrid>
      <w:tr w:rsidR="005C37C9" w:rsidTr="00AB2B8E">
        <w:tc>
          <w:tcPr>
            <w:tcW w:w="3261" w:type="dxa"/>
          </w:tcPr>
          <w:p w:rsidR="005C37C9" w:rsidRPr="006951E7" w:rsidRDefault="005C37C9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Специальность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урс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1525" w:type="dxa"/>
          </w:tcPr>
          <w:p w:rsidR="005C37C9" w:rsidRPr="006723CF" w:rsidRDefault="006723CF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53.02.06</w:t>
            </w:r>
            <w:r w:rsidR="009D61DA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«Хоровое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дирижирование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2 курс </w:t>
            </w:r>
          </w:p>
        </w:tc>
      </w:tr>
      <w:tr w:rsidR="005C37C9" w:rsidTr="00AB2B8E">
        <w:tc>
          <w:tcPr>
            <w:tcW w:w="3261" w:type="dxa"/>
          </w:tcPr>
          <w:p w:rsidR="005C37C9" w:rsidRDefault="005C37C9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МДК</w:t>
            </w:r>
            <w:r w:rsidRPr="006951E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C37C9" w:rsidRPr="006951E7" w:rsidRDefault="005C37C9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УД:</w:t>
            </w:r>
          </w:p>
        </w:tc>
        <w:tc>
          <w:tcPr>
            <w:tcW w:w="11525" w:type="dxa"/>
          </w:tcPr>
          <w:p w:rsidR="005C37C9" w:rsidRDefault="006723CF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01.02</w:t>
            </w:r>
            <w:r w:rsidR="009D61DA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 “</w:t>
            </w:r>
            <w:r>
              <w:rPr>
                <w:rFonts w:ascii="Times New Roman" w:hAnsi="Times New Roman"/>
                <w:sz w:val="24"/>
                <w:szCs w:val="24"/>
                <w:lang w:val="sah-RU"/>
              </w:rPr>
              <w:t>Фортепиано, аккомпанемент и чтение</w:t>
            </w:r>
            <w:r w:rsidR="009D61DA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с листа” </w:t>
            </w:r>
          </w:p>
          <w:p w:rsidR="009D61DA" w:rsidRPr="006723CF" w:rsidRDefault="00682450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 </w:t>
            </w:r>
            <w:r w:rsidR="009D61DA">
              <w:rPr>
                <w:rFonts w:ascii="Times New Roman" w:hAnsi="Times New Roman"/>
                <w:sz w:val="24"/>
                <w:szCs w:val="24"/>
                <w:lang w:val="sah-RU"/>
              </w:rPr>
              <w:t xml:space="preserve">Фортепиано </w:t>
            </w:r>
          </w:p>
        </w:tc>
      </w:tr>
      <w:tr w:rsidR="005C37C9" w:rsidTr="00AB2B8E">
        <w:tc>
          <w:tcPr>
            <w:tcW w:w="3261" w:type="dxa"/>
          </w:tcPr>
          <w:p w:rsidR="005C37C9" w:rsidRPr="006951E7" w:rsidRDefault="005C37C9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951E7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урока: </w:t>
            </w:r>
          </w:p>
        </w:tc>
        <w:tc>
          <w:tcPr>
            <w:tcW w:w="11525" w:type="dxa"/>
          </w:tcPr>
          <w:p w:rsidR="005C37C9" w:rsidRPr="009D61DA" w:rsidRDefault="009D61DA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 w:rsidR="002D464D">
              <w:rPr>
                <w:rFonts w:ascii="Times New Roman" w:hAnsi="Times New Roman"/>
                <w:sz w:val="24"/>
                <w:szCs w:val="24"/>
              </w:rPr>
              <w:t xml:space="preserve">бота над ансамблевым  исполнением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«Шутка» И.С. Бах</w:t>
            </w:r>
            <w:r w:rsidR="002D464D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</w:tr>
      <w:tr w:rsidR="005C37C9" w:rsidTr="00AB2B8E">
        <w:tc>
          <w:tcPr>
            <w:tcW w:w="3261" w:type="dxa"/>
          </w:tcPr>
          <w:p w:rsidR="005C37C9" w:rsidRPr="006951E7" w:rsidRDefault="005C37C9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урока:</w:t>
            </w:r>
          </w:p>
        </w:tc>
        <w:tc>
          <w:tcPr>
            <w:tcW w:w="11525" w:type="dxa"/>
          </w:tcPr>
          <w:p w:rsidR="005C37C9" w:rsidRPr="006951E7" w:rsidRDefault="0020363F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/>
                <w:sz w:val="24"/>
                <w:szCs w:val="24"/>
                <w:lang w:val="sah-RU"/>
              </w:rPr>
              <w:t>Урок - практикум</w:t>
            </w:r>
          </w:p>
        </w:tc>
      </w:tr>
      <w:tr w:rsidR="005C37C9" w:rsidTr="00AB2B8E">
        <w:tc>
          <w:tcPr>
            <w:tcW w:w="3261" w:type="dxa"/>
          </w:tcPr>
          <w:p w:rsidR="005C37C9" w:rsidRPr="006951E7" w:rsidRDefault="005C37C9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 преподавателя:</w:t>
            </w:r>
          </w:p>
        </w:tc>
        <w:tc>
          <w:tcPr>
            <w:tcW w:w="11525" w:type="dxa"/>
          </w:tcPr>
          <w:p w:rsidR="005C37C9" w:rsidRPr="0020363F" w:rsidRDefault="008E1CC9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условий для формирования </w:t>
            </w:r>
            <w:r w:rsidR="002036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464D">
              <w:rPr>
                <w:rFonts w:ascii="Times New Roman" w:hAnsi="Times New Roman"/>
                <w:sz w:val="24"/>
                <w:szCs w:val="24"/>
              </w:rPr>
              <w:t xml:space="preserve">навыков ансамблевого исполнения. </w:t>
            </w:r>
            <w:r w:rsidR="002036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C37C9" w:rsidTr="000E57BA">
        <w:trPr>
          <w:trHeight w:val="379"/>
        </w:trPr>
        <w:tc>
          <w:tcPr>
            <w:tcW w:w="3261" w:type="dxa"/>
          </w:tcPr>
          <w:p w:rsidR="005C37C9" w:rsidRPr="006951E7" w:rsidRDefault="005C37C9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 студента:</w:t>
            </w:r>
            <w:r w:rsidRPr="006951E7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1525" w:type="dxa"/>
          </w:tcPr>
          <w:p w:rsidR="005C37C9" w:rsidRPr="00DF5F39" w:rsidRDefault="00682450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</w:t>
            </w:r>
            <w:r w:rsidR="002D464D">
              <w:rPr>
                <w:rFonts w:ascii="Times New Roman" w:hAnsi="Times New Roman"/>
                <w:sz w:val="24"/>
                <w:szCs w:val="24"/>
              </w:rPr>
              <w:t xml:space="preserve"> достичь техники ансамблевого исполнения «Шутка» И.С. Баха. </w:t>
            </w:r>
          </w:p>
        </w:tc>
      </w:tr>
      <w:tr w:rsidR="005C37C9" w:rsidTr="00AB2B8E">
        <w:tc>
          <w:tcPr>
            <w:tcW w:w="14786" w:type="dxa"/>
            <w:gridSpan w:val="2"/>
          </w:tcPr>
          <w:p w:rsidR="005C37C9" w:rsidRPr="006951E7" w:rsidRDefault="005C37C9" w:rsidP="000E57BA">
            <w:pPr>
              <w:spacing w:line="240" w:lineRule="auto"/>
              <w:ind w:left="72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 урока</w:t>
            </w:r>
          </w:p>
        </w:tc>
      </w:tr>
      <w:tr w:rsidR="005C37C9" w:rsidTr="00AB2B8E">
        <w:trPr>
          <w:trHeight w:val="565"/>
        </w:trPr>
        <w:tc>
          <w:tcPr>
            <w:tcW w:w="3261" w:type="dxa"/>
          </w:tcPr>
          <w:p w:rsidR="005C37C9" w:rsidRPr="006951E7" w:rsidRDefault="005C37C9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Результат урока, ориентированный на ПК</w:t>
            </w:r>
          </w:p>
        </w:tc>
        <w:tc>
          <w:tcPr>
            <w:tcW w:w="11525" w:type="dxa"/>
          </w:tcPr>
          <w:p w:rsidR="005C37C9" w:rsidRDefault="00231D7A" w:rsidP="000E57BA">
            <w:pPr>
              <w:pStyle w:val="a3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1.1. Целостно и грамотно воспринимать и исполнять музыкальные произведения, самост</w:t>
            </w:r>
            <w:r w:rsidR="002B1BA5">
              <w:rPr>
                <w:rFonts w:ascii="Times New Roman" w:hAnsi="Times New Roman"/>
                <w:sz w:val="24"/>
                <w:szCs w:val="24"/>
              </w:rPr>
              <w:t>оятельно осваивать ансамблевый репертуар.</w:t>
            </w:r>
          </w:p>
          <w:p w:rsidR="00231D7A" w:rsidRDefault="00231D7A" w:rsidP="000E57BA">
            <w:pPr>
              <w:pStyle w:val="a3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1.4. Использовать комплекс музыкально – исполнительских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дств </w:t>
            </w:r>
            <w:r w:rsidR="004445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я достижения художественной выразительности в соответствии со стилем музыкального произведения. </w:t>
            </w:r>
          </w:p>
          <w:p w:rsidR="00231D7A" w:rsidRPr="00231D7A" w:rsidRDefault="00231D7A" w:rsidP="000E57BA">
            <w:pPr>
              <w:pStyle w:val="a3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1.6. Выполнять теоретический и исполнительский анализ музыкального произведения, применять базовые теоретические знания в процессе поиска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интерпретаторских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решений.  </w:t>
            </w:r>
          </w:p>
        </w:tc>
      </w:tr>
      <w:tr w:rsidR="005C37C9" w:rsidTr="00AB2B8E">
        <w:tc>
          <w:tcPr>
            <w:tcW w:w="3261" w:type="dxa"/>
          </w:tcPr>
          <w:p w:rsidR="005C37C9" w:rsidRPr="006951E7" w:rsidRDefault="005C37C9" w:rsidP="000E57BA">
            <w:pPr>
              <w:spacing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Результаты урока, ориентированные на ОК</w:t>
            </w:r>
          </w:p>
        </w:tc>
        <w:tc>
          <w:tcPr>
            <w:tcW w:w="11525" w:type="dxa"/>
          </w:tcPr>
          <w:p w:rsidR="005C37C9" w:rsidRPr="000E57BA" w:rsidRDefault="00923A5F" w:rsidP="000E57BA">
            <w:pPr>
              <w:pStyle w:val="a3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533C">
              <w:rPr>
                <w:rFonts w:ascii="Times New Roman" w:hAnsi="Times New Roman"/>
                <w:b/>
                <w:sz w:val="24"/>
                <w:szCs w:val="24"/>
              </w:rPr>
              <w:t>1.Регулятивные</w:t>
            </w:r>
            <w:r w:rsidR="005C37C9" w:rsidRPr="00923A5F">
              <w:rPr>
                <w:rFonts w:ascii="Times New Roman" w:hAnsi="Times New Roman"/>
                <w:sz w:val="24"/>
                <w:szCs w:val="24"/>
              </w:rPr>
              <w:t>:</w:t>
            </w:r>
            <w:r w:rsidRPr="00923A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37C9" w:rsidRPr="00923A5F">
              <w:rPr>
                <w:rFonts w:ascii="Times New Roman" w:hAnsi="Times New Roman"/>
                <w:sz w:val="24"/>
                <w:szCs w:val="24"/>
              </w:rPr>
              <w:t xml:space="preserve"> умение</w:t>
            </w:r>
            <w:r w:rsidR="00960E47" w:rsidRPr="00923A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1BA5" w:rsidRPr="00923A5F">
              <w:rPr>
                <w:rFonts w:ascii="Times New Roman" w:hAnsi="Times New Roman"/>
                <w:sz w:val="24"/>
                <w:szCs w:val="24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 (</w:t>
            </w:r>
            <w:proofErr w:type="gramStart"/>
            <w:r w:rsidR="002B1BA5" w:rsidRPr="00923A5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2B1BA5" w:rsidRPr="00923A5F">
              <w:rPr>
                <w:rFonts w:ascii="Times New Roman" w:hAnsi="Times New Roman"/>
                <w:sz w:val="24"/>
                <w:szCs w:val="24"/>
              </w:rPr>
              <w:t xml:space="preserve"> 7.)</w:t>
            </w:r>
          </w:p>
          <w:p w:rsidR="005C37C9" w:rsidRPr="000E57BA" w:rsidRDefault="002B1BA5" w:rsidP="000E57BA">
            <w:pPr>
              <w:pStyle w:val="a3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533C">
              <w:rPr>
                <w:rFonts w:ascii="Times New Roman" w:hAnsi="Times New Roman"/>
                <w:b/>
                <w:sz w:val="24"/>
                <w:szCs w:val="24"/>
              </w:rPr>
              <w:t>2.Познавательные</w:t>
            </w:r>
            <w:r w:rsidRPr="00923A5F">
              <w:rPr>
                <w:rFonts w:ascii="Times New Roman" w:hAnsi="Times New Roman"/>
                <w:sz w:val="24"/>
                <w:szCs w:val="24"/>
              </w:rPr>
              <w:t>: умение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(</w:t>
            </w:r>
            <w:proofErr w:type="gramStart"/>
            <w:r w:rsidRPr="00923A5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923A5F">
              <w:rPr>
                <w:rFonts w:ascii="Times New Roman" w:hAnsi="Times New Roman"/>
                <w:sz w:val="24"/>
                <w:szCs w:val="24"/>
              </w:rPr>
              <w:t xml:space="preserve"> 4.)</w:t>
            </w:r>
          </w:p>
          <w:p w:rsidR="00923A5F" w:rsidRPr="000E57BA" w:rsidRDefault="002B1BA5" w:rsidP="000E57BA">
            <w:pPr>
              <w:pStyle w:val="a3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533C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proofErr w:type="gramStart"/>
            <w:r w:rsidRPr="00E0533C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923A5F">
              <w:rPr>
                <w:rFonts w:ascii="Times New Roman" w:hAnsi="Times New Roman"/>
                <w:sz w:val="24"/>
                <w:szCs w:val="24"/>
              </w:rPr>
              <w:t>: умение  работать в коллективе и команде</w:t>
            </w:r>
            <w:r w:rsidR="00923A5F" w:rsidRPr="00923A5F">
              <w:rPr>
                <w:rFonts w:ascii="Times New Roman" w:hAnsi="Times New Roman"/>
                <w:sz w:val="24"/>
                <w:szCs w:val="24"/>
              </w:rPr>
              <w:t>, эффективно общаться с коллегами, руководством. (</w:t>
            </w:r>
            <w:proofErr w:type="gramStart"/>
            <w:r w:rsidR="00923A5F" w:rsidRPr="00923A5F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923A5F" w:rsidRPr="00923A5F">
              <w:rPr>
                <w:rFonts w:ascii="Times New Roman" w:hAnsi="Times New Roman"/>
                <w:sz w:val="24"/>
                <w:szCs w:val="24"/>
              </w:rPr>
              <w:t xml:space="preserve"> 6.)</w:t>
            </w:r>
          </w:p>
          <w:p w:rsidR="005C37C9" w:rsidRPr="006951E7" w:rsidRDefault="005C37C9" w:rsidP="000E57BA">
            <w:pPr>
              <w:pStyle w:val="a3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533C">
              <w:rPr>
                <w:rFonts w:ascii="Times New Roman" w:hAnsi="Times New Roman"/>
                <w:b/>
                <w:sz w:val="24"/>
                <w:szCs w:val="24"/>
              </w:rPr>
              <w:t>4.Личностный результат урока</w:t>
            </w:r>
            <w:r w:rsidRPr="00923A5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23A5F" w:rsidRPr="00923A5F">
              <w:rPr>
                <w:rFonts w:ascii="Times New Roman" w:hAnsi="Times New Roman"/>
                <w:sz w:val="24"/>
                <w:szCs w:val="24"/>
              </w:rPr>
              <w:t>понимать сущность и социальную значимость своей будущей</w:t>
            </w:r>
            <w:r w:rsidR="00923A5F">
              <w:rPr>
                <w:rFonts w:ascii="Times New Roman" w:hAnsi="Times New Roman"/>
                <w:sz w:val="24"/>
                <w:szCs w:val="24"/>
              </w:rPr>
              <w:t xml:space="preserve"> профессии, проявлять к ней устойчивый интерес. (ОК 1.)</w:t>
            </w:r>
          </w:p>
        </w:tc>
      </w:tr>
    </w:tbl>
    <w:p w:rsidR="005C37C9" w:rsidRDefault="005C37C9" w:rsidP="006824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682450" w:rsidRDefault="00682450" w:rsidP="006824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682450" w:rsidRDefault="00682450" w:rsidP="006824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682450" w:rsidRDefault="00682450" w:rsidP="006824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682450" w:rsidRDefault="00682450" w:rsidP="00682450">
      <w:pPr>
        <w:rPr>
          <w:rFonts w:ascii="Times New Roman" w:hAnsi="Times New Roman"/>
          <w:b/>
          <w:sz w:val="24"/>
          <w:szCs w:val="24"/>
        </w:rPr>
      </w:pPr>
    </w:p>
    <w:p w:rsidR="00682450" w:rsidRDefault="00682450" w:rsidP="0068245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Ход урока 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529"/>
        <w:gridCol w:w="4110"/>
        <w:gridCol w:w="2127"/>
        <w:gridCol w:w="1984"/>
      </w:tblGrid>
      <w:tr w:rsidR="005C37C9" w:rsidRPr="00782FD7" w:rsidTr="00AB2B8E">
        <w:trPr>
          <w:trHeight w:val="389"/>
        </w:trPr>
        <w:tc>
          <w:tcPr>
            <w:tcW w:w="1809" w:type="dxa"/>
          </w:tcPr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FD7">
              <w:rPr>
                <w:rFonts w:ascii="Times New Roman" w:hAnsi="Times New Roman"/>
                <w:sz w:val="24"/>
                <w:szCs w:val="24"/>
              </w:rPr>
              <w:t>Этапы</w:t>
            </w:r>
          </w:p>
        </w:tc>
        <w:tc>
          <w:tcPr>
            <w:tcW w:w="5529" w:type="dxa"/>
          </w:tcPr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4110" w:type="dxa"/>
          </w:tcPr>
          <w:p w:rsidR="005C37C9" w:rsidRPr="00782FD7" w:rsidRDefault="002B1BA5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2450">
              <w:rPr>
                <w:rFonts w:ascii="Times New Roman" w:hAnsi="Times New Roman"/>
                <w:sz w:val="24"/>
                <w:szCs w:val="24"/>
              </w:rPr>
              <w:t xml:space="preserve">Деятельность студента </w:t>
            </w:r>
          </w:p>
        </w:tc>
        <w:tc>
          <w:tcPr>
            <w:tcW w:w="2127" w:type="dxa"/>
          </w:tcPr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FD7">
              <w:rPr>
                <w:rFonts w:ascii="Times New Roman" w:hAnsi="Times New Roman"/>
                <w:sz w:val="24"/>
                <w:szCs w:val="24"/>
              </w:rPr>
              <w:t>Методы и приемы</w:t>
            </w:r>
            <w:r>
              <w:rPr>
                <w:rFonts w:ascii="Times New Roman" w:hAnsi="Times New Roman"/>
                <w:sz w:val="24"/>
                <w:szCs w:val="24"/>
              </w:rPr>
              <w:t>, форма взаимодействия</w:t>
            </w:r>
          </w:p>
        </w:tc>
        <w:tc>
          <w:tcPr>
            <w:tcW w:w="1984" w:type="dxa"/>
          </w:tcPr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FD7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7C9" w:rsidRPr="00782FD7" w:rsidTr="00AB2B8E">
        <w:trPr>
          <w:trHeight w:val="389"/>
        </w:trPr>
        <w:tc>
          <w:tcPr>
            <w:tcW w:w="1809" w:type="dxa"/>
          </w:tcPr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FD7">
              <w:rPr>
                <w:rFonts w:ascii="Times New Roman" w:hAnsi="Times New Roman"/>
                <w:b/>
                <w:sz w:val="24"/>
                <w:szCs w:val="24"/>
              </w:rPr>
              <w:t>Орг</w:t>
            </w:r>
            <w:proofErr w:type="gramStart"/>
            <w:r w:rsidRPr="00782FD7">
              <w:rPr>
                <w:rFonts w:ascii="Times New Roman" w:hAnsi="Times New Roman"/>
                <w:b/>
                <w:sz w:val="24"/>
                <w:szCs w:val="24"/>
              </w:rPr>
              <w:t>.э</w:t>
            </w:r>
            <w:proofErr w:type="gramEnd"/>
            <w:r w:rsidRPr="00782FD7">
              <w:rPr>
                <w:rFonts w:ascii="Times New Roman" w:hAnsi="Times New Roman"/>
                <w:b/>
                <w:sz w:val="24"/>
                <w:szCs w:val="24"/>
              </w:rPr>
              <w:t>тап</w:t>
            </w:r>
          </w:p>
        </w:tc>
        <w:tc>
          <w:tcPr>
            <w:tcW w:w="5529" w:type="dxa"/>
          </w:tcPr>
          <w:p w:rsidR="005C37C9" w:rsidRPr="00782FD7" w:rsidRDefault="006A7B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Приветствие студентов. </w:t>
            </w:r>
            <w:r w:rsidR="00212629">
              <w:rPr>
                <w:rFonts w:ascii="Times New Roman" w:hAnsi="Times New Roman"/>
                <w:sz w:val="24"/>
                <w:szCs w:val="24"/>
              </w:rPr>
              <w:t xml:space="preserve">Проверка готовности к уроку.  </w:t>
            </w:r>
          </w:p>
        </w:tc>
        <w:tc>
          <w:tcPr>
            <w:tcW w:w="4110" w:type="dxa"/>
          </w:tcPr>
          <w:p w:rsidR="005C37C9" w:rsidRPr="00782FD7" w:rsidRDefault="006A7B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Приветствие преподавателя.  </w:t>
            </w:r>
            <w:r w:rsidR="00212629">
              <w:rPr>
                <w:rFonts w:ascii="Times New Roman" w:hAnsi="Times New Roman"/>
                <w:sz w:val="24"/>
                <w:szCs w:val="24"/>
              </w:rPr>
              <w:t xml:space="preserve">Показ готовности к уроку.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Соблюдение правильной посадки за музыкальным инструментом (фортепиано). </w:t>
            </w:r>
          </w:p>
        </w:tc>
        <w:tc>
          <w:tcPr>
            <w:tcW w:w="2127" w:type="dxa"/>
          </w:tcPr>
          <w:p w:rsidR="005C37C9" w:rsidRPr="00782FD7" w:rsidRDefault="00F74FD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Пассивный метод взаимодействия. </w:t>
            </w:r>
          </w:p>
        </w:tc>
        <w:tc>
          <w:tcPr>
            <w:tcW w:w="1984" w:type="dxa"/>
          </w:tcPr>
          <w:p w:rsidR="005C37C9" w:rsidRPr="00782FD7" w:rsidRDefault="00F74FD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Преподаватель является основным действующим лицом. Студенты подчинены действиям </w:t>
            </w:r>
            <w:r w:rsidR="00212629">
              <w:rPr>
                <w:rFonts w:ascii="Times New Roman" w:hAnsi="Times New Roman"/>
                <w:sz w:val="24"/>
                <w:szCs w:val="24"/>
              </w:rPr>
              <w:t xml:space="preserve">преподавателя.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C37C9" w:rsidRPr="00782FD7" w:rsidTr="000E57BA">
        <w:trPr>
          <w:trHeight w:val="1831"/>
        </w:trPr>
        <w:tc>
          <w:tcPr>
            <w:tcW w:w="1809" w:type="dxa"/>
          </w:tcPr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B4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.Постанов</w:t>
            </w:r>
            <w:r w:rsidRPr="00782FD7">
              <w:rPr>
                <w:rFonts w:ascii="Times New Roman" w:hAnsi="Times New Roman"/>
                <w:b/>
                <w:sz w:val="24"/>
                <w:szCs w:val="24"/>
              </w:rPr>
              <w:t>ка учебной задачи</w:t>
            </w:r>
          </w:p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FD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C37C9" w:rsidRPr="00782FD7" w:rsidRDefault="005C37C9" w:rsidP="00AB2B8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5C37C9" w:rsidRPr="00C154DF" w:rsidRDefault="005C37C9" w:rsidP="00AB2B8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154D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1.Создание ситуации «успеха»</w:t>
            </w:r>
          </w:p>
          <w:p w:rsidR="005C37C9" w:rsidRDefault="00212629" w:rsidP="00AB2B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8"/>
            </w:tblGrid>
            <w:tr w:rsidR="005C37C9" w:rsidRPr="00530900" w:rsidTr="00AB2B8E">
              <w:tc>
                <w:tcPr>
                  <w:tcW w:w="5298" w:type="dxa"/>
                </w:tcPr>
                <w:p w:rsidR="005C37C9" w:rsidRPr="00E0533C" w:rsidRDefault="00212629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Играть самостояте</w:t>
                  </w:r>
                  <w:r w:rsidR="00402E23"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льно разобранную партию музыкального произведения </w:t>
                  </w: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И.С. Баха «Шутка» в умеренном темпе. </w:t>
                  </w:r>
                </w:p>
                <w:p w:rsidR="005C37C9" w:rsidRPr="00E0533C" w:rsidRDefault="005C37C9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C37C9" w:rsidRPr="00530900" w:rsidRDefault="005C37C9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37C9" w:rsidRDefault="005C37C9" w:rsidP="00AB2B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Организация самооценки выполнения задания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8"/>
            </w:tblGrid>
            <w:tr w:rsidR="005C37C9" w:rsidRPr="00530900" w:rsidTr="00AB2B8E">
              <w:tc>
                <w:tcPr>
                  <w:tcW w:w="5298" w:type="dxa"/>
                </w:tcPr>
                <w:p w:rsidR="005C37C9" w:rsidRPr="00E0533C" w:rsidRDefault="00EE1277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Какие ошибки допущены при самостоятельном разборе музыкального произведения?</w:t>
                  </w:r>
                </w:p>
                <w:p w:rsidR="005C37C9" w:rsidRPr="00530900" w:rsidRDefault="005C37C9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37C9" w:rsidRDefault="005C37C9" w:rsidP="00AB2B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37C9" w:rsidRPr="00C154DF" w:rsidRDefault="005C37C9" w:rsidP="00AB2B8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154D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C154D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.Создание ситуации «разрыва»</w:t>
            </w:r>
          </w:p>
          <w:p w:rsidR="005C37C9" w:rsidRDefault="005C37C9" w:rsidP="00AB2B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8"/>
            </w:tblGrid>
            <w:tr w:rsidR="005C37C9" w:rsidRPr="00C154DF" w:rsidTr="00AB2B8E">
              <w:tc>
                <w:tcPr>
                  <w:tcW w:w="5298" w:type="dxa"/>
                </w:tcPr>
                <w:p w:rsidR="005C37C9" w:rsidRPr="00E0533C" w:rsidRDefault="00EE1277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Исполнить в ансамбле (вместе) как на концерте произведение И.С. Баха «Шутка».</w:t>
                  </w:r>
                </w:p>
                <w:p w:rsidR="005C37C9" w:rsidRPr="00C154DF" w:rsidRDefault="005C37C9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C37C9" w:rsidRPr="00C154DF" w:rsidRDefault="005C37C9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37C9" w:rsidRDefault="005C37C9" w:rsidP="00AB2B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анализа затруднения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8"/>
            </w:tblGrid>
            <w:tr w:rsidR="005C37C9" w:rsidRPr="00530900" w:rsidTr="00AB2B8E">
              <w:tc>
                <w:tcPr>
                  <w:tcW w:w="5298" w:type="dxa"/>
                </w:tcPr>
                <w:p w:rsidR="005C37C9" w:rsidRPr="00E0533C" w:rsidRDefault="00D27A6C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Почему у вас не получилось ансамблевое исполнение разобранного произведения? Каким </w:t>
                  </w: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lastRenderedPageBreak/>
                    <w:t xml:space="preserve">образом это поправить? </w:t>
                  </w:r>
                </w:p>
                <w:p w:rsidR="005C37C9" w:rsidRPr="00530900" w:rsidRDefault="005C37C9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37C9" w:rsidRPr="00C154DF" w:rsidRDefault="005C37C9" w:rsidP="00AB2B8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154D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3.3 Формулирование учебной задачи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8"/>
            </w:tblGrid>
            <w:tr w:rsidR="005C37C9" w:rsidRPr="00530900" w:rsidTr="00AB2B8E">
              <w:tc>
                <w:tcPr>
                  <w:tcW w:w="5298" w:type="dxa"/>
                </w:tcPr>
                <w:p w:rsidR="005C37C9" w:rsidRPr="00E0533C" w:rsidRDefault="00B709B7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Какие задачи нужно выполнить</w:t>
                  </w:r>
                  <w:r w:rsidR="00D27A6C"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, чтоб правильно исполнить «Шутку»</w:t>
                  </w: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И.С. Баха</w:t>
                  </w:r>
                  <w:r w:rsidR="00D27A6C"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?</w:t>
                  </w:r>
                </w:p>
                <w:p w:rsidR="005C37C9" w:rsidRPr="00530900" w:rsidRDefault="005C37C9" w:rsidP="00AB2B8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37C9" w:rsidRPr="006951E7" w:rsidRDefault="005C37C9" w:rsidP="00AB2B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C37C9" w:rsidRDefault="00402E2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Студентка Дмитриева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Саргылана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играет на фортепиано первую партию произведения.  Студентка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Мичилия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играет вторую партию произведения.  </w:t>
            </w:r>
          </w:p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Студентки разбирают свое исполнение. </w:t>
            </w: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</w:t>
            </w:r>
            <w:r w:rsidR="00D27A6C">
              <w:rPr>
                <w:rFonts w:ascii="Times New Roman" w:hAnsi="Times New Roman"/>
                <w:sz w:val="24"/>
                <w:szCs w:val="24"/>
              </w:rPr>
              <w:t xml:space="preserve">дентки стараются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исполнить это произведение, но </w:t>
            </w:r>
            <w:r w:rsidR="00D27A6C">
              <w:rPr>
                <w:rFonts w:ascii="Times New Roman" w:hAnsi="Times New Roman"/>
                <w:sz w:val="24"/>
                <w:szCs w:val="24"/>
              </w:rPr>
              <w:t xml:space="preserve">допускают ошибки, не слушают друг друга, не держат темп, не соблюдают штрихи и  динамические оттенки. </w:t>
            </w:r>
          </w:p>
          <w:p w:rsidR="00D27A6C" w:rsidRDefault="00D27A6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Студентки стараются проанализировать ситуацию, 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предложить методы устранения допущенных ошибок не могут. </w:t>
            </w:r>
          </w:p>
          <w:p w:rsidR="00B709B7" w:rsidRDefault="00B709B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09B7" w:rsidRPr="00782FD7" w:rsidRDefault="00B709B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Студентки рассуждают,</w:t>
            </w:r>
            <w:r w:rsidR="00C10ACD">
              <w:rPr>
                <w:rFonts w:ascii="Times New Roman" w:hAnsi="Times New Roman"/>
                <w:sz w:val="24"/>
                <w:szCs w:val="24"/>
              </w:rPr>
              <w:t xml:space="preserve"> выявляют,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дополняют </w:t>
            </w:r>
            <w:r w:rsidR="00C10ACD">
              <w:rPr>
                <w:rFonts w:ascii="Times New Roman" w:hAnsi="Times New Roman"/>
                <w:sz w:val="24"/>
                <w:szCs w:val="24"/>
              </w:rPr>
              <w:t xml:space="preserve">друг друга по формулированию задач. </w:t>
            </w:r>
          </w:p>
        </w:tc>
        <w:tc>
          <w:tcPr>
            <w:tcW w:w="2127" w:type="dxa"/>
          </w:tcPr>
          <w:p w:rsidR="00EE1277" w:rsidRDefault="00402E2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Активный метод </w:t>
            </w:r>
            <w:r w:rsidR="00EE12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37C9" w:rsidRDefault="00402E2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взаимодействия. </w:t>
            </w: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1277" w:rsidRDefault="00EE1277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Активный метод взаимодействия.</w:t>
            </w:r>
            <w:r w:rsidR="00D27A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7A6C" w:rsidRDefault="00D27A6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7A6C" w:rsidRDefault="00D27A6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7A6C" w:rsidRDefault="00D27A6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7A6C" w:rsidRDefault="00D27A6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7A6C" w:rsidRDefault="00D27A6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Интерактивное взаимодействие. </w:t>
            </w:r>
          </w:p>
          <w:p w:rsidR="00D27A6C" w:rsidRDefault="00D27A6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7A6C" w:rsidRDefault="00D27A6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7A6C" w:rsidRDefault="00D27A6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7A6C" w:rsidRDefault="00D844C1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Интерактивное взаимодействие.</w:t>
            </w:r>
          </w:p>
          <w:p w:rsidR="00C10ACD" w:rsidRDefault="00C10ACD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0ACD" w:rsidRDefault="00C10ACD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0ACD" w:rsidRDefault="00C10ACD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0ACD" w:rsidRPr="00782FD7" w:rsidRDefault="00D844C1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Интерактивное взаимодействие.</w:t>
            </w:r>
          </w:p>
        </w:tc>
        <w:tc>
          <w:tcPr>
            <w:tcW w:w="1984" w:type="dxa"/>
          </w:tcPr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Студентки активны. Общаются с преподавателем. </w:t>
            </w:r>
          </w:p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37C9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Студентки свободно рассуждают. </w:t>
            </w: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Преподаватель только направляет. Студентки общаются друг с другом, рассуждают,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предполагают. </w:t>
            </w: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64F" w:rsidRPr="00782FD7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Совместная работа. </w:t>
            </w:r>
          </w:p>
        </w:tc>
      </w:tr>
      <w:tr w:rsidR="005C37C9" w:rsidRPr="00782FD7" w:rsidTr="00AB2B8E">
        <w:trPr>
          <w:trHeight w:val="3083"/>
        </w:trPr>
        <w:tc>
          <w:tcPr>
            <w:tcW w:w="1809" w:type="dxa"/>
          </w:tcPr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FD7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 w:rsidRPr="00782FD7">
              <w:rPr>
                <w:rFonts w:ascii="Times New Roman" w:hAnsi="Times New Roman"/>
                <w:b/>
                <w:sz w:val="24"/>
                <w:szCs w:val="24"/>
              </w:rPr>
              <w:t xml:space="preserve">Решение </w:t>
            </w:r>
            <w:proofErr w:type="gramStart"/>
            <w:r w:rsidRPr="00782FD7">
              <w:rPr>
                <w:rFonts w:ascii="Times New Roman" w:hAnsi="Times New Roman"/>
                <w:b/>
                <w:sz w:val="24"/>
                <w:szCs w:val="24"/>
              </w:rPr>
              <w:t>учебной</w:t>
            </w:r>
            <w:proofErr w:type="gramEnd"/>
            <w:r w:rsidRPr="00782FD7">
              <w:rPr>
                <w:rFonts w:ascii="Times New Roman" w:hAnsi="Times New Roman"/>
                <w:b/>
                <w:sz w:val="24"/>
                <w:szCs w:val="24"/>
              </w:rPr>
              <w:t xml:space="preserve"> за-дачи</w:t>
            </w:r>
          </w:p>
          <w:p w:rsidR="005C37C9" w:rsidRPr="00AF5D5C" w:rsidRDefault="005C37C9" w:rsidP="00AB2B8E">
            <w:pPr>
              <w:spacing w:after="0" w:line="240" w:lineRule="auto"/>
              <w:ind w:left="720"/>
              <w:rPr>
                <w:rFonts w:ascii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5529" w:type="dxa"/>
          </w:tcPr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 Поиск нового понятия (способа действия)</w:t>
            </w:r>
          </w:p>
          <w:p w:rsidR="005C37C9" w:rsidRDefault="005C37C9" w:rsidP="005C37C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поиска нового понятия (способа действия)</w:t>
            </w:r>
          </w:p>
          <w:p w:rsidR="005C37C9" w:rsidRDefault="005C37C9" w:rsidP="00AB2B8E">
            <w:pPr>
              <w:spacing w:after="0" w:line="240" w:lineRule="auto"/>
              <w:ind w:left="7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8"/>
            </w:tblGrid>
            <w:tr w:rsidR="005C37C9" w:rsidRPr="00530900" w:rsidTr="00AB2B8E">
              <w:tc>
                <w:tcPr>
                  <w:tcW w:w="5298" w:type="dxa"/>
                </w:tcPr>
                <w:p w:rsidR="005C37C9" w:rsidRPr="00E0533C" w:rsidRDefault="00C10ACD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Отдельно каждая проиграйте трудные места своих па</w:t>
                  </w:r>
                  <w:r w:rsid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ртий. Далее  исполните все  </w:t>
                  </w: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вместе.</w:t>
                  </w:r>
                  <w:r w:rsidR="00D97405"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</w:t>
                  </w: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</w:t>
                  </w:r>
                </w:p>
                <w:p w:rsidR="005C37C9" w:rsidRPr="00E0533C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C37C9" w:rsidRPr="00530900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C37C9" w:rsidRPr="00530900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 Учебный диалог по обсуждению выдвинутых гипотез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8"/>
            </w:tblGrid>
            <w:tr w:rsidR="005C37C9" w:rsidRPr="00530900" w:rsidTr="00AB2B8E">
              <w:tc>
                <w:tcPr>
                  <w:tcW w:w="5298" w:type="dxa"/>
                </w:tcPr>
                <w:p w:rsidR="005C37C9" w:rsidRPr="00E0533C" w:rsidRDefault="00D97405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Достаточно ли выполненных действий для правильного исполнения в ансамбле? Что еще</w:t>
                  </w:r>
                  <w:r w:rsidR="00D844C1"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вы  не сделали для </w:t>
                  </w: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идеального исполнения «Шутки»  И.С. Баха?</w:t>
                  </w:r>
                </w:p>
                <w:p w:rsidR="005C37C9" w:rsidRPr="00530900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C37C9" w:rsidRPr="00530900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2.3.Моделирование нового понятия (способа действия) </w:t>
            </w:r>
          </w:p>
          <w:p w:rsidR="005C37C9" w:rsidRPr="000D1B34" w:rsidRDefault="005C37C9" w:rsidP="005C37C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виде схемы, алгоритма (тех. карты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1B34">
              <w:rPr>
                <w:rFonts w:ascii="Times New Roman" w:hAnsi="Times New Roman"/>
                <w:color w:val="FF0000"/>
                <w:sz w:val="24"/>
                <w:szCs w:val="24"/>
              </w:rPr>
              <w:t>или</w:t>
            </w:r>
          </w:p>
          <w:p w:rsidR="005C37C9" w:rsidRDefault="005C37C9" w:rsidP="005C37C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виде определения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правила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8"/>
            </w:tblGrid>
            <w:tr w:rsidR="005C37C9" w:rsidRPr="00530900" w:rsidTr="00AB2B8E">
              <w:tc>
                <w:tcPr>
                  <w:tcW w:w="5298" w:type="dxa"/>
                </w:tcPr>
                <w:p w:rsidR="00D844C1" w:rsidRPr="00E0533C" w:rsidRDefault="00D844C1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Ансамблевое исполнение – это форма совместной деятельности двух и более музыкантов при </w:t>
                  </w:r>
                  <w:proofErr w:type="gramStart"/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синхронном</w:t>
                  </w:r>
                  <w:proofErr w:type="gramEnd"/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554B8"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музицировании</w:t>
                  </w:r>
                  <w:proofErr w:type="spellEnd"/>
                  <w:r w:rsidR="000554B8"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произведения. Этапы: </w:t>
                  </w:r>
                </w:p>
                <w:p w:rsidR="000554B8" w:rsidRPr="00E0533C" w:rsidRDefault="000554B8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1)Определить  стиль музыкального произведения.</w:t>
                  </w:r>
                </w:p>
                <w:p w:rsidR="000554B8" w:rsidRPr="00E0533C" w:rsidRDefault="000554B8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2)Теоретический и исполнительский  анализ </w:t>
                  </w: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lastRenderedPageBreak/>
                    <w:t xml:space="preserve">музыкального произведения. </w:t>
                  </w:r>
                </w:p>
                <w:p w:rsidR="000554B8" w:rsidRPr="00E0533C" w:rsidRDefault="000554B8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3)Художественно – образное  видение произведения. </w:t>
                  </w:r>
                </w:p>
                <w:p w:rsidR="000554B8" w:rsidRPr="00E0533C" w:rsidRDefault="000554B8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4)Техническая работа.  </w:t>
                  </w:r>
                </w:p>
                <w:p w:rsidR="005C37C9" w:rsidRPr="00530900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 Применение открытого понятия (способа действия)</w:t>
            </w:r>
          </w:p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8"/>
            </w:tblGrid>
            <w:tr w:rsidR="005C37C9" w:rsidRPr="00530900" w:rsidTr="00AB2B8E">
              <w:tc>
                <w:tcPr>
                  <w:tcW w:w="5298" w:type="dxa"/>
                </w:tcPr>
                <w:p w:rsidR="005C37C9" w:rsidRPr="00530900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C37C9" w:rsidRPr="00E0533C" w:rsidRDefault="00CC56CC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Учитывая все этапы работы,  исполните в ансамбле «Шутку» И.С. Баха.</w:t>
                  </w:r>
                </w:p>
                <w:p w:rsidR="005C37C9" w:rsidRPr="00530900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0ACD" w:rsidRDefault="00C10ACD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0ACD" w:rsidRDefault="00C10ACD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0ACD" w:rsidRDefault="00C10ACD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0ACD" w:rsidRDefault="00C10ACD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Студентки выполняют задание.</w:t>
            </w:r>
            <w:r w:rsidR="00D974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7405" w:rsidRDefault="00D97405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7405" w:rsidRDefault="00D97405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7405" w:rsidRDefault="00D97405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7405" w:rsidRDefault="00D97405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7405" w:rsidRDefault="00D97405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7405" w:rsidRDefault="00D97405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7405" w:rsidRDefault="00D97405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Студентки предлагают другие варианты методов работы над ансамблевым исполнением.</w:t>
            </w:r>
            <w:r w:rsidR="00055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54B8" w:rsidRDefault="000554B8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54B8" w:rsidRDefault="000554B8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54B8" w:rsidRDefault="000554B8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54B8" w:rsidRDefault="000554B8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54B8" w:rsidRDefault="000554B8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54B8" w:rsidRDefault="000554B8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Студентки </w:t>
            </w:r>
            <w:r w:rsidR="00CC56CC">
              <w:rPr>
                <w:rFonts w:ascii="Times New Roman" w:hAnsi="Times New Roman"/>
                <w:sz w:val="24"/>
                <w:szCs w:val="24"/>
              </w:rPr>
              <w:t xml:space="preserve">рассуждают об этапах работы в ансамблевом исполнении. </w:t>
            </w: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Студентки исполняют осознанно с большим старанием данное музыкальное произведение. </w:t>
            </w:r>
          </w:p>
          <w:p w:rsidR="00CC56CC" w:rsidRPr="00782FD7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0ACD" w:rsidRDefault="00C10ACD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0ACD" w:rsidRDefault="00C10ACD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0ACD" w:rsidRDefault="00C10ACD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0ACD" w:rsidRDefault="00D844C1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Интерактивное взаимодействие. </w:t>
            </w:r>
          </w:p>
          <w:p w:rsidR="00D844C1" w:rsidRDefault="00D844C1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44C1" w:rsidRDefault="00D844C1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44C1" w:rsidRDefault="00D844C1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44C1" w:rsidRDefault="00D844C1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44C1" w:rsidRDefault="00D844C1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44C1" w:rsidRDefault="00D844C1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Интерактивное взаимодействие.</w:t>
            </w:r>
            <w:r w:rsidR="00CC56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773" w:rsidRDefault="005C577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Активное взаимодействие. </w:t>
            </w: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Pr="00782FD7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Интерактивное взаимодействие.</w:t>
            </w:r>
          </w:p>
        </w:tc>
        <w:tc>
          <w:tcPr>
            <w:tcW w:w="1984" w:type="dxa"/>
          </w:tcPr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Студентки выявляют и устраняют допущенные ошибки. </w:t>
            </w: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64F" w:rsidRDefault="002D764F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Студентки самостоятельно  ищут пути решения поставленной цели и задач. </w:t>
            </w:r>
          </w:p>
          <w:p w:rsidR="008E3193" w:rsidRDefault="008E319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3193" w:rsidRDefault="008E319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3193" w:rsidRDefault="008E319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3193" w:rsidRDefault="008E319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3193" w:rsidRDefault="008E319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3193" w:rsidRDefault="008E319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3193" w:rsidRDefault="008E3193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Вместе с преподавателем моделируют </w:t>
            </w:r>
            <w:r w:rsidR="00370EDE">
              <w:rPr>
                <w:rFonts w:ascii="Times New Roman" w:hAnsi="Times New Roman"/>
                <w:sz w:val="24"/>
                <w:szCs w:val="24"/>
              </w:rPr>
              <w:t xml:space="preserve">формирование ОК и ПК. </w:t>
            </w: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Pr="00782FD7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Практическое закрепление этапов работы над ансамблевым исполнением при ОК и ПК. </w:t>
            </w:r>
          </w:p>
        </w:tc>
      </w:tr>
      <w:tr w:rsidR="005C37C9" w:rsidRPr="00782FD7" w:rsidTr="00AB2B8E">
        <w:trPr>
          <w:trHeight w:val="2071"/>
        </w:trPr>
        <w:tc>
          <w:tcPr>
            <w:tcW w:w="1809" w:type="dxa"/>
          </w:tcPr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FD7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 w:rsidRPr="00782FD7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3.1Организация самооценки собственного понимания</w:t>
            </w:r>
          </w:p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8"/>
            </w:tblGrid>
            <w:tr w:rsidR="005C37C9" w:rsidRPr="00530900" w:rsidTr="00AB2B8E">
              <w:tc>
                <w:tcPr>
                  <w:tcW w:w="5298" w:type="dxa"/>
                </w:tcPr>
                <w:p w:rsidR="005C37C9" w:rsidRPr="00E0533C" w:rsidRDefault="00CC56CC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Что такое ансамблевое ис</w:t>
                  </w:r>
                  <w:r w:rsid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полнение и как над ним </w:t>
                  </w: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работать?</w:t>
                  </w:r>
                </w:p>
                <w:p w:rsidR="005C37C9" w:rsidRPr="00E0533C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3.21Организация самооценки собственной деятельности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98"/>
            </w:tblGrid>
            <w:tr w:rsidR="005C37C9" w:rsidRPr="00530900" w:rsidTr="00AB2B8E">
              <w:tc>
                <w:tcPr>
                  <w:tcW w:w="5298" w:type="dxa"/>
                </w:tcPr>
                <w:p w:rsidR="005C37C9" w:rsidRPr="00530900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C37C9" w:rsidRPr="00E0533C" w:rsidRDefault="00CC56CC" w:rsidP="00AB2B8E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0533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Что получилось и не получилось при исполнении «Шутки» И.С. Баха? </w:t>
                  </w:r>
                </w:p>
                <w:p w:rsidR="005C37C9" w:rsidRPr="00530900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C37C9" w:rsidRPr="00530900" w:rsidRDefault="005C37C9" w:rsidP="00AB2B8E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C37C9" w:rsidRPr="00782FD7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56CC" w:rsidRDefault="00CC56CC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Студентки рассказывают о понятии «ансамблевое исполнение»</w:t>
            </w:r>
            <w:r w:rsidR="00474042">
              <w:rPr>
                <w:rFonts w:ascii="Times New Roman" w:hAnsi="Times New Roman"/>
                <w:sz w:val="24"/>
                <w:szCs w:val="24"/>
              </w:rPr>
              <w:t xml:space="preserve"> и этапах работы. </w:t>
            </w: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Pr="00782FD7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Студентки анализируют,  что получилось на их взгляд и не получилось при  исполнении в ансамбле  музыкального произведения. Методы достижения техники ансамблевого исполнения. </w:t>
            </w:r>
          </w:p>
        </w:tc>
        <w:tc>
          <w:tcPr>
            <w:tcW w:w="2127" w:type="dxa"/>
          </w:tcPr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Интерактивное взаимодействие </w:t>
            </w: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042" w:rsidRPr="00782FD7" w:rsidRDefault="00474042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Интерактивное взаимодействие </w:t>
            </w:r>
          </w:p>
        </w:tc>
        <w:tc>
          <w:tcPr>
            <w:tcW w:w="1984" w:type="dxa"/>
          </w:tcPr>
          <w:p w:rsidR="005C37C9" w:rsidRDefault="005C37C9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ОК и ПК. </w:t>
            </w: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EDE" w:rsidRPr="00782FD7" w:rsidRDefault="00370EDE" w:rsidP="00AB2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цели и задач. </w:t>
            </w:r>
          </w:p>
        </w:tc>
      </w:tr>
    </w:tbl>
    <w:p w:rsidR="005C37C9" w:rsidRDefault="005C37C9" w:rsidP="005C37C9">
      <w:pPr>
        <w:ind w:left="720"/>
        <w:rPr>
          <w:rFonts w:ascii="Times New Roman" w:hAnsi="Times New Roman"/>
          <w:sz w:val="24"/>
          <w:szCs w:val="24"/>
        </w:rPr>
      </w:pPr>
    </w:p>
    <w:p w:rsidR="00370EDE" w:rsidRDefault="00370EDE" w:rsidP="005C37C9">
      <w:pPr>
        <w:ind w:left="720"/>
        <w:rPr>
          <w:rFonts w:ascii="Times New Roman" w:hAnsi="Times New Roman"/>
          <w:sz w:val="24"/>
          <w:szCs w:val="24"/>
        </w:rPr>
      </w:pPr>
    </w:p>
    <w:p w:rsidR="00370EDE" w:rsidRDefault="00370EDE" w:rsidP="005C37C9">
      <w:pPr>
        <w:ind w:left="720"/>
        <w:rPr>
          <w:rFonts w:ascii="Times New Roman" w:hAnsi="Times New Roman"/>
          <w:sz w:val="24"/>
          <w:szCs w:val="24"/>
        </w:rPr>
      </w:pPr>
    </w:p>
    <w:p w:rsidR="005C37C9" w:rsidRDefault="005C37C9" w:rsidP="005C37C9">
      <w:pPr>
        <w:ind w:left="720"/>
        <w:rPr>
          <w:rFonts w:ascii="Times New Roman" w:hAnsi="Times New Roman"/>
          <w:b/>
          <w:sz w:val="24"/>
          <w:szCs w:val="24"/>
        </w:rPr>
      </w:pPr>
    </w:p>
    <w:p w:rsidR="005C37C9" w:rsidRPr="007A053C" w:rsidRDefault="000E57BA" w:rsidP="005C37C9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pict>
          <v:rect id="_x0000_s1031" style="position:absolute;left:0;text-align:left;margin-left:.75pt;margin-top:.8pt;width:841.9pt;height:595.3pt;z-index:-251652096;visibility:visible;mso-wrap-style:square;mso-width-percent:1000;mso-height-percent:1000;mso-wrap-distance-left:9pt;mso-wrap-distance-top:0;mso-wrap-distance-right:9pt;mso-wrap-distance-bottom:0;mso-position-horizontal-relative:pag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6" o:title="" recolor="t" rotate="t" type="frame"/>
            <v:imagedata recolortarget="#3f3f3f [801]"/>
            <v:textbox>
              <w:txbxContent>
                <w:p w:rsidR="000E57BA" w:rsidRPr="000E57BA" w:rsidRDefault="000E57BA" w:rsidP="000E57B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</w:pPr>
                  <w:r w:rsidRPr="000E57BA"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  <w:t>Технологическая карта урока</w:t>
                  </w:r>
                </w:p>
                <w:p w:rsidR="000E57BA" w:rsidRPr="000E57BA" w:rsidRDefault="000E57BA" w:rsidP="000E57B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</w:pPr>
                  <w:r w:rsidRPr="000E57BA"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  <w:t xml:space="preserve">Составитель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  <w:t>Протопопова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  <w:t>Саргылана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  <w:t xml:space="preserve"> Фомична</w:t>
                  </w:r>
                  <w:bookmarkStart w:id="0" w:name="_GoBack"/>
                  <w:bookmarkEnd w:id="0"/>
                  <w:r w:rsidRPr="000E57BA"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  <w:t xml:space="preserve"> </w:t>
                  </w:r>
                </w:p>
                <w:p w:rsidR="000E57BA" w:rsidRPr="000E57BA" w:rsidRDefault="000E57BA" w:rsidP="000E57B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</w:pPr>
                  <w:r w:rsidRPr="000E57BA"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  <w:t xml:space="preserve"> Якутск, ГБПОУ РС (Я) Якутский колледж культуры и искусств </w:t>
                  </w:r>
                </w:p>
                <w:p w:rsidR="000E57BA" w:rsidRPr="000E57BA" w:rsidRDefault="000E57BA" w:rsidP="000E57BA">
                  <w:pPr>
                    <w:spacing w:after="0" w:line="259" w:lineRule="auto"/>
                    <w:jc w:val="center"/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</w:pPr>
                  <w:r w:rsidRPr="000E57BA">
                    <w:rPr>
                      <w:rFonts w:ascii="Times New Roman" w:eastAsia="Calibri" w:hAnsi="Times New Roman" w:cs="Times New Roman"/>
                      <w:kern w:val="2"/>
                      <w:sz w:val="28"/>
                      <w:szCs w:val="28"/>
                    </w:rPr>
                    <w:t>им. А.Д. Макаровой, 2024</w:t>
                  </w:r>
                </w:p>
                <w:p w:rsidR="000E57BA" w:rsidRDefault="000E57BA"/>
              </w:txbxContent>
            </v:textbox>
            <w10:wrap anchorx="page" anchory="page"/>
          </v:rect>
        </w:pict>
      </w:r>
    </w:p>
    <w:p w:rsidR="005C37C9" w:rsidRPr="007A053C" w:rsidRDefault="005C37C9" w:rsidP="005C37C9">
      <w:pPr>
        <w:ind w:left="720"/>
        <w:rPr>
          <w:rFonts w:ascii="Times New Roman" w:hAnsi="Times New Roman"/>
          <w:b/>
          <w:sz w:val="24"/>
          <w:szCs w:val="24"/>
        </w:rPr>
      </w:pPr>
    </w:p>
    <w:p w:rsidR="005C37C9" w:rsidRPr="005C37C9" w:rsidRDefault="005C37C9" w:rsidP="005C3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sectPr w:rsidR="005C37C9" w:rsidRPr="005C37C9" w:rsidSect="000E57BA">
      <w:pgSz w:w="16838" w:h="11906" w:orient="landscape"/>
      <w:pgMar w:top="1134" w:right="1134" w:bottom="850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73B1D"/>
    <w:multiLevelType w:val="hybridMultilevel"/>
    <w:tmpl w:val="A73C47D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C37C9"/>
    <w:rsid w:val="000554B8"/>
    <w:rsid w:val="000E57BA"/>
    <w:rsid w:val="001B7825"/>
    <w:rsid w:val="001D44F5"/>
    <w:rsid w:val="0020363F"/>
    <w:rsid w:val="00212629"/>
    <w:rsid w:val="00231D7A"/>
    <w:rsid w:val="002B1BA5"/>
    <w:rsid w:val="002D464D"/>
    <w:rsid w:val="002D764F"/>
    <w:rsid w:val="00370EDE"/>
    <w:rsid w:val="00402E23"/>
    <w:rsid w:val="004445F0"/>
    <w:rsid w:val="00474042"/>
    <w:rsid w:val="00490DEC"/>
    <w:rsid w:val="005C37C9"/>
    <w:rsid w:val="005C5773"/>
    <w:rsid w:val="006723CF"/>
    <w:rsid w:val="00682450"/>
    <w:rsid w:val="006A7B4F"/>
    <w:rsid w:val="00752F4B"/>
    <w:rsid w:val="00831CF9"/>
    <w:rsid w:val="008E1CC9"/>
    <w:rsid w:val="008E3193"/>
    <w:rsid w:val="00923A5F"/>
    <w:rsid w:val="00960E47"/>
    <w:rsid w:val="009D61DA"/>
    <w:rsid w:val="00B709B7"/>
    <w:rsid w:val="00C10ACD"/>
    <w:rsid w:val="00CC56CC"/>
    <w:rsid w:val="00D27A6C"/>
    <w:rsid w:val="00D844C1"/>
    <w:rsid w:val="00D97405"/>
    <w:rsid w:val="00DF5F39"/>
    <w:rsid w:val="00E0533C"/>
    <w:rsid w:val="00EE1277"/>
    <w:rsid w:val="00F7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7C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7BA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0E57B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0E57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0E57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0E57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5E97664374B442EB4EEFB8EF7F919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62EA8A-00AB-4BA6-8400-F5C6A6E5274E}"/>
      </w:docPartPr>
      <w:docPartBody>
        <w:p w:rsidR="00000000" w:rsidRDefault="006A5255" w:rsidP="006A5255">
          <w:pPr>
            <w:pStyle w:val="A5E97664374B442EB4EEFB8EF7F91944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255"/>
    <w:rsid w:val="00023D2A"/>
    <w:rsid w:val="006A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5E97664374B442EB4EEFB8EF7F91944">
    <w:name w:val="A5E97664374B442EB4EEFB8EF7F91944"/>
    <w:rsid w:val="006A5255"/>
  </w:style>
  <w:style w:type="paragraph" w:customStyle="1" w:styleId="7C5D1CDA3B744848AD34EC27D5793F95">
    <w:name w:val="7C5D1CDA3B744848AD34EC27D5793F95"/>
    <w:rsid w:val="006A5255"/>
  </w:style>
  <w:style w:type="paragraph" w:customStyle="1" w:styleId="C2DBD4B18FA54A15B5460783E42A8CDE">
    <w:name w:val="C2DBD4B18FA54A15B5460783E42A8CDE"/>
    <w:rsid w:val="006A525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5E97664374B442EB4EEFB8EF7F91944">
    <w:name w:val="A5E97664374B442EB4EEFB8EF7F91944"/>
    <w:rsid w:val="006A5255"/>
  </w:style>
  <w:style w:type="paragraph" w:customStyle="1" w:styleId="7C5D1CDA3B744848AD34EC27D5793F95">
    <w:name w:val="7C5D1CDA3B744848AD34EC27D5793F95"/>
    <w:rsid w:val="006A5255"/>
  </w:style>
  <w:style w:type="paragraph" w:customStyle="1" w:styleId="C2DBD4B18FA54A15B5460783E42A8CDE">
    <w:name w:val="C2DBD4B18FA54A15B5460783E42A8CDE"/>
    <w:rsid w:val="006A52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7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карта урока</dc:title>
  <dc:creator>HP</dc:creator>
  <cp:lastModifiedBy>User</cp:lastModifiedBy>
  <cp:revision>8</cp:revision>
  <dcterms:created xsi:type="dcterms:W3CDTF">2018-10-16T13:45:00Z</dcterms:created>
  <dcterms:modified xsi:type="dcterms:W3CDTF">2024-09-27T02:06:00Z</dcterms:modified>
</cp:coreProperties>
</file>