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18D50" w14:textId="58FA1B97" w:rsidR="00543FBE" w:rsidRPr="00EA50F4" w:rsidRDefault="00537A46" w:rsidP="00537A46">
      <w:pPr>
        <w:spacing w:after="15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54743547"/>
      <w:r>
        <w:rPr>
          <w:rFonts w:ascii="Times New Roman" w:hAnsi="Times New Roman" w:cs="Times New Roman"/>
          <w:sz w:val="28"/>
          <w:szCs w:val="28"/>
        </w:rPr>
        <w:t>Приложение 2.</w:t>
      </w:r>
      <w:r w:rsidR="00751E4E">
        <w:rPr>
          <w:rFonts w:ascii="Times New Roman" w:hAnsi="Times New Roman" w:cs="Times New Roman"/>
          <w:sz w:val="28"/>
          <w:szCs w:val="28"/>
        </w:rPr>
        <w:t>19</w:t>
      </w:r>
    </w:p>
    <w:p w14:paraId="10A7111B" w14:textId="77777777" w:rsidR="00AF6312" w:rsidRDefault="00AF6312" w:rsidP="00BD64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447E085" w14:textId="77777777" w:rsidR="00AF6312" w:rsidRDefault="00AF6312" w:rsidP="00BD64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4A861B3" w14:textId="77777777" w:rsidR="00537A46" w:rsidRDefault="00537A46" w:rsidP="00BD64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B8E8E5" w14:textId="77777777" w:rsidR="00537A46" w:rsidRDefault="00537A46" w:rsidP="00BD64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2CB5D00" w14:textId="77777777" w:rsidR="00537A46" w:rsidRDefault="00537A46" w:rsidP="00BD64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EBBB19A" w14:textId="77777777" w:rsidR="00537A46" w:rsidRDefault="00537A46" w:rsidP="00BD64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1992A4C" w14:textId="77777777" w:rsidR="00537A46" w:rsidRDefault="00537A46" w:rsidP="00BD64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BF89F25" w14:textId="77777777" w:rsidR="00537A46" w:rsidRDefault="00537A46" w:rsidP="00BD64D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07066E" w14:textId="77777777" w:rsidR="00543FBE" w:rsidRPr="00EA50F4" w:rsidRDefault="00543FBE" w:rsidP="00BD64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0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ПРОГРАММА</w:t>
      </w:r>
    </w:p>
    <w:p w14:paraId="728E910F" w14:textId="621067DC" w:rsidR="00543FBE" w:rsidRPr="00EA50F4" w:rsidRDefault="00751E4E" w:rsidP="00543FB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A50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УЧЕБНОЙ ДИСЦИПЛИНЫ</w:t>
      </w:r>
    </w:p>
    <w:p w14:paraId="625FEA41" w14:textId="2A6D5976" w:rsidR="00543FBE" w:rsidRPr="003C0C03" w:rsidRDefault="001147D7" w:rsidP="003C0C0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СГ.05</w:t>
      </w:r>
      <w:r w:rsidR="00D02498" w:rsidRPr="003C0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1" w:name="_GoBack"/>
      <w:bookmarkEnd w:id="1"/>
      <w:r w:rsidR="00543FBE" w:rsidRPr="003C0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Основы финансовой грамотности</w:t>
      </w:r>
    </w:p>
    <w:p w14:paraId="6FAB4A5D" w14:textId="77777777" w:rsidR="00543FBE" w:rsidRPr="00AC3653" w:rsidRDefault="00543FBE" w:rsidP="00543F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50B644" w14:textId="77777777" w:rsidR="00543FBE" w:rsidRPr="00AC3653" w:rsidRDefault="00543FBE" w:rsidP="00543F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6D1882" w14:textId="77777777" w:rsidR="00543FBE" w:rsidRPr="00AC3653" w:rsidRDefault="00543FBE" w:rsidP="00543F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5209D9" w14:textId="77777777" w:rsidR="00AC3653" w:rsidRPr="00AC3653" w:rsidRDefault="00AC3653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507C69" w14:textId="77777777" w:rsidR="00AC3653" w:rsidRPr="00AC3653" w:rsidRDefault="00AC3653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C192ED" w14:textId="77777777" w:rsidR="00AC3653" w:rsidRPr="00AC3653" w:rsidRDefault="00AC3653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4A8E01" w14:textId="77777777" w:rsidR="00D02498" w:rsidRDefault="00D02498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367DDB" w14:textId="77777777" w:rsidR="00D02498" w:rsidRDefault="00D02498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86E497" w14:textId="77777777" w:rsidR="00EA50F4" w:rsidRDefault="00EA50F4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343CA8" w14:textId="77777777" w:rsidR="00537A46" w:rsidRDefault="00537A46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507EA66" w14:textId="77777777" w:rsidR="00537A46" w:rsidRDefault="00537A46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B81E13" w14:textId="77777777" w:rsidR="00537A46" w:rsidRDefault="00537A46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66A2A2" w14:textId="77777777" w:rsidR="00537A46" w:rsidRDefault="00537A46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79F1A0" w14:textId="77777777" w:rsidR="00537A46" w:rsidRDefault="00537A46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37599E" w14:textId="77777777" w:rsidR="00537A46" w:rsidRDefault="00537A46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760214" w14:textId="77777777" w:rsidR="00537A46" w:rsidRDefault="00537A46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3A8085" w14:textId="77777777" w:rsidR="00537A46" w:rsidRDefault="00537A46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561648E" w14:textId="77777777" w:rsidR="00537A46" w:rsidRDefault="00537A46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FC713C" w14:textId="77777777" w:rsidR="00EA50F4" w:rsidRDefault="00EA50F4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90F8B7" w14:textId="77777777" w:rsidR="00EA50F4" w:rsidRDefault="00EA50F4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A2703A" w14:textId="77777777" w:rsidR="00EA50F4" w:rsidRDefault="00EA50F4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B842B3" w14:textId="77777777" w:rsidR="00EA50F4" w:rsidRDefault="00EA50F4" w:rsidP="00543F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E3C0DE" w14:textId="2B4719BC" w:rsidR="00EA50F4" w:rsidRDefault="001147D7" w:rsidP="00EA5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</w:t>
      </w:r>
    </w:p>
    <w:bookmarkEnd w:id="0"/>
    <w:p w14:paraId="62E643A2" w14:textId="7D65D5CF" w:rsidR="00543FBE" w:rsidRPr="00AC3653" w:rsidRDefault="00543FBE" w:rsidP="00537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14:paraId="36BD96B6" w14:textId="77777777" w:rsidR="00543FBE" w:rsidRPr="00AC3653" w:rsidRDefault="00543FBE" w:rsidP="00543F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6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86"/>
        <w:gridCol w:w="874"/>
      </w:tblGrid>
      <w:tr w:rsidR="00543FBE" w:rsidRPr="00AC3653" w14:paraId="35AF8E01" w14:textId="77777777" w:rsidTr="00537A46">
        <w:tc>
          <w:tcPr>
            <w:tcW w:w="83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24B9D6F" w14:textId="77777777" w:rsidR="00543FBE" w:rsidRPr="00AC3653" w:rsidRDefault="00543FBE" w:rsidP="00543F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37295" w14:textId="77777777" w:rsidR="00543FBE" w:rsidRPr="00537A46" w:rsidRDefault="00543FBE" w:rsidP="00537A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7A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стр.</w:t>
            </w:r>
          </w:p>
        </w:tc>
      </w:tr>
      <w:tr w:rsidR="00543FBE" w:rsidRPr="00AC3653" w14:paraId="64444417" w14:textId="77777777" w:rsidTr="00537A46">
        <w:trPr>
          <w:trHeight w:val="701"/>
        </w:trPr>
        <w:tc>
          <w:tcPr>
            <w:tcW w:w="83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57F323" w14:textId="6C9A8869" w:rsidR="00543FBE" w:rsidRPr="00537A46" w:rsidRDefault="00537A46" w:rsidP="00537A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1. </w:t>
            </w:r>
            <w:r w:rsidR="00543FBE" w:rsidRPr="00AC3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ПАСПОРТ РАБОЧЕЙ ПРОГРАММЫ УЧЕБНОЙ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  <w:r w:rsidR="00543FBE" w:rsidRPr="00AC3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ИСЦИПЛИНЫ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..........................................................................................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17487A" w14:textId="6B94C91B" w:rsidR="00537A46" w:rsidRPr="00537A46" w:rsidRDefault="00537A46" w:rsidP="00537A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7A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3FBE" w:rsidRPr="00537A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543FBE" w:rsidRPr="00AC3653" w14:paraId="0EA73449" w14:textId="77777777" w:rsidTr="00537A46">
        <w:tc>
          <w:tcPr>
            <w:tcW w:w="83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828AEC" w14:textId="0F353D25" w:rsidR="00543FBE" w:rsidRPr="00AC3653" w:rsidRDefault="00537A46" w:rsidP="00537A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2. </w:t>
            </w:r>
            <w:r w:rsidR="00543FBE" w:rsidRPr="00AC3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СТРУКТУРА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СОДЕРЖАНИЕ УЧЕБНОЙ ДИСЦИПЛИНЫ…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1855FB" w14:textId="46C85DEF" w:rsidR="00543FBE" w:rsidRPr="00537A46" w:rsidRDefault="00537A46" w:rsidP="00537A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43FBE" w:rsidRPr="00537A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43FBE" w:rsidRPr="00AC3653" w14:paraId="256C4A96" w14:textId="77777777" w:rsidTr="00537A46">
        <w:trPr>
          <w:trHeight w:val="450"/>
        </w:trPr>
        <w:tc>
          <w:tcPr>
            <w:tcW w:w="83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7BC9BD" w14:textId="307035E6" w:rsidR="00543FBE" w:rsidRPr="00AC3653" w:rsidRDefault="00537A46" w:rsidP="00537A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r w:rsidR="00543FBE" w:rsidRPr="00AC3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УСЛОВИЯ РЕАЛИЗАЦИИ УЧЕБНОЙ ДИСЦИПЛИНЫ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……….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BF73300" w14:textId="77777777" w:rsidR="00543FBE" w:rsidRPr="00537A46" w:rsidRDefault="00543FBE" w:rsidP="00537A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7A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  <w:r w:rsidR="00850E27" w:rsidRPr="00537A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43FBE" w:rsidRPr="00AC3653" w14:paraId="468C02A2" w14:textId="77777777" w:rsidTr="00537A46">
        <w:trPr>
          <w:trHeight w:val="739"/>
        </w:trPr>
        <w:tc>
          <w:tcPr>
            <w:tcW w:w="83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237728" w14:textId="14E05692" w:rsidR="00543FBE" w:rsidRPr="00AC3653" w:rsidRDefault="00537A46" w:rsidP="00537A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4. </w:t>
            </w:r>
            <w:r w:rsidR="00543FBE" w:rsidRPr="00AC36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КОНТРОЛЬ И ОЦЕНКА РЕЗУЛЬТАТОВ ОСВОЕНИЯ УЧЕБНОЙ ДИСЦИПЛИНЫ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…………………………………………....</w:t>
            </w:r>
          </w:p>
        </w:tc>
        <w:tc>
          <w:tcPr>
            <w:tcW w:w="99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C87DDB" w14:textId="77777777" w:rsidR="00537A46" w:rsidRDefault="00537A46" w:rsidP="00537A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14:paraId="4E9F0B94" w14:textId="77777777" w:rsidR="00543FBE" w:rsidRPr="00537A46" w:rsidRDefault="00850E27" w:rsidP="00537A4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37A4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</w:t>
            </w:r>
          </w:p>
        </w:tc>
      </w:tr>
    </w:tbl>
    <w:p w14:paraId="044DE0D7" w14:textId="77777777" w:rsidR="00543FBE" w:rsidRPr="00AC3653" w:rsidRDefault="00543FBE" w:rsidP="00543FBE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B73F5E" w14:textId="77777777" w:rsidR="00543FBE" w:rsidRPr="00AC3653" w:rsidRDefault="00543FBE" w:rsidP="00543F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06D9E2" w14:textId="77777777" w:rsidR="00543FBE" w:rsidRPr="00AC3653" w:rsidRDefault="00543FBE" w:rsidP="00543FBE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E179AF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D060C75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18D532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FB7C032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55209E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D14151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C373E7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423697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135183F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EFF71C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E7DF4A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6DE5F0" w14:textId="77777777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11AE9AD" w14:textId="39ACA859" w:rsidR="00EA7A0F" w:rsidRDefault="00EA7A0F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FC33E3E" w14:textId="7037972E" w:rsidR="001D08F1" w:rsidRDefault="001D08F1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FAFA491" w14:textId="30491509" w:rsidR="001D08F1" w:rsidRDefault="001D08F1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9100D8" w14:textId="77777777" w:rsidR="00537A46" w:rsidRDefault="00537A46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ADA207A" w14:textId="77777777" w:rsidR="00537A46" w:rsidRDefault="00537A46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EB8C33F" w14:textId="77777777" w:rsidR="001D08F1" w:rsidRDefault="001D08F1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083623F" w14:textId="77777777" w:rsidR="00EA50F4" w:rsidRDefault="00EA50F4" w:rsidP="00EA7A0F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5CE0E8" w14:textId="77777777" w:rsidR="00543FBE" w:rsidRPr="00616B5D" w:rsidRDefault="00543FBE" w:rsidP="00616B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1. ПАСПОРТ РАБОЧЕЙ ПРОГРАММЫ УЧЕБНОЙ ДИСЦИПЛИНЫ</w:t>
      </w:r>
    </w:p>
    <w:p w14:paraId="052CEBD7" w14:textId="148733E3" w:rsidR="00543FBE" w:rsidRPr="00616B5D" w:rsidRDefault="001147D7" w:rsidP="00616B5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СГ.05</w:t>
      </w:r>
      <w:r w:rsidR="00CA20D5" w:rsidRPr="00616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A50F4" w:rsidRPr="00616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ОСНОВЫ ФИНАНСОВОЙ ГРАМОТНОСТИ</w:t>
      </w:r>
      <w:r w:rsidR="00CA20D5" w:rsidRPr="00616B5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14:paraId="27605C7E" w14:textId="77777777" w:rsidR="00543FBE" w:rsidRPr="00616B5D" w:rsidRDefault="00543FBE" w:rsidP="00616B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 Область применения программы</w:t>
      </w:r>
    </w:p>
    <w:p w14:paraId="3024DAB9" w14:textId="10E7C7D3" w:rsidR="00035F78" w:rsidRPr="00616B5D" w:rsidRDefault="00543FBE" w:rsidP="00035F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</w:t>
      </w:r>
      <w:r w:rsidR="00010BC3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грамма учебной дисциплины </w:t>
      </w:r>
      <w:r w:rsidR="001147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СГ.0</w:t>
      </w:r>
      <w:r w:rsidR="00966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9663A9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0D5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финансовой грамотности</w:t>
      </w:r>
      <w:r w:rsidR="00CA20D5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предпринимательства»</w:t>
      </w: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</w:t>
      </w:r>
      <w:r w:rsidR="00010BC3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программы подготовки специалистов среднего звена (далее ППССЗ) в соответствии с ФГОС по специальностям СПО</w:t>
      </w:r>
    </w:p>
    <w:p w14:paraId="5E60F8F8" w14:textId="77E56607" w:rsidR="00543FBE" w:rsidRPr="00616B5D" w:rsidRDefault="00543FBE" w:rsidP="001147D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</w:t>
      </w:r>
      <w:r w:rsidR="00114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учебной дисциплины в структуре основной профессиональной о</w:t>
      </w:r>
      <w:r w:rsidR="001147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бразовательной программы</w:t>
      </w:r>
      <w:r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54684DEE" w14:textId="77777777" w:rsidR="001147D7" w:rsidRDefault="00010BC3" w:rsidP="001147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Учебная дисциплина </w:t>
      </w:r>
      <w:r w:rsidR="001147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СГ</w:t>
      </w:r>
      <w:r w:rsidR="00966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1147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</w:t>
      </w:r>
      <w:r w:rsidR="009663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9663A9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20D5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«Основы финансовой грамотности»</w:t>
      </w:r>
      <w:r w:rsidR="00B10057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3FBE"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является частью </w:t>
      </w:r>
      <w:r w:rsidR="001147D7" w:rsidRPr="001147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социально-гуманитарного цикла основной образовательной программы в соответствии с ФГОС СПО по специальности.</w:t>
      </w:r>
    </w:p>
    <w:p w14:paraId="1C742303" w14:textId="77777777" w:rsidR="00035F78" w:rsidRPr="00035F78" w:rsidRDefault="00035F78" w:rsidP="00035F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учебной дисциплины «Основы финансовой грамотности» при реализации образовательных программ СПО вносит существенный вклад в формирование общих компетенций квалифицированных рабочих, служащих и специалистов среднего звена в рамках осваиваемой профессии или специальности. Особое значение дисциплина имеет при формировании и развитии ОК 01, ОК 02, ОК 03, ОК 04</w:t>
      </w:r>
      <w:r w:rsidRPr="00035F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035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604E396" w14:textId="10BA8D0D" w:rsidR="00010BC3" w:rsidRPr="00616B5D" w:rsidRDefault="00010BC3" w:rsidP="00616B5D">
      <w:pPr>
        <w:tabs>
          <w:tab w:val="left" w:pos="180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B5D">
        <w:rPr>
          <w:rFonts w:ascii="Times New Roman" w:hAnsi="Times New Roman" w:cs="Times New Roman"/>
          <w:b/>
          <w:sz w:val="28"/>
          <w:szCs w:val="28"/>
        </w:rPr>
        <w:t>1.3.</w:t>
      </w:r>
      <w:r w:rsidR="001147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6B5D">
        <w:rPr>
          <w:rFonts w:ascii="Times New Roman" w:hAnsi="Times New Roman" w:cs="Times New Roman"/>
          <w:b/>
          <w:sz w:val="28"/>
          <w:szCs w:val="28"/>
        </w:rPr>
        <w:t xml:space="preserve">Цели и задачи </w:t>
      </w:r>
      <w:r w:rsidR="001147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СГ.0</w:t>
      </w:r>
      <w:r w:rsidR="009663A9" w:rsidRPr="009663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="009663A9"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10057" w:rsidRPr="00616B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«Основы финансовой грамотности»</w:t>
      </w:r>
      <w:r w:rsidRPr="00616B5D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16B5D">
        <w:rPr>
          <w:rFonts w:ascii="Times New Roman" w:hAnsi="Times New Roman" w:cs="Times New Roman"/>
          <w:b/>
          <w:sz w:val="28"/>
          <w:szCs w:val="28"/>
        </w:rPr>
        <w:t xml:space="preserve"> требования к результатам освоения:</w:t>
      </w:r>
    </w:p>
    <w:p w14:paraId="24F721AA" w14:textId="77777777" w:rsidR="00035F78" w:rsidRPr="00035F78" w:rsidRDefault="00035F78" w:rsidP="00035F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5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Целью изучения основ финансовой грамотности в образовательных организациях среднего профессионального образования является освоение знаний о финансовой жизни современного общества, финансовых институтах, финансовых продуктах, финансовых рисках, способах получения информации, позволяющей анализировать социальные ситуации и принимать индивидуальные финансовые решения с учетом их последствий и возможных альтернатив.</w:t>
      </w:r>
    </w:p>
    <w:p w14:paraId="6599A46D" w14:textId="37D33699" w:rsidR="00035F78" w:rsidRDefault="00035F78" w:rsidP="00035F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35F7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рамках программы учебной дисциплины обучающимися осваиваются умения и знания:</w:t>
      </w:r>
    </w:p>
    <w:p w14:paraId="2AD8467E" w14:textId="77777777" w:rsidR="00035F78" w:rsidRDefault="00035F78" w:rsidP="00035F7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3764"/>
        <w:gridCol w:w="3969"/>
      </w:tblGrid>
      <w:tr w:rsidR="00035F78" w:rsidRPr="00035F78" w14:paraId="0CFECA76" w14:textId="77777777" w:rsidTr="00035F78">
        <w:trPr>
          <w:trHeight w:val="70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9BA9" w14:textId="77777777" w:rsidR="00035F78" w:rsidRPr="00035F78" w:rsidRDefault="00035F78" w:rsidP="00035F78">
            <w:pPr>
              <w:spacing w:after="0" w:line="240" w:lineRule="auto"/>
              <w:ind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Код ОК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D934F" w14:textId="77777777" w:rsidR="00035F78" w:rsidRPr="00035F78" w:rsidRDefault="00035F78" w:rsidP="00035F78">
            <w:pPr>
              <w:spacing w:after="0" w:line="240" w:lineRule="auto"/>
              <w:ind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33A2" w14:textId="77777777" w:rsidR="00035F78" w:rsidRPr="00035F78" w:rsidRDefault="00035F78" w:rsidP="00035F78">
            <w:pPr>
              <w:spacing w:after="0" w:line="240" w:lineRule="auto"/>
              <w:ind w:hanging="2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Знания</w:t>
            </w:r>
          </w:p>
        </w:tc>
      </w:tr>
      <w:tr w:rsidR="00035F78" w:rsidRPr="00035F78" w14:paraId="35CC1A2D" w14:textId="77777777" w:rsidTr="00035F78">
        <w:trPr>
          <w:trHeight w:val="2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9C6F8" w14:textId="77777777" w:rsidR="00035F78" w:rsidRPr="00035F78" w:rsidRDefault="00035F78" w:rsidP="00035F78">
            <w:pPr>
              <w:spacing w:after="0" w:line="240" w:lineRule="auto"/>
              <w:ind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ОК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D11C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</w:p>
          <w:p w14:paraId="075D2825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определять задачу в профессиональном и/или социальном контексте, в контексте личностного развития и управления финансовым благополучием; </w:t>
            </w:r>
          </w:p>
          <w:p w14:paraId="1BD9C86B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и отбирать информацию, необходимую для решения задачи;</w:t>
            </w:r>
          </w:p>
          <w:p w14:paraId="0CEA7476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составлять план действий;</w:t>
            </w:r>
          </w:p>
          <w:p w14:paraId="19828034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определять необходимые ресурсы;</w:t>
            </w:r>
          </w:p>
          <w:p w14:paraId="3E7CFA3F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реализовывать составленный план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14EF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14:paraId="1AC4EAB2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актуальный профессиональный и социальный контекст, в котором приходится работать и жить; </w:t>
            </w:r>
          </w:p>
          <w:p w14:paraId="0F6C684A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источники информации и ресурсы для решения задач в профессиональном и социальном контексте, в контексте личностного развития и управления финансовым благополучием;</w:t>
            </w:r>
          </w:p>
          <w:p w14:paraId="4CE98625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</w:t>
            </w:r>
          </w:p>
        </w:tc>
      </w:tr>
      <w:tr w:rsidR="00035F78" w:rsidRPr="00035F78" w14:paraId="101A4E3F" w14:textId="77777777" w:rsidTr="00035F78">
        <w:trPr>
          <w:trHeight w:val="2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4F6ED" w14:textId="77777777" w:rsidR="00035F78" w:rsidRPr="00035F78" w:rsidRDefault="00035F78" w:rsidP="00035F78">
            <w:pPr>
              <w:spacing w:after="0" w:line="240" w:lineRule="auto"/>
              <w:ind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E659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14:paraId="45FEAEBC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определять задачи для сбора информации; </w:t>
            </w:r>
          </w:p>
          <w:p w14:paraId="56824A4C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планировать процесс поиска информации и осуществлять выбор необходимых источников;</w:t>
            </w:r>
          </w:p>
          <w:p w14:paraId="5F6923F1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структурировать получаемую информацию;  </w:t>
            </w:r>
          </w:p>
          <w:p w14:paraId="5F94C8B0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оценивать практическую значимость результатов поиска;</w:t>
            </w:r>
          </w:p>
          <w:p w14:paraId="69E3F69B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оформлять результаты поиска, применять средства информационных технологий для решения профессиональных задач, задач личностного развития и финансового благополучия;</w:t>
            </w:r>
          </w:p>
          <w:p w14:paraId="69787D03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различные цифровые средства при решении профессиональных задач, задач личностного развития и финансового благополучия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BAB9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14:paraId="6FE834DA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информационные источники, применяемые в профессиональной деятельности; для решения задач личностного развития и финансового благополучия; </w:t>
            </w:r>
          </w:p>
          <w:p w14:paraId="3A4093BE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формат представления результатов поиска информации, </w:t>
            </w:r>
          </w:p>
          <w:p w14:paraId="5A70C64D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современные средства и устройства информатизации;</w:t>
            </w:r>
          </w:p>
          <w:p w14:paraId="33744F7D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 возможности использования различных цифровых средств при решении профессиональных задач, задач личностного развития и финансового благополучия</w:t>
            </w:r>
          </w:p>
        </w:tc>
      </w:tr>
      <w:tr w:rsidR="00035F78" w:rsidRPr="00035F78" w14:paraId="2F833781" w14:textId="77777777" w:rsidTr="00035F78">
        <w:trPr>
          <w:trHeight w:val="2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8693" w14:textId="77777777" w:rsidR="00035F78" w:rsidRPr="00035F78" w:rsidRDefault="00035F78" w:rsidP="00035F78">
            <w:pPr>
              <w:spacing w:after="0" w:line="240" w:lineRule="auto"/>
              <w:ind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</w:t>
            </w:r>
            <w:r w:rsidRPr="00035F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профессиональной сфере, использовать знания по правовой и финансовой грамотности в различных жизненных ситуациях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9E60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Уметь:</w:t>
            </w:r>
          </w:p>
          <w:p w14:paraId="43BBB512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  <w:p w14:paraId="131E5878" w14:textId="5FE93E27" w:rsidR="00035F78" w:rsidRPr="00035F78" w:rsidRDefault="00035F78" w:rsidP="00035F78">
            <w:pPr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</w:t>
            </w: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наличные и безналичные платежи, сравнивать различные способы оплаты товаров и услуг, соблюдать требования финансовой </w:t>
            </w: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безопасности; </w:t>
            </w:r>
          </w:p>
          <w:p w14:paraId="0E34C0C6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учитывать инфляцию при решении финансовых задач в профессии, личном планировании;</w:t>
            </w:r>
          </w:p>
          <w:p w14:paraId="18D422DB" w14:textId="77777777" w:rsidR="00035F78" w:rsidRPr="00035F78" w:rsidRDefault="00035F78" w:rsidP="00035F78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планировать личные доходы и расходы, принимать финансовые решения, составлять личный бюджет;</w:t>
            </w:r>
          </w:p>
          <w:p w14:paraId="1D49E482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безопасности;</w:t>
            </w:r>
          </w:p>
          <w:p w14:paraId="36D00480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выявлять сильные и слабые стороны бизнес-идеи, плана достижения личных финансовых целей;</w:t>
            </w:r>
          </w:p>
          <w:p w14:paraId="654981F5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производить основные финансовые расчеты в сферах предпринимательской деятельности и планирования личных финансов;</w:t>
            </w:r>
          </w:p>
          <w:p w14:paraId="500B7D94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оценивать финансовые риски, связанные с осуществлением предпринимательской деятельности и планирования личных финансов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6DFB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Знать:</w:t>
            </w:r>
          </w:p>
          <w:p w14:paraId="40D12082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принципы и методы презентации собственных бизнес-идей, в том числе различным категориям заинтересованных лиц; </w:t>
            </w:r>
          </w:p>
          <w:p w14:paraId="31D8EB67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принципы и методы проведения финансовых расчетов в процессе осуществления предпринимательской деятельности и планирования личных финансов;</w:t>
            </w:r>
          </w:p>
          <w:p w14:paraId="69CB8F87" w14:textId="77777777" w:rsidR="00035F78" w:rsidRPr="00035F78" w:rsidRDefault="00035F78" w:rsidP="00035F78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различие между наличными и безналичными платежами, порядок использования их при оплате покупки; </w:t>
            </w:r>
          </w:p>
          <w:p w14:paraId="414E2854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понятие инфляции, ее влияние на решение финансовых задач в профессии, личном планировании;</w:t>
            </w:r>
          </w:p>
          <w:p w14:paraId="6E6DE2C6" w14:textId="77777777" w:rsidR="00035F78" w:rsidRPr="00035F78" w:rsidRDefault="00035F78" w:rsidP="00035F78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структуру личных доходов и расходов, правила составления личного и семейного бюджета;</w:t>
            </w:r>
          </w:p>
          <w:p w14:paraId="08A1B1FB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финансами;  </w:t>
            </w:r>
          </w:p>
          <w:p w14:paraId="3E359AF6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  <w:p w14:paraId="2986B2B9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</w:tr>
      <w:tr w:rsidR="00035F78" w:rsidRPr="00035F78" w14:paraId="3AA98AAC" w14:textId="77777777" w:rsidTr="00035F78">
        <w:trPr>
          <w:trHeight w:val="212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109A" w14:textId="77777777" w:rsidR="00035F78" w:rsidRPr="00035F78" w:rsidRDefault="00035F78" w:rsidP="00035F78">
            <w:pPr>
              <w:spacing w:after="0" w:line="240" w:lineRule="auto"/>
              <w:ind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ОК 04 Эффективно взаимодействовать и работать в коллективе и команде</w:t>
            </w:r>
          </w:p>
        </w:tc>
        <w:tc>
          <w:tcPr>
            <w:tcW w:w="3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BB62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Уметь:</w:t>
            </w:r>
          </w:p>
          <w:p w14:paraId="38439DD5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работать в коллективе и команде; </w:t>
            </w:r>
          </w:p>
          <w:p w14:paraId="150AB858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EB1C7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14:paraId="010706C6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особенности работы в малых и больших группах, работы в команде, организации коллективной работы;</w:t>
            </w:r>
          </w:p>
          <w:p w14:paraId="059B877D" w14:textId="77777777" w:rsidR="00035F78" w:rsidRPr="00035F78" w:rsidRDefault="00035F78" w:rsidP="00035F78">
            <w:pPr>
              <w:spacing w:after="0" w:line="240" w:lineRule="auto"/>
              <w:ind w:hanging="2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F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принципы организации проектной деятельности</w:t>
            </w:r>
          </w:p>
        </w:tc>
      </w:tr>
    </w:tbl>
    <w:p w14:paraId="5C56A162" w14:textId="77777777" w:rsidR="003C67B0" w:rsidRPr="00616B5D" w:rsidRDefault="003C67B0" w:rsidP="00616B5D">
      <w:pPr>
        <w:spacing w:after="0"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</w:p>
    <w:p w14:paraId="71693BFB" w14:textId="77777777" w:rsidR="00C61A0F" w:rsidRDefault="00DD2FC3" w:rsidP="00C61A0F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16B5D">
        <w:rPr>
          <w:rFonts w:ascii="Times New Roman" w:eastAsia="Calibri" w:hAnsi="Times New Roman" w:cs="Times New Roman"/>
          <w:b/>
          <w:sz w:val="28"/>
          <w:szCs w:val="28"/>
        </w:rPr>
        <w:t xml:space="preserve">1.4. </w:t>
      </w:r>
      <w:r w:rsidRPr="00616B5D">
        <w:rPr>
          <w:rFonts w:ascii="Times New Roman" w:hAnsi="Times New Roman" w:cs="Times New Roman"/>
          <w:b/>
          <w:sz w:val="28"/>
          <w:szCs w:val="28"/>
        </w:rPr>
        <w:t>Рекомендуемое к</w:t>
      </w:r>
      <w:r w:rsidRPr="00616B5D">
        <w:rPr>
          <w:rFonts w:ascii="Times New Roman" w:eastAsia="Calibri" w:hAnsi="Times New Roman" w:cs="Times New Roman"/>
          <w:b/>
          <w:sz w:val="28"/>
          <w:szCs w:val="28"/>
        </w:rPr>
        <w:t xml:space="preserve">оличество часов на освоение </w:t>
      </w:r>
      <w:r w:rsidR="003C67B0" w:rsidRPr="00616B5D">
        <w:rPr>
          <w:rFonts w:ascii="Times New Roman" w:eastAsia="Calibri" w:hAnsi="Times New Roman" w:cs="Times New Roman"/>
          <w:b/>
          <w:sz w:val="28"/>
          <w:szCs w:val="28"/>
        </w:rPr>
        <w:t>рабочей учебной программы:</w:t>
      </w:r>
    </w:p>
    <w:p w14:paraId="1E6CEDB1" w14:textId="1A2B9B8D" w:rsidR="00DD2FC3" w:rsidRPr="00054625" w:rsidRDefault="00DD2FC3" w:rsidP="00C61A0F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16B5D">
        <w:rPr>
          <w:rFonts w:ascii="Times New Roman" w:eastAsia="Calibri" w:hAnsi="Times New Roman" w:cs="Times New Roman"/>
          <w:sz w:val="28"/>
          <w:szCs w:val="28"/>
        </w:rPr>
        <w:t>Максимальная учебная нагрузка (всег</w:t>
      </w:r>
      <w:r w:rsidR="00C61A0F">
        <w:rPr>
          <w:rFonts w:ascii="Times New Roman" w:eastAsia="Calibri" w:hAnsi="Times New Roman" w:cs="Times New Roman"/>
          <w:b/>
          <w:sz w:val="28"/>
          <w:szCs w:val="28"/>
        </w:rPr>
        <w:t xml:space="preserve">о) – </w:t>
      </w:r>
      <w:r w:rsidR="00C61A0F" w:rsidRPr="00054625">
        <w:rPr>
          <w:rFonts w:ascii="Times New Roman" w:eastAsia="Calibri" w:hAnsi="Times New Roman" w:cs="Times New Roman"/>
          <w:sz w:val="28"/>
          <w:szCs w:val="28"/>
        </w:rPr>
        <w:t xml:space="preserve">34 </w:t>
      </w:r>
      <w:r w:rsidRPr="00054625">
        <w:rPr>
          <w:rFonts w:ascii="Times New Roman" w:eastAsia="Calibri" w:hAnsi="Times New Roman" w:cs="Times New Roman"/>
          <w:sz w:val="28"/>
          <w:szCs w:val="28"/>
        </w:rPr>
        <w:t>час</w:t>
      </w:r>
      <w:r w:rsidR="003A64B5" w:rsidRPr="00054625">
        <w:rPr>
          <w:rFonts w:ascii="Times New Roman" w:eastAsia="Calibri" w:hAnsi="Times New Roman" w:cs="Times New Roman"/>
          <w:sz w:val="28"/>
          <w:szCs w:val="28"/>
        </w:rPr>
        <w:t>а</w:t>
      </w:r>
    </w:p>
    <w:p w14:paraId="53E757B9" w14:textId="3CA7D79C" w:rsidR="00130B1F" w:rsidRPr="00054625" w:rsidRDefault="00DD2FC3" w:rsidP="00C61A0F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4625">
        <w:rPr>
          <w:rFonts w:ascii="Times New Roman" w:eastAsia="Calibri" w:hAnsi="Times New Roman" w:cs="Times New Roman"/>
          <w:sz w:val="28"/>
          <w:szCs w:val="28"/>
        </w:rPr>
        <w:t>обязательной аудиторно</w:t>
      </w:r>
      <w:r w:rsidR="00C61A0F" w:rsidRPr="00054625">
        <w:rPr>
          <w:rFonts w:ascii="Times New Roman" w:eastAsia="Calibri" w:hAnsi="Times New Roman" w:cs="Times New Roman"/>
          <w:sz w:val="28"/>
          <w:szCs w:val="28"/>
        </w:rPr>
        <w:t>й учебной нагрузки – 3</w:t>
      </w:r>
      <w:r w:rsidR="00D00196" w:rsidRPr="00054625">
        <w:rPr>
          <w:rFonts w:ascii="Times New Roman" w:eastAsia="Calibri" w:hAnsi="Times New Roman" w:cs="Times New Roman"/>
          <w:sz w:val="28"/>
          <w:szCs w:val="28"/>
        </w:rPr>
        <w:t>4</w:t>
      </w:r>
      <w:r w:rsidRPr="00054625">
        <w:rPr>
          <w:rFonts w:ascii="Times New Roman" w:eastAsia="Calibri" w:hAnsi="Times New Roman" w:cs="Times New Roman"/>
          <w:sz w:val="28"/>
          <w:szCs w:val="28"/>
        </w:rPr>
        <w:t xml:space="preserve"> часа</w:t>
      </w:r>
    </w:p>
    <w:p w14:paraId="6D1D3C6E" w14:textId="77777777" w:rsidR="00130B1F" w:rsidRPr="00616B5D" w:rsidRDefault="00130B1F" w:rsidP="00616B5D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5A43B34" w14:textId="77777777" w:rsidR="00130B1F" w:rsidRDefault="00130B1F" w:rsidP="00616B5D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075391" w14:textId="77777777" w:rsidR="00054625" w:rsidRDefault="00054625" w:rsidP="00616B5D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A1D97A0" w14:textId="77777777" w:rsidR="00054625" w:rsidRPr="00616B5D" w:rsidRDefault="00054625" w:rsidP="00616B5D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7FFB74" w14:textId="77777777" w:rsidR="00130B1F" w:rsidRPr="00616B5D" w:rsidRDefault="00130B1F" w:rsidP="00616B5D">
      <w:pPr>
        <w:spacing w:after="0" w:line="360" w:lineRule="auto"/>
        <w:ind w:left="-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16B5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2.СТРУКТУРА И СОДЕРЖАНИЕ РАБОЧЕЙ УЧЕБНОЙ ПРОГРАММЫ</w:t>
      </w:r>
    </w:p>
    <w:p w14:paraId="40DE6882" w14:textId="77777777" w:rsidR="00130B1F" w:rsidRPr="00616B5D" w:rsidRDefault="00130B1F" w:rsidP="00616B5D">
      <w:pPr>
        <w:spacing w:after="0" w:line="36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616B5D">
        <w:rPr>
          <w:rFonts w:ascii="Times New Roman" w:eastAsia="Calibri" w:hAnsi="Times New Roman" w:cs="Times New Roman"/>
          <w:b/>
          <w:sz w:val="28"/>
          <w:szCs w:val="28"/>
        </w:rPr>
        <w:t>2.1.Объем и виды учебной работы</w:t>
      </w:r>
    </w:p>
    <w:p w14:paraId="2F5C1520" w14:textId="77777777" w:rsidR="00130B1F" w:rsidRPr="00616B5D" w:rsidRDefault="00130B1F" w:rsidP="00616B5D">
      <w:pPr>
        <w:spacing w:after="0" w:line="360" w:lineRule="auto"/>
        <w:ind w:left="-709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93"/>
        <w:gridCol w:w="2678"/>
      </w:tblGrid>
      <w:tr w:rsidR="00130B1F" w:rsidRPr="00616B5D" w14:paraId="1D18DF84" w14:textId="77777777" w:rsidTr="00054625">
        <w:tc>
          <w:tcPr>
            <w:tcW w:w="6893" w:type="dxa"/>
            <w:shd w:val="clear" w:color="auto" w:fill="auto"/>
          </w:tcPr>
          <w:p w14:paraId="7AA3348E" w14:textId="77777777" w:rsidR="00130B1F" w:rsidRPr="00616B5D" w:rsidRDefault="00130B1F" w:rsidP="00616B5D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Вид учебной работы</w:t>
            </w:r>
          </w:p>
        </w:tc>
        <w:tc>
          <w:tcPr>
            <w:tcW w:w="2678" w:type="dxa"/>
            <w:shd w:val="clear" w:color="auto" w:fill="auto"/>
          </w:tcPr>
          <w:p w14:paraId="622413CF" w14:textId="77777777" w:rsidR="00130B1F" w:rsidRPr="00616B5D" w:rsidRDefault="00130B1F" w:rsidP="00616B5D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616B5D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Объем часов</w:t>
            </w:r>
          </w:p>
        </w:tc>
      </w:tr>
      <w:tr w:rsidR="00130B1F" w:rsidRPr="00616B5D" w14:paraId="55F96EBC" w14:textId="77777777" w:rsidTr="00054625">
        <w:tc>
          <w:tcPr>
            <w:tcW w:w="6893" w:type="dxa"/>
            <w:shd w:val="clear" w:color="auto" w:fill="auto"/>
          </w:tcPr>
          <w:p w14:paraId="5E439355" w14:textId="77777777" w:rsidR="00130B1F" w:rsidRPr="00616B5D" w:rsidRDefault="00130B1F" w:rsidP="00616B5D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Максимальная учебная нагрузка</w:t>
            </w:r>
            <w:r w:rsidR="006310D7"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(всего)</w:t>
            </w:r>
          </w:p>
        </w:tc>
        <w:tc>
          <w:tcPr>
            <w:tcW w:w="2678" w:type="dxa"/>
            <w:shd w:val="clear" w:color="auto" w:fill="auto"/>
          </w:tcPr>
          <w:p w14:paraId="61780F8D" w14:textId="676EAE8E" w:rsidR="00130B1F" w:rsidRPr="00616B5D" w:rsidRDefault="00054625" w:rsidP="00054625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34</w:t>
            </w:r>
            <w:r w:rsidR="00130B1F"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час</w:t>
            </w:r>
          </w:p>
        </w:tc>
      </w:tr>
      <w:tr w:rsidR="00130B1F" w:rsidRPr="00616B5D" w14:paraId="76E7B3BC" w14:textId="77777777" w:rsidTr="00054625">
        <w:tc>
          <w:tcPr>
            <w:tcW w:w="6893" w:type="dxa"/>
            <w:shd w:val="clear" w:color="auto" w:fill="auto"/>
          </w:tcPr>
          <w:p w14:paraId="5D1A0C52" w14:textId="77777777" w:rsidR="00130B1F" w:rsidRPr="00616B5D" w:rsidRDefault="00130B1F" w:rsidP="00616B5D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Обязательная аудиторная учебная нагрузка </w:t>
            </w:r>
          </w:p>
        </w:tc>
        <w:tc>
          <w:tcPr>
            <w:tcW w:w="2678" w:type="dxa"/>
            <w:shd w:val="clear" w:color="auto" w:fill="auto"/>
          </w:tcPr>
          <w:p w14:paraId="4B578074" w14:textId="48D39F18" w:rsidR="00130B1F" w:rsidRPr="00616B5D" w:rsidRDefault="00054625" w:rsidP="00616B5D">
            <w:pPr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34</w:t>
            </w:r>
            <w:r w:rsidR="00C94BD5"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="00130B1F"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часа</w:t>
            </w:r>
          </w:p>
        </w:tc>
      </w:tr>
      <w:tr w:rsidR="001D148E" w:rsidRPr="00616B5D" w14:paraId="5BAFA2A3" w14:textId="77777777" w:rsidTr="007D242B">
        <w:tc>
          <w:tcPr>
            <w:tcW w:w="9571" w:type="dxa"/>
            <w:gridSpan w:val="2"/>
            <w:shd w:val="clear" w:color="auto" w:fill="auto"/>
          </w:tcPr>
          <w:p w14:paraId="039A90BF" w14:textId="15FDAECF" w:rsidR="001D148E" w:rsidRPr="00616B5D" w:rsidRDefault="001D148E" w:rsidP="001D148E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ромежуточная аттестация в форме </w:t>
            </w:r>
            <w:r w:rsidRPr="00616B5D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дифференцированного зачета                                                         </w:t>
            </w:r>
          </w:p>
        </w:tc>
      </w:tr>
    </w:tbl>
    <w:p w14:paraId="7BFF2A57" w14:textId="77777777" w:rsidR="00543FBE" w:rsidRPr="00616B5D" w:rsidRDefault="00543FBE" w:rsidP="00616B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84C3EED" w14:textId="77777777" w:rsidR="00543FBE" w:rsidRPr="00616B5D" w:rsidRDefault="00543FBE" w:rsidP="00616B5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6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016C897" w14:textId="77777777" w:rsidR="006310D7" w:rsidRDefault="006310D7" w:rsidP="0081449D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6310D7" w:rsidSect="005408A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3C0BA39" w14:textId="3A51A714" w:rsidR="006310D7" w:rsidRPr="00333932" w:rsidRDefault="006310D7" w:rsidP="006310D7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C26C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2.2.</w:t>
      </w:r>
      <w:r w:rsidR="001D148E">
        <w:rPr>
          <w:rFonts w:ascii="Times New Roman" w:eastAsia="Calibri" w:hAnsi="Times New Roman" w:cs="Times New Roman"/>
          <w:b/>
          <w:sz w:val="28"/>
          <w:szCs w:val="28"/>
        </w:rPr>
        <w:t xml:space="preserve"> Тематический план и содержание СГ</w:t>
      </w:r>
      <w:r w:rsidR="00B41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1D14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B41A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53B8F" w:rsidRPr="00B100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«Основы финансовой грамотности»</w:t>
      </w:r>
      <w:r w:rsidRPr="00333932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</w:t>
      </w:r>
    </w:p>
    <w:tbl>
      <w:tblPr>
        <w:tblW w:w="14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6"/>
        <w:gridCol w:w="8109"/>
        <w:gridCol w:w="1803"/>
        <w:gridCol w:w="1623"/>
      </w:tblGrid>
      <w:tr w:rsidR="006310D7" w:rsidRPr="001D148E" w14:paraId="0ECE632A" w14:textId="77777777" w:rsidTr="004818D0">
        <w:trPr>
          <w:trHeight w:val="640"/>
        </w:trPr>
        <w:tc>
          <w:tcPr>
            <w:tcW w:w="3156" w:type="dxa"/>
            <w:gridSpan w:val="2"/>
          </w:tcPr>
          <w:p w14:paraId="63B4D547" w14:textId="77777777" w:rsidR="006310D7" w:rsidRPr="001D148E" w:rsidRDefault="006310D7" w:rsidP="004818D0">
            <w:pPr>
              <w:tabs>
                <w:tab w:val="left" w:pos="73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48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109" w:type="dxa"/>
          </w:tcPr>
          <w:p w14:paraId="2B66E3F4" w14:textId="77777777" w:rsidR="006310D7" w:rsidRPr="001D148E" w:rsidRDefault="006310D7" w:rsidP="00481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учебного материала, практические занятия, внеаудиторная  учебная нагрузка, курсовая работа (проект)</w:t>
            </w:r>
          </w:p>
        </w:tc>
        <w:tc>
          <w:tcPr>
            <w:tcW w:w="1803" w:type="dxa"/>
          </w:tcPr>
          <w:p w14:paraId="2543D558" w14:textId="77777777" w:rsidR="006310D7" w:rsidRPr="001D148E" w:rsidRDefault="006310D7" w:rsidP="00481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eastAsia="Calibri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1623" w:type="dxa"/>
          </w:tcPr>
          <w:p w14:paraId="365C524F" w14:textId="77777777" w:rsidR="006310D7" w:rsidRPr="001D148E" w:rsidRDefault="006310D7" w:rsidP="004818D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</w:tr>
      <w:tr w:rsidR="006310D7" w:rsidRPr="001D148E" w14:paraId="01EF6C86" w14:textId="77777777" w:rsidTr="004818D0">
        <w:trPr>
          <w:trHeight w:val="663"/>
        </w:trPr>
        <w:tc>
          <w:tcPr>
            <w:tcW w:w="3150" w:type="dxa"/>
          </w:tcPr>
          <w:p w14:paraId="127289D2" w14:textId="77777777" w:rsidR="006310D7" w:rsidRPr="001D148E" w:rsidRDefault="006310D7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предмет. Цели и задачи курса.</w:t>
            </w:r>
          </w:p>
        </w:tc>
        <w:tc>
          <w:tcPr>
            <w:tcW w:w="8115" w:type="dxa"/>
            <w:gridSpan w:val="2"/>
          </w:tcPr>
          <w:p w14:paraId="5D57A7C6" w14:textId="7A07B036" w:rsidR="006310D7" w:rsidRPr="001D148E" w:rsidRDefault="006310D7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eastAsia="Calibri" w:hAnsi="Times New Roman" w:cs="Times New Roman"/>
                <w:sz w:val="24"/>
                <w:szCs w:val="24"/>
              </w:rPr>
              <w:t>Место и роль учебной дисциплины</w:t>
            </w:r>
            <w:r w:rsidR="0081449D"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449D" w:rsidRPr="001D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«Основы финансовой грамотности».</w:t>
            </w:r>
            <w:r w:rsidR="0081449D" w:rsidRPr="001D1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1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 </w:t>
            </w:r>
            <w:r w:rsidR="002A36E5">
              <w:rPr>
                <w:rFonts w:ascii="Times New Roman" w:eastAsia="Calibri" w:hAnsi="Times New Roman" w:cs="Times New Roman"/>
                <w:sz w:val="24"/>
                <w:szCs w:val="24"/>
              </w:rPr>
              <w:t>в предмет. Цели и задачи курса.</w:t>
            </w:r>
            <w:r w:rsidRPr="001D14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14:paraId="06CC5051" w14:textId="77777777" w:rsidR="006310D7" w:rsidRPr="001D148E" w:rsidRDefault="006310D7" w:rsidP="001D14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14:paraId="6731F0CA" w14:textId="77777777" w:rsidR="006310D7" w:rsidRPr="001D148E" w:rsidRDefault="006310D7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6310D7" w:rsidRPr="001D148E" w14:paraId="2E4990E1" w14:textId="77777777" w:rsidTr="001D148E">
        <w:trPr>
          <w:trHeight w:val="299"/>
        </w:trPr>
        <w:tc>
          <w:tcPr>
            <w:tcW w:w="14691" w:type="dxa"/>
            <w:gridSpan w:val="5"/>
          </w:tcPr>
          <w:p w14:paraId="5922FCD0" w14:textId="77777777" w:rsidR="006310D7" w:rsidRPr="001D148E" w:rsidRDefault="006310D7" w:rsidP="001D148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14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</w:t>
            </w:r>
            <w:r w:rsidR="00AB7286" w:rsidRPr="001D1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Повышение финансовой грамотности населения.</w:t>
            </w:r>
          </w:p>
        </w:tc>
      </w:tr>
      <w:tr w:rsidR="006310D7" w:rsidRPr="001D148E" w14:paraId="6E717892" w14:textId="77777777" w:rsidTr="002A36E5">
        <w:trPr>
          <w:trHeight w:val="1204"/>
        </w:trPr>
        <w:tc>
          <w:tcPr>
            <w:tcW w:w="3150" w:type="dxa"/>
          </w:tcPr>
          <w:p w14:paraId="5747E5FF" w14:textId="77777777" w:rsidR="006310D7" w:rsidRPr="001D148E" w:rsidRDefault="006310D7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</w:t>
            </w:r>
            <w:r w:rsidR="00AB7286"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финансовой грамотности населения.</w:t>
            </w:r>
          </w:p>
          <w:p w14:paraId="7C4F54CE" w14:textId="77777777" w:rsidR="006310D7" w:rsidRPr="001D148E" w:rsidRDefault="006310D7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15" w:type="dxa"/>
            <w:gridSpan w:val="2"/>
          </w:tcPr>
          <w:p w14:paraId="0AB9E681" w14:textId="42E9614C" w:rsidR="006310D7" w:rsidRPr="002A36E5" w:rsidRDefault="00AB7286" w:rsidP="00616B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>Стратегия повышения финансовой грамотности в Российской Федерации на 2017–2023 годы: главные задачи. Содействие повышению финансовой грамотности населения и развитию финансового образования в Российской Федерации: миссия</w:t>
            </w:r>
            <w:r w:rsidR="002A36E5">
              <w:rPr>
                <w:rFonts w:ascii="Times New Roman" w:hAnsi="Times New Roman" w:cs="Times New Roman"/>
                <w:sz w:val="24"/>
                <w:szCs w:val="24"/>
              </w:rPr>
              <w:t>, задачи и основные результаты.</w:t>
            </w:r>
          </w:p>
        </w:tc>
        <w:tc>
          <w:tcPr>
            <w:tcW w:w="1803" w:type="dxa"/>
          </w:tcPr>
          <w:p w14:paraId="18CC98D0" w14:textId="77777777" w:rsidR="006310D7" w:rsidRPr="001D148E" w:rsidRDefault="006310D7" w:rsidP="001D14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14:paraId="7C0F3502" w14:textId="77777777" w:rsidR="006310D7" w:rsidRPr="001D148E" w:rsidRDefault="006310D7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eastAsia="Calibri" w:hAnsi="Times New Roman" w:cs="Times New Roman"/>
                <w:sz w:val="24"/>
                <w:szCs w:val="24"/>
              </w:rPr>
              <w:t>1,2</w:t>
            </w:r>
          </w:p>
        </w:tc>
      </w:tr>
      <w:tr w:rsidR="002A36E5" w:rsidRPr="001D148E" w14:paraId="061974A1" w14:textId="77777777" w:rsidTr="002A36E5">
        <w:trPr>
          <w:trHeight w:val="400"/>
        </w:trPr>
        <w:tc>
          <w:tcPr>
            <w:tcW w:w="3150" w:type="dxa"/>
          </w:tcPr>
          <w:p w14:paraId="146CF663" w14:textId="77777777" w:rsidR="002A36E5" w:rsidRPr="001D148E" w:rsidRDefault="002A36E5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15" w:type="dxa"/>
            <w:gridSpan w:val="2"/>
          </w:tcPr>
          <w:p w14:paraId="3334FD8C" w14:textId="6D724335" w:rsidR="002A36E5" w:rsidRPr="001D148E" w:rsidRDefault="002A36E5" w:rsidP="00616B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 Финансовое планирование</w:t>
            </w:r>
          </w:p>
        </w:tc>
        <w:tc>
          <w:tcPr>
            <w:tcW w:w="1803" w:type="dxa"/>
          </w:tcPr>
          <w:p w14:paraId="12EFA593" w14:textId="77777777" w:rsidR="002A36E5" w:rsidRPr="001D148E" w:rsidRDefault="002A36E5" w:rsidP="001D14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0EAFB758" w14:textId="77777777" w:rsidR="002A36E5" w:rsidRPr="001D148E" w:rsidRDefault="002A36E5" w:rsidP="00616B5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D148E" w:rsidRPr="001D148E" w14:paraId="2435E633" w14:textId="77777777" w:rsidTr="001D148E">
        <w:trPr>
          <w:trHeight w:val="847"/>
        </w:trPr>
        <w:tc>
          <w:tcPr>
            <w:tcW w:w="3150" w:type="dxa"/>
          </w:tcPr>
          <w:p w14:paraId="010D52C3" w14:textId="0889E218" w:rsidR="001D148E" w:rsidRPr="001D148E" w:rsidRDefault="001D148E" w:rsidP="001D148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D14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r w:rsidRPr="001D14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D14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1D148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1D14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>Личное финансирование</w:t>
            </w:r>
          </w:p>
        </w:tc>
        <w:tc>
          <w:tcPr>
            <w:tcW w:w="8115" w:type="dxa"/>
            <w:gridSpan w:val="2"/>
          </w:tcPr>
          <w:p w14:paraId="772CC4B3" w14:textId="2CB37196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>Домашняя бухгалтерия. Личный бюджет. Структура, способы составления и планирования личного бюджета. Личный финансовый план: финансовые цели,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атегия и способы их достижения.</w:t>
            </w:r>
          </w:p>
        </w:tc>
        <w:tc>
          <w:tcPr>
            <w:tcW w:w="1803" w:type="dxa"/>
          </w:tcPr>
          <w:p w14:paraId="0B82FA46" w14:textId="35EC956A" w:rsidR="001D148E" w:rsidRPr="001D148E" w:rsidRDefault="001D148E" w:rsidP="001D148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14:paraId="3AC7F605" w14:textId="143F9384" w:rsidR="001D148E" w:rsidRPr="001D148E" w:rsidRDefault="001D148E" w:rsidP="001D148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D148E" w:rsidRPr="001D148E" w14:paraId="5FFF8904" w14:textId="77777777" w:rsidTr="00192538">
        <w:trPr>
          <w:trHeight w:val="450"/>
        </w:trPr>
        <w:tc>
          <w:tcPr>
            <w:tcW w:w="3150" w:type="dxa"/>
          </w:tcPr>
          <w:p w14:paraId="00EFEBA9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>Понятие семейного бюджета</w:t>
            </w:r>
          </w:p>
          <w:p w14:paraId="0F3063C7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5" w:type="dxa"/>
            <w:gridSpan w:val="2"/>
          </w:tcPr>
          <w:p w14:paraId="01E2E778" w14:textId="2F46028D" w:rsidR="001D148E" w:rsidRPr="002A36E5" w:rsidRDefault="001D148E" w:rsidP="002A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семейного бюджета. Определение доходов и расходов. Понятие личного и семейного бюджета. Понятие дефицит, про</w:t>
            </w:r>
            <w:r w:rsidR="002A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фицит, баланс семейного бюджета</w:t>
            </w:r>
          </w:p>
        </w:tc>
        <w:tc>
          <w:tcPr>
            <w:tcW w:w="1803" w:type="dxa"/>
          </w:tcPr>
          <w:p w14:paraId="78D69293" w14:textId="502CE2E4" w:rsidR="001D148E" w:rsidRPr="001D148E" w:rsidRDefault="001D148E" w:rsidP="001D1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14:paraId="5AC20325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</w:tr>
      <w:tr w:rsidR="001D148E" w:rsidRPr="001D148E" w14:paraId="15A86C3E" w14:textId="77777777" w:rsidTr="00192538">
        <w:trPr>
          <w:trHeight w:val="313"/>
        </w:trPr>
        <w:tc>
          <w:tcPr>
            <w:tcW w:w="3150" w:type="dxa"/>
          </w:tcPr>
          <w:p w14:paraId="693851D7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/>
                <w:sz w:val="24"/>
                <w:szCs w:val="24"/>
              </w:rPr>
              <w:t>Тема 2.3.</w:t>
            </w:r>
            <w:r w:rsidRPr="001D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Формулирование финансовых целей</w:t>
            </w:r>
          </w:p>
          <w:p w14:paraId="30A89AD2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5" w:type="dxa"/>
            <w:gridSpan w:val="2"/>
          </w:tcPr>
          <w:p w14:paraId="1EB8C236" w14:textId="4F1A282D" w:rsidR="001D148E" w:rsidRPr="002A36E5" w:rsidRDefault="001D148E" w:rsidP="001D148E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Формулирование финансовых целей, предварительная оценка их достижимости. Разработка стратегии сокращения расходной части личного бюджета и увеличения его доходной части.</w:t>
            </w:r>
          </w:p>
        </w:tc>
        <w:tc>
          <w:tcPr>
            <w:tcW w:w="1803" w:type="dxa"/>
          </w:tcPr>
          <w:p w14:paraId="30FF51C2" w14:textId="6509276F" w:rsidR="001D148E" w:rsidRPr="001D148E" w:rsidRDefault="001D148E" w:rsidP="001D1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14:paraId="4DF04589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</w:tr>
      <w:tr w:rsidR="001D148E" w:rsidRPr="001D148E" w14:paraId="168C6862" w14:textId="77777777" w:rsidTr="001D148E">
        <w:trPr>
          <w:trHeight w:val="241"/>
        </w:trPr>
        <w:tc>
          <w:tcPr>
            <w:tcW w:w="3150" w:type="dxa"/>
          </w:tcPr>
          <w:p w14:paraId="794D4755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5" w:type="dxa"/>
            <w:gridSpan w:val="2"/>
          </w:tcPr>
          <w:p w14:paraId="24B68CA7" w14:textId="77777777" w:rsidR="001D148E" w:rsidRPr="001D148E" w:rsidRDefault="001D148E" w:rsidP="001D148E">
            <w:pPr>
              <w:tabs>
                <w:tab w:val="left" w:pos="504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D1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Работа с финансовыми инструментами</w:t>
            </w:r>
          </w:p>
        </w:tc>
        <w:tc>
          <w:tcPr>
            <w:tcW w:w="1803" w:type="dxa"/>
          </w:tcPr>
          <w:p w14:paraId="0A3EB76A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230F21B2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48E" w:rsidRPr="001D148E" w14:paraId="799ECBDC" w14:textId="77777777" w:rsidTr="00533E36">
        <w:trPr>
          <w:trHeight w:val="615"/>
        </w:trPr>
        <w:tc>
          <w:tcPr>
            <w:tcW w:w="3150" w:type="dxa"/>
          </w:tcPr>
          <w:p w14:paraId="238D2C5A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Структура финансового рынка.</w:t>
            </w:r>
          </w:p>
        </w:tc>
        <w:tc>
          <w:tcPr>
            <w:tcW w:w="8115" w:type="dxa"/>
            <w:gridSpan w:val="2"/>
          </w:tcPr>
          <w:p w14:paraId="79EB4DBC" w14:textId="0EFC3BED" w:rsidR="001D148E" w:rsidRPr="001D148E" w:rsidRDefault="001D148E" w:rsidP="001D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финансового рынка. Денежный рынок и рынок капитала. Рынок ценных бумаг. Свойства ценных бумаг. Инфраструктура фондового рынка. Брокер, брокерский договор, фондовая биржа.</w:t>
            </w:r>
          </w:p>
          <w:p w14:paraId="53122BB8" w14:textId="77777777" w:rsidR="001D148E" w:rsidRPr="001D148E" w:rsidRDefault="001D148E" w:rsidP="001D148E">
            <w:pPr>
              <w:tabs>
                <w:tab w:val="left" w:pos="504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4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Внеаудиторная учебная нагрузка:</w:t>
            </w:r>
            <w:r w:rsidRPr="001D1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  <w:r w:rsidRPr="001D14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>Денежный рынок и рынок капитала».</w:t>
            </w:r>
          </w:p>
        </w:tc>
        <w:tc>
          <w:tcPr>
            <w:tcW w:w="1803" w:type="dxa"/>
          </w:tcPr>
          <w:p w14:paraId="7B240696" w14:textId="2F04B47B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14:paraId="301D930B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    2</w:t>
            </w:r>
          </w:p>
        </w:tc>
      </w:tr>
      <w:tr w:rsidR="001D148E" w:rsidRPr="001D148E" w14:paraId="1B019929" w14:textId="77777777" w:rsidTr="00192538">
        <w:trPr>
          <w:trHeight w:val="630"/>
        </w:trPr>
        <w:tc>
          <w:tcPr>
            <w:tcW w:w="3150" w:type="dxa"/>
          </w:tcPr>
          <w:p w14:paraId="5BFF9FF8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3.2.</w:t>
            </w: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>Понятие и виды ценных бумаг.</w:t>
            </w:r>
          </w:p>
        </w:tc>
        <w:tc>
          <w:tcPr>
            <w:tcW w:w="8115" w:type="dxa"/>
            <w:gridSpan w:val="2"/>
          </w:tcPr>
          <w:p w14:paraId="78A8E068" w14:textId="7D939CAE" w:rsidR="001D148E" w:rsidRPr="001D148E" w:rsidRDefault="001D148E" w:rsidP="001D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>Акции. Акционерный капитал, права владельца обыкновенных и привилегированных акций. Консолидация и дробление акций. Выкуп акций.</w:t>
            </w:r>
          </w:p>
          <w:p w14:paraId="3A0CD481" w14:textId="7C637D73" w:rsidR="001D148E" w:rsidRPr="001D148E" w:rsidRDefault="001D148E" w:rsidP="002A3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Облигации. Понятие и виды долговых обязательств. Права владельцев облигаций. Купонные и бескупонные облигации, обеспеченные и необеспеченные облигации. Государственные, муниципальные и корпоративные облигации. Конвертируемые облигации Доходность облигаций </w:t>
            </w:r>
            <w:r w:rsidR="002A36E5">
              <w:rPr>
                <w:rFonts w:ascii="Times New Roman" w:hAnsi="Times New Roman" w:cs="Times New Roman"/>
                <w:bCs/>
                <w:sz w:val="24"/>
                <w:szCs w:val="24"/>
              </w:rPr>
              <w:t>- текущая, к погашению, полная.</w:t>
            </w:r>
          </w:p>
        </w:tc>
        <w:tc>
          <w:tcPr>
            <w:tcW w:w="1803" w:type="dxa"/>
          </w:tcPr>
          <w:p w14:paraId="19411AF4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  <w:tc>
          <w:tcPr>
            <w:tcW w:w="1623" w:type="dxa"/>
          </w:tcPr>
          <w:p w14:paraId="71B3D50F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   3</w:t>
            </w:r>
          </w:p>
        </w:tc>
      </w:tr>
      <w:tr w:rsidR="001D148E" w:rsidRPr="001D148E" w14:paraId="4D1B17F3" w14:textId="77777777" w:rsidTr="002A36E5">
        <w:trPr>
          <w:trHeight w:val="1376"/>
        </w:trPr>
        <w:tc>
          <w:tcPr>
            <w:tcW w:w="3150" w:type="dxa"/>
          </w:tcPr>
          <w:p w14:paraId="275D8559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/>
                <w:sz w:val="24"/>
                <w:szCs w:val="24"/>
              </w:rPr>
              <w:t>Тема 3.3.</w:t>
            </w: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Понятие паевого инвестиционного фонда (ПИФ)</w:t>
            </w:r>
          </w:p>
        </w:tc>
        <w:tc>
          <w:tcPr>
            <w:tcW w:w="8115" w:type="dxa"/>
            <w:gridSpan w:val="2"/>
          </w:tcPr>
          <w:p w14:paraId="5123D757" w14:textId="31EF582A" w:rsidR="001D148E" w:rsidRPr="001D148E" w:rsidRDefault="001D148E" w:rsidP="002A36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>Понятие паевого инвестиционного фонда (ПИФ) и его организационно-правовая форма. Виды ПИФ: открытые, интервальные, закрытые. Виды ПИФ по объектам инвестирования. Инфраструктура ПИФ. Издержки, связанные с инвестированием через ПИФ. Эффективность деятельности ПИФ.</w:t>
            </w:r>
            <w:r w:rsidR="002A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03" w:type="dxa"/>
          </w:tcPr>
          <w:p w14:paraId="67090855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1623" w:type="dxa"/>
          </w:tcPr>
          <w:p w14:paraId="60919C03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</w:tc>
      </w:tr>
      <w:tr w:rsidR="001D148E" w:rsidRPr="001D148E" w14:paraId="434D2459" w14:textId="77777777" w:rsidTr="00192538">
        <w:trPr>
          <w:trHeight w:val="405"/>
        </w:trPr>
        <w:tc>
          <w:tcPr>
            <w:tcW w:w="3150" w:type="dxa"/>
          </w:tcPr>
          <w:p w14:paraId="23729E98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5" w:type="dxa"/>
            <w:gridSpan w:val="2"/>
          </w:tcPr>
          <w:p w14:paraId="7F3AF479" w14:textId="77777777" w:rsidR="001D148E" w:rsidRPr="001D148E" w:rsidRDefault="001D148E" w:rsidP="001D148E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4.Депозит</w:t>
            </w:r>
          </w:p>
        </w:tc>
        <w:tc>
          <w:tcPr>
            <w:tcW w:w="1803" w:type="dxa"/>
          </w:tcPr>
          <w:p w14:paraId="13C1BC32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0A5D95EC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48E" w:rsidRPr="001D148E" w14:paraId="67DCEFDE" w14:textId="77777777" w:rsidTr="002A36E5">
        <w:trPr>
          <w:trHeight w:val="1568"/>
        </w:trPr>
        <w:tc>
          <w:tcPr>
            <w:tcW w:w="3150" w:type="dxa"/>
          </w:tcPr>
          <w:p w14:paraId="01784B38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/>
                <w:sz w:val="24"/>
                <w:szCs w:val="24"/>
              </w:rPr>
              <w:t>Тема 4.1.</w:t>
            </w: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Банковские услуги и отношение людей с банками.</w:t>
            </w:r>
          </w:p>
        </w:tc>
        <w:tc>
          <w:tcPr>
            <w:tcW w:w="8115" w:type="dxa"/>
            <w:gridSpan w:val="2"/>
          </w:tcPr>
          <w:p w14:paraId="7E457124" w14:textId="7D6F6950" w:rsidR="001D148E" w:rsidRPr="002A36E5" w:rsidRDefault="001D148E" w:rsidP="002A3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>Банковская система. Банк России. Коммерческий банк. Банковская лицензия. Небанковская кредитная организация. Микрофинансовая организация. Банковские счета. Комиссионное вознаграждение. Банковская карта. Дебетовая карта. Банковский перевод. Безналичная оплата товаров и услуг. Интернет-банк. Мошен</w:t>
            </w:r>
            <w:r w:rsidR="002A36E5">
              <w:rPr>
                <w:rFonts w:ascii="Times New Roman" w:hAnsi="Times New Roman" w:cs="Times New Roman"/>
                <w:bCs/>
                <w:sz w:val="24"/>
                <w:szCs w:val="24"/>
              </w:rPr>
              <w:t>ничество с банковскими картами.</w:t>
            </w:r>
          </w:p>
        </w:tc>
        <w:tc>
          <w:tcPr>
            <w:tcW w:w="1803" w:type="dxa"/>
          </w:tcPr>
          <w:p w14:paraId="49126F22" w14:textId="4A4D5C25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14:paraId="633E4B55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1D148E" w:rsidRPr="001D148E" w14:paraId="2D603BAA" w14:textId="77777777" w:rsidTr="00192538">
        <w:trPr>
          <w:trHeight w:val="660"/>
        </w:trPr>
        <w:tc>
          <w:tcPr>
            <w:tcW w:w="3150" w:type="dxa"/>
          </w:tcPr>
          <w:p w14:paraId="21EAF862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/>
                <w:sz w:val="24"/>
                <w:szCs w:val="24"/>
              </w:rPr>
              <w:t>Тема 4.2</w:t>
            </w: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>.Депозит.</w:t>
            </w:r>
          </w:p>
        </w:tc>
        <w:tc>
          <w:tcPr>
            <w:tcW w:w="8115" w:type="dxa"/>
            <w:gridSpan w:val="2"/>
          </w:tcPr>
          <w:p w14:paraId="21E16DB3" w14:textId="4B610B2F" w:rsidR="001D148E" w:rsidRPr="001D148E" w:rsidRDefault="001D148E" w:rsidP="001D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Общая характеристика депозита. Понятие вклада, банка, вкладчика, банковского счета. Виды депозитов. Условия депозита. Преимущества и недостатки депозита. Понятие сбережений, инфляции, индекса потребительских </w:t>
            </w:r>
            <w:r w:rsidR="002A36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цен. Понятие финансового риска.</w:t>
            </w:r>
          </w:p>
        </w:tc>
        <w:tc>
          <w:tcPr>
            <w:tcW w:w="1803" w:type="dxa"/>
          </w:tcPr>
          <w:p w14:paraId="603A26B2" w14:textId="427653F3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14:paraId="31EB5D1F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</w:p>
        </w:tc>
      </w:tr>
      <w:tr w:rsidR="001D148E" w:rsidRPr="001D148E" w14:paraId="3DCE6AAE" w14:textId="77777777" w:rsidTr="001D148E">
        <w:trPr>
          <w:trHeight w:val="344"/>
        </w:trPr>
        <w:tc>
          <w:tcPr>
            <w:tcW w:w="3150" w:type="dxa"/>
          </w:tcPr>
          <w:p w14:paraId="5FDDB495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5" w:type="dxa"/>
            <w:gridSpan w:val="2"/>
          </w:tcPr>
          <w:p w14:paraId="5765B170" w14:textId="599E08A7" w:rsidR="001D148E" w:rsidRPr="001D148E" w:rsidRDefault="001D148E" w:rsidP="001D148E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5.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1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Кредит</w:t>
            </w:r>
          </w:p>
        </w:tc>
        <w:tc>
          <w:tcPr>
            <w:tcW w:w="1803" w:type="dxa"/>
          </w:tcPr>
          <w:p w14:paraId="7354F272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1CE5FAAC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48E" w:rsidRPr="001D148E" w14:paraId="70BA1298" w14:textId="77777777" w:rsidTr="00192538">
        <w:trPr>
          <w:trHeight w:val="711"/>
        </w:trPr>
        <w:tc>
          <w:tcPr>
            <w:tcW w:w="3150" w:type="dxa"/>
          </w:tcPr>
          <w:p w14:paraId="32DF7904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/>
                <w:sz w:val="24"/>
                <w:szCs w:val="24"/>
              </w:rPr>
              <w:t>Тема 5.1.</w:t>
            </w: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>Кредиты и их виды.</w:t>
            </w:r>
          </w:p>
        </w:tc>
        <w:tc>
          <w:tcPr>
            <w:tcW w:w="8115" w:type="dxa"/>
            <w:gridSpan w:val="2"/>
          </w:tcPr>
          <w:p w14:paraId="22875A8B" w14:textId="025ED145" w:rsidR="001D148E" w:rsidRPr="001D148E" w:rsidRDefault="001D148E" w:rsidP="001D148E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Кредиты, виды банковских кредитов для физических лиц. Принципы кредитования(платность, срочность, возвратность).</w:t>
            </w: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уменьшить стоимость кредита. Как читать и  анализировать кредитный договор. Кредитная история. Из чего складывается плата за кредит.</w:t>
            </w:r>
          </w:p>
        </w:tc>
        <w:tc>
          <w:tcPr>
            <w:tcW w:w="1803" w:type="dxa"/>
          </w:tcPr>
          <w:p w14:paraId="3DA939D3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  <w:tc>
          <w:tcPr>
            <w:tcW w:w="1623" w:type="dxa"/>
          </w:tcPr>
          <w:p w14:paraId="201C1764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1D148E" w:rsidRPr="001D148E" w14:paraId="6FAF0C63" w14:textId="77777777" w:rsidTr="001D148E">
        <w:trPr>
          <w:trHeight w:val="296"/>
        </w:trPr>
        <w:tc>
          <w:tcPr>
            <w:tcW w:w="3150" w:type="dxa"/>
          </w:tcPr>
          <w:p w14:paraId="2D68450F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5" w:type="dxa"/>
            <w:gridSpan w:val="2"/>
          </w:tcPr>
          <w:p w14:paraId="142E2366" w14:textId="77777777" w:rsidR="001D148E" w:rsidRPr="001D148E" w:rsidRDefault="001D148E" w:rsidP="001D148E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6.Страхование</w:t>
            </w:r>
          </w:p>
        </w:tc>
        <w:tc>
          <w:tcPr>
            <w:tcW w:w="1803" w:type="dxa"/>
          </w:tcPr>
          <w:p w14:paraId="4910B674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21345509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48E" w:rsidRPr="001D148E" w14:paraId="74A31A38" w14:textId="77777777" w:rsidTr="00192538">
        <w:trPr>
          <w:trHeight w:val="360"/>
        </w:trPr>
        <w:tc>
          <w:tcPr>
            <w:tcW w:w="3150" w:type="dxa"/>
          </w:tcPr>
          <w:p w14:paraId="297B352A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/>
                <w:sz w:val="24"/>
                <w:szCs w:val="24"/>
              </w:rPr>
              <w:t>Тема 6.1.</w:t>
            </w:r>
            <w:r w:rsidRPr="001D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Понятие и </w:t>
            </w:r>
            <w:r w:rsidRPr="001D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характеристика страхования.</w:t>
            </w:r>
          </w:p>
        </w:tc>
        <w:tc>
          <w:tcPr>
            <w:tcW w:w="8115" w:type="dxa"/>
            <w:gridSpan w:val="2"/>
          </w:tcPr>
          <w:p w14:paraId="5BB11B22" w14:textId="7E383C22" w:rsidR="001D148E" w:rsidRPr="001D148E" w:rsidRDefault="001D148E" w:rsidP="001D14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Понятие и характеристика страхования. Виды страхования в России. </w:t>
            </w:r>
            <w:r w:rsidRPr="001D14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Страхование имущества. Личное страхование. Страховой случай, страховая премия, страховая выплата. Понятие и характеристика страхового продукта. Выбор страховой компании. Алгоритм поведения страхователя в условиях наступления страхового случая.</w:t>
            </w: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3" w:type="dxa"/>
          </w:tcPr>
          <w:p w14:paraId="346AC098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2</w:t>
            </w:r>
          </w:p>
        </w:tc>
        <w:tc>
          <w:tcPr>
            <w:tcW w:w="1623" w:type="dxa"/>
          </w:tcPr>
          <w:p w14:paraId="7E6B4781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  2 </w:t>
            </w:r>
          </w:p>
        </w:tc>
      </w:tr>
      <w:tr w:rsidR="001D148E" w:rsidRPr="001D148E" w14:paraId="3B3FF114" w14:textId="77777777" w:rsidTr="00192538">
        <w:trPr>
          <w:trHeight w:val="495"/>
        </w:trPr>
        <w:tc>
          <w:tcPr>
            <w:tcW w:w="3150" w:type="dxa"/>
          </w:tcPr>
          <w:p w14:paraId="3031C803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5" w:type="dxa"/>
            <w:gridSpan w:val="2"/>
          </w:tcPr>
          <w:p w14:paraId="00D2E3B3" w14:textId="77777777" w:rsidR="001D148E" w:rsidRPr="001D148E" w:rsidRDefault="001D148E" w:rsidP="001D148E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7.</w:t>
            </w:r>
            <w:r w:rsidRPr="001D1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Взаимоотношение человека с государством: налоги.</w:t>
            </w:r>
          </w:p>
        </w:tc>
        <w:tc>
          <w:tcPr>
            <w:tcW w:w="1803" w:type="dxa"/>
          </w:tcPr>
          <w:p w14:paraId="3575FDE1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0A996EE5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48E" w:rsidRPr="001D148E" w14:paraId="65373F0B" w14:textId="77777777" w:rsidTr="00192538">
        <w:trPr>
          <w:trHeight w:val="360"/>
        </w:trPr>
        <w:tc>
          <w:tcPr>
            <w:tcW w:w="3150" w:type="dxa"/>
          </w:tcPr>
          <w:p w14:paraId="1F105459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/>
                <w:sz w:val="24"/>
                <w:szCs w:val="24"/>
              </w:rPr>
              <w:t>Тема 7.1.</w:t>
            </w: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>Налоговая система в РФ.</w:t>
            </w:r>
          </w:p>
        </w:tc>
        <w:tc>
          <w:tcPr>
            <w:tcW w:w="8115" w:type="dxa"/>
            <w:gridSpan w:val="2"/>
          </w:tcPr>
          <w:p w14:paraId="730B9EFC" w14:textId="2EB61FF0" w:rsidR="001D148E" w:rsidRPr="002A36E5" w:rsidRDefault="001D148E" w:rsidP="001D148E">
            <w:pPr>
              <w:tabs>
                <w:tab w:val="left" w:pos="5040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и сборы. Налогообложение. Налоговая система. Прямые и косвенные налоги. Налогоплательщики. Участники налоговых отношений. Объект налогообложения. Налоговая база. Ставка налога. Порядок исчисления налога. Налоговый период. Налоговые льготы. Налоговая декларация. Налоговая инспекция. Налоговое правонарушение и налоговые санкции. Пеня. Ответственность налогоплательщика. Специал</w:t>
            </w:r>
            <w:r w:rsidR="002A36E5">
              <w:rPr>
                <w:rFonts w:ascii="Times New Roman" w:hAnsi="Times New Roman" w:cs="Times New Roman"/>
                <w:bCs/>
                <w:sz w:val="24"/>
                <w:szCs w:val="24"/>
              </w:rPr>
              <w:t>ьные налоговые режимы.</w:t>
            </w:r>
          </w:p>
        </w:tc>
        <w:tc>
          <w:tcPr>
            <w:tcW w:w="1803" w:type="dxa"/>
          </w:tcPr>
          <w:p w14:paraId="1FDF1213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  <w:tc>
          <w:tcPr>
            <w:tcW w:w="1623" w:type="dxa"/>
          </w:tcPr>
          <w:p w14:paraId="4BC5255D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 2</w:t>
            </w:r>
          </w:p>
        </w:tc>
      </w:tr>
      <w:tr w:rsidR="001D148E" w:rsidRPr="001D148E" w14:paraId="48DC269C" w14:textId="77777777" w:rsidTr="00192538">
        <w:trPr>
          <w:trHeight w:val="315"/>
        </w:trPr>
        <w:tc>
          <w:tcPr>
            <w:tcW w:w="3150" w:type="dxa"/>
          </w:tcPr>
          <w:p w14:paraId="137A762B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5" w:type="dxa"/>
            <w:gridSpan w:val="2"/>
          </w:tcPr>
          <w:p w14:paraId="5C141C0C" w14:textId="77777777" w:rsidR="001D148E" w:rsidRPr="001D148E" w:rsidRDefault="001D148E" w:rsidP="001D148E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8.</w:t>
            </w:r>
            <w:r w:rsidRPr="001D14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Пенсионное и социальное обеспечение граждан РФ</w:t>
            </w:r>
          </w:p>
        </w:tc>
        <w:tc>
          <w:tcPr>
            <w:tcW w:w="1803" w:type="dxa"/>
          </w:tcPr>
          <w:p w14:paraId="0A84DCB1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26132E18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48E" w:rsidRPr="001D148E" w14:paraId="33ED361F" w14:textId="77777777" w:rsidTr="001D148E">
        <w:trPr>
          <w:trHeight w:val="2542"/>
        </w:trPr>
        <w:tc>
          <w:tcPr>
            <w:tcW w:w="3150" w:type="dxa"/>
          </w:tcPr>
          <w:p w14:paraId="40C20AFC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/>
                <w:sz w:val="24"/>
                <w:szCs w:val="24"/>
              </w:rPr>
              <w:t>Тема 8.1.</w:t>
            </w: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Пенсионное обеспечение граждан </w:t>
            </w:r>
          </w:p>
          <w:p w14:paraId="29518B6D" w14:textId="564FFA46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5" w:type="dxa"/>
            <w:gridSpan w:val="2"/>
          </w:tcPr>
          <w:p w14:paraId="4D02C9DA" w14:textId="04E1724C" w:rsidR="001D148E" w:rsidRPr="001D148E" w:rsidRDefault="001D148E" w:rsidP="001D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социального пособия и пенсии, история пенсионного обеспечения. Социальные взносы и их распределение. Распределительная и накопительная пенсионные модели. Структура пенсионной системы РФ. Виды пенсий. Вопросы формирования и выплаты государственных, накопительных, страховых пенсий. Пенсионный фонд Российской Федерации. Обязательное пенсионное страхование. Виды страховой пенсии: по старости, по случаю потери кормильца и инвалидности, права на их получение. Индивидуальный пенсионный коэффициент и страховой стаж. </w:t>
            </w:r>
          </w:p>
        </w:tc>
        <w:tc>
          <w:tcPr>
            <w:tcW w:w="1803" w:type="dxa"/>
          </w:tcPr>
          <w:p w14:paraId="7F068F0D" w14:textId="5E68DA01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   2</w:t>
            </w:r>
          </w:p>
          <w:p w14:paraId="39AAE447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0449B0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BD33B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3366A9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B7F34" w14:textId="2FCE216C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28FBBD64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5C9D7473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  <w:p w14:paraId="1F8958CA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FFE45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A8272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B201C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ABC410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2CE04CC0" w14:textId="11E4FE95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48E" w:rsidRPr="001D148E" w14:paraId="62BF1291" w14:textId="77777777" w:rsidTr="001D148E">
        <w:trPr>
          <w:trHeight w:val="1710"/>
        </w:trPr>
        <w:tc>
          <w:tcPr>
            <w:tcW w:w="3150" w:type="dxa"/>
          </w:tcPr>
          <w:p w14:paraId="2596C36B" w14:textId="2FC8CA43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>Тема 8.2.Социальное обеспечение граждан</w:t>
            </w:r>
          </w:p>
        </w:tc>
        <w:tc>
          <w:tcPr>
            <w:tcW w:w="8115" w:type="dxa"/>
            <w:gridSpan w:val="2"/>
          </w:tcPr>
          <w:p w14:paraId="23D3A46F" w14:textId="731EDD90" w:rsidR="001D148E" w:rsidRPr="001D148E" w:rsidRDefault="001D148E" w:rsidP="001D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>Принципы организации накопительной пенсии. Возможные варианты инвестирования пенсионных средств. Разница между государственной и частной управляющими компаниями: сопоставление результатов инвестирования и выбор для частного лица. Возможности увеличения накопительной пенсии посредством использования материнского капитала. СНИЛС.</w:t>
            </w:r>
          </w:p>
        </w:tc>
        <w:tc>
          <w:tcPr>
            <w:tcW w:w="1803" w:type="dxa"/>
          </w:tcPr>
          <w:p w14:paraId="0957F185" w14:textId="28ED4F01" w:rsidR="001D148E" w:rsidRPr="001D148E" w:rsidRDefault="001D148E" w:rsidP="001D1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</w:tcPr>
          <w:p w14:paraId="0DD941D4" w14:textId="32FCA617" w:rsidR="001D148E" w:rsidRPr="001D148E" w:rsidRDefault="001D148E" w:rsidP="001D14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148E" w:rsidRPr="001D148E" w14:paraId="5A37EFC7" w14:textId="77777777" w:rsidTr="00192538">
        <w:trPr>
          <w:trHeight w:val="263"/>
        </w:trPr>
        <w:tc>
          <w:tcPr>
            <w:tcW w:w="3150" w:type="dxa"/>
          </w:tcPr>
          <w:p w14:paraId="2E420AF8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5" w:type="dxa"/>
            <w:gridSpan w:val="2"/>
          </w:tcPr>
          <w:p w14:paraId="36AB9F6A" w14:textId="77777777" w:rsidR="001D148E" w:rsidRPr="001D148E" w:rsidRDefault="001D148E" w:rsidP="001D148E">
            <w:pPr>
              <w:tabs>
                <w:tab w:val="left" w:pos="5040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D14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9.Финансовое мошенничество</w:t>
            </w:r>
          </w:p>
        </w:tc>
        <w:tc>
          <w:tcPr>
            <w:tcW w:w="1803" w:type="dxa"/>
          </w:tcPr>
          <w:p w14:paraId="710F7EBF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14:paraId="7A7E4C09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48E" w:rsidRPr="001D148E" w14:paraId="24D6883B" w14:textId="77777777" w:rsidTr="00192538">
        <w:trPr>
          <w:trHeight w:val="315"/>
        </w:trPr>
        <w:tc>
          <w:tcPr>
            <w:tcW w:w="3150" w:type="dxa"/>
          </w:tcPr>
          <w:p w14:paraId="2EF67E89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9.1.</w:t>
            </w: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Финансовое мошенничество и риски финансовых пирамид.</w:t>
            </w:r>
          </w:p>
        </w:tc>
        <w:tc>
          <w:tcPr>
            <w:tcW w:w="8115" w:type="dxa"/>
            <w:gridSpan w:val="2"/>
          </w:tcPr>
          <w:p w14:paraId="43652972" w14:textId="177B533C" w:rsidR="001D148E" w:rsidRPr="002A36E5" w:rsidRDefault="001D148E" w:rsidP="002A36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Мошенничество в современной финансово- кредитной системе. Финансовое мошенничество. Способы и формы. Диагностирование мошеннических схем и распознавание возможных убытков. Мобильное мошенничество. Кибермошенничество. Методы и механизмы противодействия финансовому мошенничеству. Современный опыт законодательной борьбы с финансовым мошенничеством. Система правового противодействия финансовому мошенничеству в России в современных условиях. Риски инвестирования на рынке FOREX. Современные психолого- педагогические технологии, основанные на знании законов развития личности и поведения </w:t>
            </w:r>
            <w:r w:rsidR="002A36E5">
              <w:rPr>
                <w:rFonts w:ascii="Times New Roman" w:hAnsi="Times New Roman" w:cs="Times New Roman"/>
                <w:bCs/>
                <w:sz w:val="24"/>
                <w:szCs w:val="24"/>
              </w:rPr>
              <w:t>в реальной и виртуальной среде.</w:t>
            </w:r>
          </w:p>
        </w:tc>
        <w:tc>
          <w:tcPr>
            <w:tcW w:w="1803" w:type="dxa"/>
          </w:tcPr>
          <w:p w14:paraId="1AF3C5A5" w14:textId="43699926" w:rsidR="001D148E" w:rsidRPr="001D148E" w:rsidRDefault="002A36E5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1623" w:type="dxa"/>
          </w:tcPr>
          <w:p w14:paraId="14F20C82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48E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</w:tc>
      </w:tr>
      <w:tr w:rsidR="001D148E" w:rsidRPr="001D148E" w14:paraId="42FF3DBE" w14:textId="77777777" w:rsidTr="004818D0">
        <w:trPr>
          <w:trHeight w:val="278"/>
        </w:trPr>
        <w:tc>
          <w:tcPr>
            <w:tcW w:w="3150" w:type="dxa"/>
          </w:tcPr>
          <w:p w14:paraId="528D77D0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5" w:type="dxa"/>
            <w:gridSpan w:val="2"/>
          </w:tcPr>
          <w:p w14:paraId="183A4952" w14:textId="1C83D345" w:rsidR="001D148E" w:rsidRPr="001D148E" w:rsidRDefault="001D148E" w:rsidP="001D148E">
            <w:pPr>
              <w:pStyle w:val="3"/>
              <w:shd w:val="clear" w:color="auto" w:fill="FFFFFF"/>
              <w:spacing w:before="0" w:after="0"/>
              <w:jc w:val="both"/>
              <w:textAlignment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F1B91B4" w14:textId="14000580" w:rsidR="001D148E" w:rsidRPr="001D148E" w:rsidRDefault="002A36E5" w:rsidP="002A36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23" w:type="dxa"/>
          </w:tcPr>
          <w:p w14:paraId="2FB161BC" w14:textId="77777777" w:rsidR="001D148E" w:rsidRPr="001D148E" w:rsidRDefault="001D148E" w:rsidP="001D148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BBDFC71" w14:textId="548D8B08" w:rsidR="002A36E5" w:rsidRPr="002A36E5" w:rsidRDefault="002A36E5" w:rsidP="002A36E5">
      <w:pPr>
        <w:tabs>
          <w:tab w:val="left" w:pos="7830"/>
        </w:tabs>
        <w:rPr>
          <w:sz w:val="28"/>
          <w:szCs w:val="28"/>
        </w:rPr>
        <w:sectPr w:rsidR="002A36E5" w:rsidRPr="002A36E5" w:rsidSect="0081449D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169057F7" w14:textId="20CF21E4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 УСЛОВИЯ РЕАЛИЗАЦИИ УЧЕБНОЙ ДИСЦИПЛИНЫ</w:t>
      </w:r>
    </w:p>
    <w:p w14:paraId="3A8B4A57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3.1. Требования к минимальному материально-техническому обеспечению</w:t>
      </w:r>
    </w:p>
    <w:p w14:paraId="0CAFBA82" w14:textId="2FFD4333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учебной дисциплины</w:t>
      </w:r>
      <w:r w:rsidR="003D6FCC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D3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В.5</w:t>
      </w:r>
      <w:r w:rsidR="00562A4F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«Основы финансовой грамотности и предпринимательства»</w:t>
      </w:r>
      <w:r w:rsidR="00562A4F" w:rsidRPr="00FA0D5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наличия учебного кабинета</w:t>
      </w:r>
    </w:p>
    <w:p w14:paraId="4C92CAF8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учебного кабинета:</w:t>
      </w:r>
    </w:p>
    <w:p w14:paraId="36815959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посадочные места по количеству обучающихся;</w:t>
      </w:r>
    </w:p>
    <w:p w14:paraId="1B4D693A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рабочее место преподавателя;</w:t>
      </w:r>
    </w:p>
    <w:p w14:paraId="03CA8AE6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доска;</w:t>
      </w:r>
    </w:p>
    <w:p w14:paraId="0C3F4F35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раздаточный материал для проведения практических работ.</w:t>
      </w:r>
    </w:p>
    <w:p w14:paraId="73CE59D3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58EEFC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Технические средства обучения:</w:t>
      </w:r>
    </w:p>
    <w:p w14:paraId="44D512C9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 w:rsidR="008A3B7A" w:rsidRPr="00FA0D5B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Pr="00FA0D5B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нформационные стенды</w:t>
      </w:r>
      <w:r w:rsidR="008A3B7A" w:rsidRPr="00FA0D5B">
        <w:rPr>
          <w:rFonts w:ascii="Times New Roman" w:eastAsia="Times New Roman" w:hAnsi="Times New Roman" w:cs="Times New Roman"/>
          <w:sz w:val="28"/>
          <w:szCs w:val="28"/>
          <w:lang w:eastAsia="ru-RU"/>
        </w:rPr>
        <w:t>, м</w:t>
      </w:r>
      <w:r w:rsidRPr="00FA0D5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аркерная доска</w:t>
      </w:r>
      <w:r w:rsidRPr="00FA0D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D5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0D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 Информационное обеспечение обучения</w:t>
      </w:r>
    </w:p>
    <w:p w14:paraId="168B82DB" w14:textId="77777777" w:rsidR="002A36E5" w:rsidRPr="002A36E5" w:rsidRDefault="002A36E5" w:rsidP="002A36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3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для использования в образовательном процессе. При формировании 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3D3E8FAC" w14:textId="77777777" w:rsidR="00543FBE" w:rsidRPr="00FA0D5B" w:rsidRDefault="00543FBE" w:rsidP="002A36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41A8D7B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29B272EA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источники:</w:t>
      </w:r>
    </w:p>
    <w:p w14:paraId="3DEF3C92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1.Финансовая грамотность: Материалы для обучающихся СПО. Ж</w:t>
      </w:r>
      <w:r w:rsidR="003D6FCC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данова А. О М.: ВИТА-ПРЕСС, 2022</w:t>
      </w: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DF38468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2.Финансовая грамотность (материалы для учащихся, Учебная программа, Методические указания для учителя).Брехова Ю.В., Завьялов Д.Ю., А</w:t>
      </w:r>
      <w:r w:rsidR="003D6FCC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лмосов А.П. М.: ВИТА-ПРЕСС, 2021</w:t>
      </w:r>
    </w:p>
    <w:p w14:paraId="222B5BAE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468EA24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источники:</w:t>
      </w:r>
    </w:p>
    <w:p w14:paraId="0F636D53" w14:textId="1674EFE8" w:rsidR="00CA6327" w:rsidRPr="00FA0D5B" w:rsidRDefault="00CA6327" w:rsidP="00FA0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D5B">
        <w:rPr>
          <w:rFonts w:ascii="Times New Roman" w:hAnsi="Times New Roman" w:cs="Times New Roman"/>
          <w:i/>
          <w:iCs/>
          <w:sz w:val="28"/>
          <w:szCs w:val="28"/>
        </w:rPr>
        <w:t>1.Кузьмина, Е. Е. </w:t>
      </w:r>
      <w:r w:rsidRPr="00FA0D5B">
        <w:rPr>
          <w:rFonts w:ascii="Times New Roman" w:hAnsi="Times New Roman" w:cs="Times New Roman"/>
          <w:sz w:val="28"/>
          <w:szCs w:val="28"/>
        </w:rPr>
        <w:t xml:space="preserve">Предпринимательская деятельность : учебное пособие для среднего профессионального образования / Е. Е. Кузьмина. — 5-е изд., перераб. и доп. — Москва : Издательство Юрайт, 2023. — 469 с. — (Профессиональное образование).  </w:t>
      </w:r>
    </w:p>
    <w:p w14:paraId="7465B1D6" w14:textId="0ACAC4C0" w:rsidR="00CA6327" w:rsidRPr="00FA0D5B" w:rsidRDefault="00CA6327" w:rsidP="00FA0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D5B">
        <w:rPr>
          <w:rFonts w:ascii="Times New Roman" w:hAnsi="Times New Roman" w:cs="Times New Roman"/>
          <w:i/>
          <w:iCs/>
          <w:sz w:val="28"/>
          <w:szCs w:val="28"/>
        </w:rPr>
        <w:t>2.Боброва, О. С. </w:t>
      </w:r>
      <w:r w:rsidRPr="00FA0D5B">
        <w:rPr>
          <w:rFonts w:ascii="Times New Roman" w:hAnsi="Times New Roman" w:cs="Times New Roman"/>
          <w:sz w:val="28"/>
          <w:szCs w:val="28"/>
        </w:rPr>
        <w:t xml:space="preserve">Организация коммерческой деятельности : учебник и практикум для среднего профессионального образования / О. С. Боброва, С. И. Цыбуков, И. А. Бобров. — 2-е изд. — Москва : Издательство Юрайт, 2023. — 382 с. — (Профессиональное образование).  </w:t>
      </w:r>
    </w:p>
    <w:p w14:paraId="7C6450C8" w14:textId="3ECE54DB" w:rsidR="00CA6327" w:rsidRPr="00FA0D5B" w:rsidRDefault="00CA6327" w:rsidP="00FA0D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0D5B">
        <w:rPr>
          <w:rFonts w:ascii="Times New Roman" w:hAnsi="Times New Roman" w:cs="Times New Roman"/>
          <w:i/>
          <w:iCs/>
          <w:sz w:val="28"/>
          <w:szCs w:val="28"/>
        </w:rPr>
        <w:t>3.Морозов, Г. Б. </w:t>
      </w:r>
      <w:r w:rsidRPr="00FA0D5B">
        <w:rPr>
          <w:rFonts w:ascii="Times New Roman" w:hAnsi="Times New Roman" w:cs="Times New Roman"/>
          <w:sz w:val="28"/>
          <w:szCs w:val="28"/>
        </w:rPr>
        <w:t xml:space="preserve">Предпринимательская деятельность : учебник и практикум для среднего профессионального образования / Г. Б. Морозов. — 4-е изд., </w:t>
      </w:r>
      <w:r w:rsidRPr="00FA0D5B">
        <w:rPr>
          <w:rFonts w:ascii="Times New Roman" w:hAnsi="Times New Roman" w:cs="Times New Roman"/>
          <w:sz w:val="28"/>
          <w:szCs w:val="28"/>
        </w:rPr>
        <w:lastRenderedPageBreak/>
        <w:t xml:space="preserve">перераб. и доп. — Москва : Издательство Юрайт, 2023. — 457 с. — (Профессиональное образование).  </w:t>
      </w:r>
    </w:p>
    <w:p w14:paraId="7F37812C" w14:textId="77777777" w:rsidR="00CA6327" w:rsidRPr="00FA0D5B" w:rsidRDefault="00CA6327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7EB4F4D" w14:textId="1110B9A1" w:rsidR="00543FBE" w:rsidRPr="00FA0D5B" w:rsidRDefault="00CA6327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.«Финансовая грамота для школьников» А.П. Горяев, В.В. Чумаченко Росс</w:t>
      </w:r>
      <w:r w:rsidR="003D6FCC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ийская экономическая школа, 2021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Камаев В.Д.</w:t>
      </w:r>
    </w:p>
    <w:p w14:paraId="194E304A" w14:textId="33DD05F0" w:rsidR="00543FBE" w:rsidRPr="00FA0D5B" w:rsidRDefault="00CA6327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«Путеводитель по финансовому рынк</w:t>
      </w:r>
      <w:r w:rsidR="003D6FCC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у»,А.В. Паранич М. И-трейд, 2023</w:t>
      </w:r>
    </w:p>
    <w:p w14:paraId="679F4F56" w14:textId="5B7CB30A" w:rsidR="00543FBE" w:rsidRPr="00FA0D5B" w:rsidRDefault="00CA6327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«Основы финансовой экономики</w:t>
      </w:r>
      <w:r w:rsidR="003D6FCC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Н.И.Берзон М. Вита-пресс, 202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14:paraId="65B388E1" w14:textId="069465DA" w:rsidR="00543FBE" w:rsidRPr="00FA0D5B" w:rsidRDefault="00CA6327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Основы финансовой грамотности. Учебное пособие для общеобразовательных организаций Чумаченко В.В., Г</w:t>
      </w:r>
      <w:r w:rsidR="003D6FCC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оряев А.П. М.: Просвещение, 2020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3971C7F" w14:textId="4A708DBE" w:rsidR="00543FBE" w:rsidRPr="00FA0D5B" w:rsidRDefault="00CA6327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Основы финансовой грамотности. Рабочая тетрадь. Учебное пособие для общеобразовательных организаций Чумаченко В.В., Горяев </w:t>
      </w:r>
      <w:r w:rsidR="003D6FCC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А.П М.: Просвещение, 2022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72CF82C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3398721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Интернет-ресурсы:</w:t>
      </w:r>
    </w:p>
    <w:p w14:paraId="7101B9FA" w14:textId="77777777" w:rsidR="00AC3653" w:rsidRPr="00FA0D5B" w:rsidRDefault="00543FBE" w:rsidP="00FA0D5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Фин-грамота – </w:t>
      </w:r>
      <w:hyperlink r:id="rId14" w:history="1">
        <w:r w:rsidR="00AC3653" w:rsidRPr="00FA0D5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www.fin-gramota.ru</w:t>
        </w:r>
      </w:hyperlink>
    </w:p>
    <w:p w14:paraId="6A48A67A" w14:textId="77777777" w:rsidR="00543FBE" w:rsidRPr="00FA0D5B" w:rsidRDefault="00543FBE" w:rsidP="00FA0D5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умные деньги – www.visa.com.ru</w:t>
      </w:r>
    </w:p>
    <w:p w14:paraId="00277D80" w14:textId="77777777" w:rsidR="00AC3653" w:rsidRPr="00FA0D5B" w:rsidRDefault="00AC3653" w:rsidP="00FA0D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Ваши финансы – </w:t>
      </w:r>
      <w:hyperlink r:id="rId15" w:history="1">
        <w:r w:rsidRPr="00FA0D5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www.вашифинансы.рф</w:t>
        </w:r>
      </w:hyperlink>
    </w:p>
    <w:p w14:paraId="06064F8D" w14:textId="77777777" w:rsidR="00543FBE" w:rsidRPr="00FA0D5B" w:rsidRDefault="00AC3653" w:rsidP="00FA0D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 личных финансов – www.familyfinance.ru</w:t>
      </w:r>
    </w:p>
    <w:p w14:paraId="3B26829B" w14:textId="77777777" w:rsidR="00543FBE" w:rsidRPr="00FA0D5B" w:rsidRDefault="00AC3653" w:rsidP="00FA0D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 Скруджа – www.ycheniki-skrudja.com</w:t>
      </w:r>
    </w:p>
    <w:p w14:paraId="4F6D46DD" w14:textId="77777777" w:rsidR="00543FBE" w:rsidRPr="00FA0D5B" w:rsidRDefault="00AC3653" w:rsidP="00FA0D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 о деньгах – www.moneybasics.ru</w:t>
      </w:r>
    </w:p>
    <w:p w14:paraId="2E447C14" w14:textId="77777777" w:rsidR="00543FBE" w:rsidRPr="00FA0D5B" w:rsidRDefault="00AC3653" w:rsidP="00FA0D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финансовой грамотности – www.finbas.ru</w:t>
      </w:r>
    </w:p>
    <w:p w14:paraId="1458E568" w14:textId="77777777" w:rsidR="00AC3653" w:rsidRPr="00FA0D5B" w:rsidRDefault="00AC3653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543FBE" w:rsidRPr="00FA0D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Азбука финансов – </w:t>
      </w:r>
      <w:hyperlink r:id="rId16" w:history="1">
        <w:r w:rsidRPr="00FA0D5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www.azbukafinansov.ru</w:t>
        </w:r>
      </w:hyperlink>
    </w:p>
    <w:p w14:paraId="31658DF7" w14:textId="77777777" w:rsidR="003D6FCC" w:rsidRPr="00FA0D5B" w:rsidRDefault="003D6FCC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00405A3" w14:textId="77777777" w:rsidR="003D6FCC" w:rsidRDefault="003D6FCC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553F3CE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0BD06B8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EB7955D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3E9E66D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F39D50A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8AEBA9E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23A455E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0841EA8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1799085F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4E2E95E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01FB893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0BF8E228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608CAA8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7A537CB9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FE4C269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6032411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318B65A3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4BC6E04D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2797CBC2" w14:textId="77777777" w:rsidR="002A36E5" w:rsidRDefault="002A36E5" w:rsidP="00FA0D5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62D220D7" w14:textId="77777777" w:rsidR="00543FBE" w:rsidRPr="00FA0D5B" w:rsidRDefault="00543FBE" w:rsidP="00FA0D5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КОНТРОЛЬ И ОЦЕНКА РЕЗУЛЬТАТОВ ОСВОЕНИЯ УЧЕБНОЙ ДИСЦИПЛИНЫ</w:t>
      </w:r>
    </w:p>
    <w:p w14:paraId="3242CB0C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0D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47745743" w14:textId="77777777" w:rsidR="00543FBE" w:rsidRPr="00FA0D5B" w:rsidRDefault="00543FBE" w:rsidP="00FA0D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3545"/>
        <w:gridCol w:w="2232"/>
      </w:tblGrid>
      <w:tr w:rsidR="002A36E5" w:rsidRPr="002A36E5" w14:paraId="63848316" w14:textId="77777777" w:rsidTr="002A36E5">
        <w:trPr>
          <w:trHeight w:val="284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7F5FC" w14:textId="77777777" w:rsidR="002A36E5" w:rsidRPr="002A36E5" w:rsidRDefault="002A36E5" w:rsidP="00871E5F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4A01B" w14:textId="77777777" w:rsidR="002A36E5" w:rsidRPr="002A36E5" w:rsidRDefault="002A36E5" w:rsidP="00871E5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2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F2AAA" w14:textId="77777777" w:rsidR="002A36E5" w:rsidRPr="002A36E5" w:rsidRDefault="002A36E5" w:rsidP="00871E5F">
            <w:pPr>
              <w:spacing w:line="240" w:lineRule="auto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Методы оценки</w:t>
            </w:r>
          </w:p>
        </w:tc>
      </w:tr>
      <w:tr w:rsidR="002A36E5" w:rsidRPr="002A36E5" w14:paraId="44080B19" w14:textId="77777777" w:rsidTr="002A36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5E032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Знать</w:t>
            </w:r>
            <w:r w:rsidRPr="002A36E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0F96CC03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- актуальный профессиональный и социальный контекст, в котором приходится работать и жить;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D4DA8" w14:textId="77777777" w:rsidR="002A36E5" w:rsidRPr="002A36E5" w:rsidRDefault="002A36E5" w:rsidP="00871E5F">
            <w:pPr>
              <w:keepNext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8F336" w14:textId="3068D0D3" w:rsidR="002A36E5" w:rsidRPr="002A36E5" w:rsidRDefault="002A36E5" w:rsidP="002A36E5">
            <w:pPr>
              <w:keepNext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демонстрирует знания особенностей п</w:t>
            </w: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рофессионального и социального контекста; 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D7158A" w14:textId="77777777" w:rsidR="002A36E5" w:rsidRPr="002A36E5" w:rsidRDefault="002A36E5" w:rsidP="00871E5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i/>
                <w:sz w:val="24"/>
                <w:szCs w:val="24"/>
              </w:rPr>
              <w:t>Устный опрос;</w:t>
            </w:r>
          </w:p>
          <w:p w14:paraId="5C9C80B0" w14:textId="77777777" w:rsidR="002A36E5" w:rsidRPr="002A36E5" w:rsidRDefault="002A36E5" w:rsidP="00871E5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тестирования;</w:t>
            </w:r>
          </w:p>
          <w:p w14:paraId="7B01BF65" w14:textId="77777777" w:rsidR="002A36E5" w:rsidRPr="002A36E5" w:rsidRDefault="002A36E5" w:rsidP="00871E5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 своего знания, осуществляемая обучающимися</w:t>
            </w:r>
          </w:p>
          <w:p w14:paraId="0D186F45" w14:textId="77777777" w:rsidR="002A36E5" w:rsidRPr="002A36E5" w:rsidRDefault="002A36E5" w:rsidP="00871E5F">
            <w:pPr>
              <w:spacing w:line="240" w:lineRule="auto"/>
              <w:ind w:hanging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за ходом выполнения учебных заданий</w:t>
            </w:r>
          </w:p>
          <w:p w14:paraId="7D715AFE" w14:textId="77777777" w:rsidR="002A36E5" w:rsidRPr="002A36E5" w:rsidRDefault="002A36E5" w:rsidP="00871E5F">
            <w:pPr>
              <w:spacing w:line="240" w:lineRule="auto"/>
              <w:ind w:hanging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</w:t>
            </w:r>
          </w:p>
          <w:p w14:paraId="00BCB392" w14:textId="77777777" w:rsidR="002A36E5" w:rsidRPr="002A36E5" w:rsidRDefault="002A36E5" w:rsidP="00871E5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18DBA" w14:textId="77777777" w:rsidR="002A36E5" w:rsidRPr="002A36E5" w:rsidRDefault="002A36E5" w:rsidP="00871E5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E7006D" w14:textId="77777777" w:rsidR="002A36E5" w:rsidRPr="002A36E5" w:rsidRDefault="002A36E5" w:rsidP="00871E5F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0D611340" w14:textId="77777777" w:rsidTr="002A36E5">
        <w:trPr>
          <w:trHeight w:val="960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E8C16" w14:textId="77777777" w:rsidR="002A36E5" w:rsidRPr="002A36E5" w:rsidRDefault="002A36E5" w:rsidP="00871E5F">
            <w:pPr>
              <w:spacing w:after="8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основные источники информации и ресурсы для решения задач в профессиональном и социальном контексте, в контексте личностного развития и управления финансовым благополучием;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0DED6" w14:textId="77777777" w:rsidR="002A36E5" w:rsidRPr="002A36E5" w:rsidRDefault="002A36E5" w:rsidP="00871E5F">
            <w:pPr>
              <w:keepNext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ориентируется в источниках информации и ресурсах для решения задач в профессиональном и социальном контексте;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1B673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0BC8954A" w14:textId="77777777" w:rsidTr="002A36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C3DF0" w14:textId="77777777" w:rsidR="002A36E5" w:rsidRPr="002A36E5" w:rsidRDefault="002A36E5" w:rsidP="00871E5F">
            <w:pPr>
              <w:spacing w:after="8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критерии оценки результатов принятого решения в профессиональной деятельности, для личностного развития и достижения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1092A" w14:textId="77777777" w:rsidR="002A36E5" w:rsidRPr="002A36E5" w:rsidRDefault="002A36E5" w:rsidP="00871E5F">
            <w:pPr>
              <w:keepNext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может назвать критерии оценки результатов принятого решения в профессиональной деятельности, для личностного развития и достижения финансового благополучия;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D95617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56301268" w14:textId="77777777" w:rsidTr="002A36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3DEC6" w14:textId="77777777" w:rsidR="002A36E5" w:rsidRPr="002A36E5" w:rsidRDefault="002A36E5" w:rsidP="00871E5F">
            <w:pPr>
              <w:spacing w:line="1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информационные источники, применяемые в профессиональной деятельности; для решения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560FD1" w14:textId="77777777" w:rsidR="002A36E5" w:rsidRPr="002A36E5" w:rsidRDefault="002A36E5" w:rsidP="00871E5F">
            <w:pPr>
              <w:keepNext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может объяснить, как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9C67A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0C8B3C3E" w14:textId="77777777" w:rsidTr="002A36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3F02B1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формат представления результатов поиска информации,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6EAC9" w14:textId="77777777" w:rsidR="002A36E5" w:rsidRPr="002A36E5" w:rsidRDefault="002A36E5" w:rsidP="00871E5F">
            <w:pPr>
              <w:keepNext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знания о том, как представлять результаты поиска информации;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9FA7C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200B7426" w14:textId="77777777" w:rsidTr="002A36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2DE27" w14:textId="77777777" w:rsidR="002A36E5" w:rsidRPr="002A36E5" w:rsidRDefault="002A36E5" w:rsidP="00871E5F">
            <w:pPr>
              <w:spacing w:after="8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современные средства и устройства информатизации, возможности использования различных цифровых средств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170E3" w14:textId="77777777" w:rsidR="002A36E5" w:rsidRPr="002A36E5" w:rsidRDefault="002A36E5" w:rsidP="00871E5F">
            <w:pPr>
              <w:keepNext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может охарактеризовать возможности различных цифровых средств, используемых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346B77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75CC5397" w14:textId="77777777" w:rsidTr="002A36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386F4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- принципы и методы презентации собственных бизнес-идей, в том числе различным категориям заинтересованных лиц;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D44D6" w14:textId="77777777" w:rsidR="002A36E5" w:rsidRPr="002A36E5" w:rsidRDefault="002A36E5" w:rsidP="00871E5F">
            <w:pPr>
              <w:keepNext/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к презентации собственных бизнес-идей, в том числе различным категориям заинтересованных лиц;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16ABDE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372704E7" w14:textId="77777777" w:rsidTr="002A36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FB015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-  основные принципы и методы проведения финансовых расчетов </w:t>
            </w:r>
            <w:r w:rsidRPr="002A3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процессе осуществления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2E296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ориентируется в нормативно-правовой базе, </w:t>
            </w:r>
            <w:r w:rsidRPr="002A3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регламентирующей профессиональную деятельность, предпринимательство и личное финансовое планирование;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BB3682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77B0BF6B" w14:textId="77777777" w:rsidTr="002A36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3D188" w14:textId="77777777" w:rsidR="002A36E5" w:rsidRPr="002A36E5" w:rsidRDefault="002A36E5" w:rsidP="00871E5F">
            <w:pPr>
              <w:spacing w:after="8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различие между наличными и безналичными платежами, порядок использования их при оплате покупки;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A306A" w14:textId="77777777" w:rsidR="002A36E5" w:rsidRPr="002A36E5" w:rsidRDefault="002A36E5" w:rsidP="00871E5F">
            <w:pPr>
              <w:keepNext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способен определить наиболее подходящие способы оплаты товаров и услуг в конкретных ситуациях;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01C76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02240189" w14:textId="77777777" w:rsidTr="002A36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C6315" w14:textId="77777777" w:rsidR="002A36E5" w:rsidRPr="002A36E5" w:rsidRDefault="002A36E5" w:rsidP="00871E5F">
            <w:pPr>
              <w:spacing w:after="8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понятие инфляции, ее влияние на решение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1F62B" w14:textId="77777777" w:rsidR="002A36E5" w:rsidRPr="002A36E5" w:rsidRDefault="002A36E5" w:rsidP="00871E5F">
            <w:pPr>
              <w:keepNext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демонстрирует понимание влияния инфляции на решение финансовых задач в профессии, личном планировании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DABC8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653AB5FD" w14:textId="77777777" w:rsidTr="002A36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B8B22" w14:textId="77777777" w:rsidR="002A36E5" w:rsidRPr="002A36E5" w:rsidRDefault="002A36E5" w:rsidP="00871E5F">
            <w:pPr>
              <w:spacing w:after="8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понятие иностранной валюты и валютного курса;</w:t>
            </w:r>
          </w:p>
          <w:p w14:paraId="64F57131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044D7A" w14:textId="77777777" w:rsidR="002A36E5" w:rsidRPr="002A36E5" w:rsidRDefault="002A36E5" w:rsidP="00871E5F">
            <w:pPr>
              <w:spacing w:after="8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демонстрирует понимание валютных курсов и порядка проведения расчетов по обмену одной валюты на другую;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D11A5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6B6304D7" w14:textId="77777777" w:rsidTr="002A36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49CF4" w14:textId="77777777" w:rsidR="002A36E5" w:rsidRPr="002A36E5" w:rsidRDefault="002A36E5" w:rsidP="00871E5F">
            <w:pPr>
              <w:spacing w:after="8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структуру личных доходов и расходов, правила составления личного и семейного бюджета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601A6" w14:textId="77777777" w:rsidR="002A36E5" w:rsidRPr="002A36E5" w:rsidRDefault="002A36E5" w:rsidP="00871E5F">
            <w:pPr>
              <w:spacing w:after="8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 - демонстрирует понимание правил составления личного и семейного бюджета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DA224F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107A531A" w14:textId="77777777" w:rsidTr="002A36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DABA2" w14:textId="77777777" w:rsidR="002A36E5" w:rsidRPr="002A36E5" w:rsidRDefault="002A36E5" w:rsidP="00871E5F">
            <w:pPr>
              <w:spacing w:after="8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особенности различных банковских и страховых продуктов и возможности их использования в профессиональной, предпринимательской деятельности и для управления личными финансами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6E45B0" w14:textId="77777777" w:rsidR="002A36E5" w:rsidRPr="002A36E5" w:rsidRDefault="002A36E5" w:rsidP="00871E5F">
            <w:pPr>
              <w:keepNext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способен назвать банковские продукты, описать их особенности и возможности для профессиональной, предпринимательской деятельности и для управления личными финансами;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7430A0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26146D18" w14:textId="77777777" w:rsidTr="002A36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2D25B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DCB298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назвать базовые характеристики и риски основных финансовых инструментов для предпринимательской деятельности и управления личными финансами;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C3A46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0283EADA" w14:textId="77777777" w:rsidTr="002A36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9E724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направления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53D7A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демонстрирует представление  о направлених взаимодействия с государственными органами, сторонними организациями (в том числе, финансовыми) в профессиональной деятельности, при осуществлении предпринимательской деятельности и личного финансового планирования для реализации своих прав, и исполнения обязанностей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42C4A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6BA470CD" w14:textId="77777777" w:rsidTr="002A36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56A1D" w14:textId="77777777" w:rsidR="002A36E5" w:rsidRPr="002A36E5" w:rsidRDefault="002A36E5" w:rsidP="00871E5F">
            <w:pPr>
              <w:spacing w:after="8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- особенности работы в малых и больших группах, работы в </w:t>
            </w:r>
            <w:r w:rsidRPr="002A3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команде, организации коллективной работы;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4A7DD" w14:textId="77777777" w:rsidR="002A36E5" w:rsidRPr="002A36E5" w:rsidRDefault="002A36E5" w:rsidP="00871E5F">
            <w:pPr>
              <w:keepNext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способен охарактеризовать особенности работы в малых и </w:t>
            </w:r>
            <w:r w:rsidRPr="002A3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больших группах, работы в команде, организации коллективной работы;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8A525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779F8840" w14:textId="77777777" w:rsidTr="002A36E5"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886C0D" w14:textId="77777777" w:rsidR="002A36E5" w:rsidRPr="002A36E5" w:rsidRDefault="002A36E5" w:rsidP="00871E5F">
            <w:pPr>
              <w:spacing w:after="8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принципы организации проектной деятельности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5E0B2" w14:textId="77777777" w:rsidR="002A36E5" w:rsidRPr="002A36E5" w:rsidRDefault="002A36E5" w:rsidP="00871E5F">
            <w:pPr>
              <w:keepNext/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демонстрирует представление о принципах организации проектной деятельности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A12C9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4576B0D0" w14:textId="77777777" w:rsidTr="002A36E5">
        <w:trPr>
          <w:trHeight w:val="679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AFA48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Уметь</w:t>
            </w:r>
            <w:r w:rsidRPr="002A36E5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14:paraId="77A07FE2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определять задачу в профессиональном и/или социальном контексте, в контексте личностного развития и управления финансовым благополучием;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6F83C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7E0ECF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задачу в профессиональном и/или социальном контексте; </w:t>
            </w:r>
          </w:p>
        </w:tc>
        <w:tc>
          <w:tcPr>
            <w:tcW w:w="22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ADC16" w14:textId="77777777" w:rsidR="002A36E5" w:rsidRPr="002A36E5" w:rsidRDefault="002A36E5" w:rsidP="00871E5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устного опроса;</w:t>
            </w:r>
          </w:p>
          <w:p w14:paraId="41359636" w14:textId="77777777" w:rsidR="002A36E5" w:rsidRPr="002A36E5" w:rsidRDefault="002A36E5" w:rsidP="00871E5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i/>
                <w:sz w:val="24"/>
                <w:szCs w:val="24"/>
              </w:rPr>
              <w:t>Оценка результатов тестирования;</w:t>
            </w:r>
          </w:p>
          <w:p w14:paraId="3FD06125" w14:textId="77777777" w:rsidR="002A36E5" w:rsidRPr="002A36E5" w:rsidRDefault="002A36E5" w:rsidP="00871E5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i/>
                <w:sz w:val="24"/>
                <w:szCs w:val="24"/>
              </w:rPr>
              <w:t>Самооценка своего умения, осуществляемая обучающимися.</w:t>
            </w:r>
          </w:p>
          <w:p w14:paraId="382BA5E1" w14:textId="77777777" w:rsidR="002A36E5" w:rsidRPr="002A36E5" w:rsidRDefault="002A36E5" w:rsidP="00871E5F">
            <w:pPr>
              <w:spacing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i/>
                <w:sz w:val="24"/>
                <w:szCs w:val="24"/>
              </w:rPr>
              <w:t>Экспертное наблюдение за ходом выполнения учебных заданий</w:t>
            </w:r>
          </w:p>
          <w:p w14:paraId="7D876F9E" w14:textId="77777777" w:rsidR="002A36E5" w:rsidRPr="002A36E5" w:rsidRDefault="002A36E5" w:rsidP="00871E5F">
            <w:pPr>
              <w:spacing w:line="240" w:lineRule="auto"/>
              <w:ind w:hanging="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i/>
                <w:sz w:val="24"/>
                <w:szCs w:val="24"/>
              </w:rPr>
              <w:t>Промежуточная аттестация</w:t>
            </w:r>
          </w:p>
          <w:p w14:paraId="4FD1FA28" w14:textId="77777777" w:rsidR="002A36E5" w:rsidRPr="002A36E5" w:rsidRDefault="002A36E5" w:rsidP="00871E5F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322CD8F0" w14:textId="77777777" w:rsidTr="002A36E5">
        <w:trPr>
          <w:trHeight w:val="76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A050F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-выявлять и отбирать информацию, необходимую для решения задачи;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51070F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осуществляет поиск и отбор информации, необходимой для решения задачи;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88B8F7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77B23EED" w14:textId="77777777" w:rsidTr="002A36E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8B36AA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составлять план действий;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D22E6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осуществляет планирование действий для решения задачи;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F0B73B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2512829E" w14:textId="77777777" w:rsidTr="002A36E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50AE7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-определять необходимые ресурсы;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FFCB0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определяет ресурсы для решения задачи;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DAB53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1639F044" w14:textId="77777777" w:rsidTr="002A36E5">
        <w:trPr>
          <w:trHeight w:val="236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9BDB7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реализовывать составленный план;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5FF8EA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выполняет составленный план;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CDDE8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159E1B07" w14:textId="77777777" w:rsidTr="002A36E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31228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- определять задачи для сбора информации;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C5DE0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определяет задачи для сбора информации;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A2FF2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7A86AA1F" w14:textId="77777777" w:rsidTr="002A36E5">
        <w:trPr>
          <w:trHeight w:val="63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F934A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планировать процесс поиска информации и осуществлять выбор необходимых источников;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25D1E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планирует процесс поиска информации и осуществлять выбор необходимых источников;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B1CA4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6F33A13A" w14:textId="77777777" w:rsidTr="002A36E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972B5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оформлять результаты поиска, пользоваться средствами информационных технологий для решения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23E95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представляет результаты поиска информации для решения профессиональных задач, задач личностного развития и финансового благополучия с применением средств информационных технологий;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78FC7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69E44991" w14:textId="77777777" w:rsidTr="002A36E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D2967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использовать различные цифровые средства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A2DA9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демонстрирует умение пользоваться цифровыми средствами при решении профессиональных задач, задач личностного развития и финансового благополучия;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66CAE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00377BAA" w14:textId="77777777" w:rsidTr="002A36E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E73157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актуальность нормативно-правовой документации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CC580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использует актуальную нормативно-правовую документацию в профессиональной деятельности, для ведения предпринимательской деятельности и личного финансового планирования;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192BF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7C65B5F2" w14:textId="77777777" w:rsidTr="002A36E5">
        <w:trPr>
          <w:trHeight w:val="1008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8FC6CD" w14:textId="77777777" w:rsidR="002A36E5" w:rsidRPr="002A36E5" w:rsidRDefault="002A36E5" w:rsidP="00871E5F">
            <w:pPr>
              <w:spacing w:after="8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осуществлять наличные и безналичные платежи, сравнивать различные способы оплаты товаров и услуг, соблюдать требования финансовой безопасности; 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AA076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выполняет задания по выбору и использованию различных платежных инструментов в конкретной ситуации с учетом правил финансовой безопасности;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A85A4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2B292A40" w14:textId="77777777" w:rsidTr="002A36E5">
        <w:trPr>
          <w:trHeight w:val="27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20F28" w14:textId="77777777" w:rsidR="002A36E5" w:rsidRPr="002A36E5" w:rsidRDefault="002A36E5" w:rsidP="00871E5F">
            <w:pPr>
              <w:spacing w:after="8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учитывать инфляцию при решении финансовых задач в профессии, личном планировании;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C5051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учитывает инфляцию при решении финансовых задач в профессии, личном планировании;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204A6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64F81EB7" w14:textId="77777777" w:rsidTr="002A36E5">
        <w:trPr>
          <w:trHeight w:val="27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699D6" w14:textId="77777777" w:rsidR="002A36E5" w:rsidRPr="002A36E5" w:rsidRDefault="002A36E5" w:rsidP="00871E5F">
            <w:pPr>
              <w:spacing w:after="8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производить расчеты по валютно-обменным операциям;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88969C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производит расчеты по валютно-обменным операциям;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6BFC7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682AA468" w14:textId="77777777" w:rsidTr="002A36E5">
        <w:trPr>
          <w:trHeight w:val="272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F4233" w14:textId="77777777" w:rsidR="002A36E5" w:rsidRPr="002A36E5" w:rsidRDefault="002A36E5" w:rsidP="00871E5F">
            <w:pPr>
              <w:tabs>
                <w:tab w:val="left" w:pos="1219"/>
              </w:tabs>
              <w:spacing w:after="8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планировать личные доходы и расходы, принимать финансовые решения, составлять личный бюджет;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B71B2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планирует личные доходы и расходы, принимать финансовые решения, составляет личный бюджет;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5AB55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322D5BAE" w14:textId="77777777" w:rsidTr="002A36E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22364" w14:textId="77777777" w:rsidR="002A36E5" w:rsidRPr="002A36E5" w:rsidRDefault="002A36E5" w:rsidP="00871E5F">
            <w:pPr>
              <w:spacing w:after="8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использовать разнообразие финансовых инструментов для управления личными финансами в целях достижения финансового благополучия с учетом финансовой безопасности;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48599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практические задания, основанные на использовании разнообразных финансовых инструментов для управления личными финансами в целях достижения финансового благополучия с учетом финансовой безопасности;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6295B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1C70CDB4" w14:textId="77777777" w:rsidTr="002A36E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22F0F7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выявлять сильные и слабые стороны бизнес-идеи, плана достижения личных финансовых целей;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2E38A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анализирует бизнес-идею;</w:t>
            </w:r>
          </w:p>
          <w:p w14:paraId="2C5FD444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1D8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5AD2B6CC" w14:textId="77777777" w:rsidTr="002A36E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02AF6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производить основные финансовые расчеты в сферах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CFE86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финансовые расчет, включая анализ расходов, необходимых для достижения цели, 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4D4EBF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1B3D90C2" w14:textId="77777777" w:rsidTr="002A36E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B9FE7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оценивать финансовые риски, связанные с осуществлением предпринимательской деятельности и планирования личных финансов;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23B0F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проводит оценку возможных финансовых рисков, связанных с осуществлением предпринимательской деятельности и планирования личных финансов;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075A2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765565F5" w14:textId="77777777" w:rsidTr="002A36E5">
        <w:trPr>
          <w:trHeight w:val="421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73234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команде;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DB28E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осуществляет эффективные коммуникации в коллективе и команде;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37DE3C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6E5" w:rsidRPr="002A36E5" w14:paraId="1D8F70F4" w14:textId="77777777" w:rsidTr="002A36E5">
        <w:trPr>
          <w:trHeight w:val="1494"/>
        </w:trPr>
        <w:tc>
          <w:tcPr>
            <w:tcW w:w="3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550C1" w14:textId="77777777" w:rsidR="002A36E5" w:rsidRPr="002A36E5" w:rsidRDefault="002A36E5" w:rsidP="00871E5F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- взаимодействовать с коллегами, руководством, клиентами, в ходе профессиональной и предпринимательской деятельности</w:t>
            </w:r>
          </w:p>
        </w:tc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7D38E" w14:textId="77777777" w:rsidR="002A36E5" w:rsidRPr="002A36E5" w:rsidRDefault="002A36E5" w:rsidP="00871E5F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36E5">
              <w:rPr>
                <w:rFonts w:ascii="Times New Roman" w:hAnsi="Times New Roman" w:cs="Times New Roman"/>
                <w:sz w:val="24"/>
                <w:szCs w:val="24"/>
              </w:rPr>
              <w:t>взаимодействует с коллегами, руководством, клиентами в модельных ситуациях профессиональной и предпринимательской деятельности с опорой на знания правил коммуникации;</w:t>
            </w:r>
          </w:p>
        </w:tc>
        <w:tc>
          <w:tcPr>
            <w:tcW w:w="2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BC774" w14:textId="77777777" w:rsidR="002A36E5" w:rsidRPr="002A36E5" w:rsidRDefault="002A36E5" w:rsidP="00871E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9A656D" w14:textId="77777777" w:rsidR="00543FBE" w:rsidRDefault="00543FBE" w:rsidP="002A3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FF7B5" w14:textId="77777777" w:rsidR="002A36E5" w:rsidRPr="00FA0D5B" w:rsidRDefault="002A36E5" w:rsidP="002A3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36E5" w:rsidRPr="00FA0D5B" w:rsidSect="00540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0B137" w14:textId="77777777" w:rsidR="00A6197D" w:rsidRDefault="00A6197D" w:rsidP="00AF6312">
      <w:pPr>
        <w:spacing w:after="0" w:line="240" w:lineRule="auto"/>
      </w:pPr>
      <w:r>
        <w:separator/>
      </w:r>
    </w:p>
  </w:endnote>
  <w:endnote w:type="continuationSeparator" w:id="0">
    <w:p w14:paraId="294FA1FD" w14:textId="77777777" w:rsidR="00A6197D" w:rsidRDefault="00A6197D" w:rsidP="00AF6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D0C844" w14:textId="77777777" w:rsidR="004818D0" w:rsidRDefault="004818D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8267563"/>
      <w:docPartObj>
        <w:docPartGallery w:val="Page Numbers (Bottom of Page)"/>
        <w:docPartUnique/>
      </w:docPartObj>
    </w:sdtPr>
    <w:sdtEndPr/>
    <w:sdtContent>
      <w:p w14:paraId="408B3968" w14:textId="77777777" w:rsidR="004818D0" w:rsidRDefault="004818D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1E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2627C5" w14:textId="77777777" w:rsidR="004818D0" w:rsidRDefault="004818D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78301" w14:textId="77777777" w:rsidR="004818D0" w:rsidRDefault="004818D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E65C3A" w14:textId="77777777" w:rsidR="00A6197D" w:rsidRDefault="00A6197D" w:rsidP="00AF6312">
      <w:pPr>
        <w:spacing w:after="0" w:line="240" w:lineRule="auto"/>
      </w:pPr>
      <w:r>
        <w:separator/>
      </w:r>
    </w:p>
  </w:footnote>
  <w:footnote w:type="continuationSeparator" w:id="0">
    <w:p w14:paraId="37AD5EC5" w14:textId="77777777" w:rsidR="00A6197D" w:rsidRDefault="00A6197D" w:rsidP="00AF63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32F930" w14:textId="77777777" w:rsidR="004818D0" w:rsidRDefault="004818D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10F39" w14:textId="77777777" w:rsidR="004818D0" w:rsidRDefault="004818D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F1020" w14:textId="77777777" w:rsidR="004818D0" w:rsidRDefault="004818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130AF"/>
    <w:multiLevelType w:val="multilevel"/>
    <w:tmpl w:val="D2E05BB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9EC34B2"/>
    <w:multiLevelType w:val="hybridMultilevel"/>
    <w:tmpl w:val="81BEE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00CDF"/>
    <w:multiLevelType w:val="multilevel"/>
    <w:tmpl w:val="D2686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B433A"/>
    <w:multiLevelType w:val="multilevel"/>
    <w:tmpl w:val="7DD26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646D6"/>
    <w:multiLevelType w:val="multilevel"/>
    <w:tmpl w:val="79229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E3076B"/>
    <w:multiLevelType w:val="multilevel"/>
    <w:tmpl w:val="771E4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031370"/>
    <w:multiLevelType w:val="multilevel"/>
    <w:tmpl w:val="DC0C482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428E131F"/>
    <w:multiLevelType w:val="multilevel"/>
    <w:tmpl w:val="7E1EA9E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4C7273BF"/>
    <w:multiLevelType w:val="hybridMultilevel"/>
    <w:tmpl w:val="717CF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AF126E"/>
    <w:multiLevelType w:val="multilevel"/>
    <w:tmpl w:val="62E6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B00264"/>
    <w:multiLevelType w:val="hybridMultilevel"/>
    <w:tmpl w:val="D9AC5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A2EF6"/>
    <w:multiLevelType w:val="multilevel"/>
    <w:tmpl w:val="A694E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B31CD3"/>
    <w:multiLevelType w:val="multilevel"/>
    <w:tmpl w:val="06368EF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11"/>
  </w:num>
  <w:num w:numId="6">
    <w:abstractNumId w:val="2"/>
  </w:num>
  <w:num w:numId="7">
    <w:abstractNumId w:val="4"/>
  </w:num>
  <w:num w:numId="8">
    <w:abstractNumId w:val="3"/>
  </w:num>
  <w:num w:numId="9">
    <w:abstractNumId w:val="5"/>
  </w:num>
  <w:num w:numId="10">
    <w:abstractNumId w:val="6"/>
  </w:num>
  <w:num w:numId="11">
    <w:abstractNumId w:val="0"/>
  </w:num>
  <w:num w:numId="12">
    <w:abstractNumId w:val="1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47"/>
    <w:rsid w:val="00002315"/>
    <w:rsid w:val="00010BC3"/>
    <w:rsid w:val="000141FB"/>
    <w:rsid w:val="00021812"/>
    <w:rsid w:val="00035F78"/>
    <w:rsid w:val="000450CF"/>
    <w:rsid w:val="00046EDD"/>
    <w:rsid w:val="00054625"/>
    <w:rsid w:val="00057754"/>
    <w:rsid w:val="0009243B"/>
    <w:rsid w:val="00092EA9"/>
    <w:rsid w:val="000A0D45"/>
    <w:rsid w:val="001147D7"/>
    <w:rsid w:val="00130B1F"/>
    <w:rsid w:val="00133D4D"/>
    <w:rsid w:val="001524D0"/>
    <w:rsid w:val="001824FD"/>
    <w:rsid w:val="00187621"/>
    <w:rsid w:val="00192538"/>
    <w:rsid w:val="00197107"/>
    <w:rsid w:val="001B6CEF"/>
    <w:rsid w:val="001D08F1"/>
    <w:rsid w:val="001D148E"/>
    <w:rsid w:val="001D5332"/>
    <w:rsid w:val="001D6B0F"/>
    <w:rsid w:val="001F3460"/>
    <w:rsid w:val="00215CE3"/>
    <w:rsid w:val="0023548A"/>
    <w:rsid w:val="002833F0"/>
    <w:rsid w:val="002900F2"/>
    <w:rsid w:val="002917C5"/>
    <w:rsid w:val="002A36E5"/>
    <w:rsid w:val="00310C62"/>
    <w:rsid w:val="003A64B5"/>
    <w:rsid w:val="003B0063"/>
    <w:rsid w:val="003C03E2"/>
    <w:rsid w:val="003C0C03"/>
    <w:rsid w:val="003C531F"/>
    <w:rsid w:val="003C67B0"/>
    <w:rsid w:val="003D6FCC"/>
    <w:rsid w:val="004818D0"/>
    <w:rsid w:val="004924BB"/>
    <w:rsid w:val="0049292A"/>
    <w:rsid w:val="004C7C52"/>
    <w:rsid w:val="004F14C9"/>
    <w:rsid w:val="005063D2"/>
    <w:rsid w:val="0052437E"/>
    <w:rsid w:val="00524DED"/>
    <w:rsid w:val="00533E36"/>
    <w:rsid w:val="00537A46"/>
    <w:rsid w:val="005408A6"/>
    <w:rsid w:val="00543FBE"/>
    <w:rsid w:val="0055121B"/>
    <w:rsid w:val="00562A4F"/>
    <w:rsid w:val="00582692"/>
    <w:rsid w:val="005B255D"/>
    <w:rsid w:val="005E06D8"/>
    <w:rsid w:val="005E1C18"/>
    <w:rsid w:val="00604ED0"/>
    <w:rsid w:val="0061062A"/>
    <w:rsid w:val="00616B5D"/>
    <w:rsid w:val="006200C6"/>
    <w:rsid w:val="006310D7"/>
    <w:rsid w:val="00636F7D"/>
    <w:rsid w:val="00663A29"/>
    <w:rsid w:val="006779A4"/>
    <w:rsid w:val="00683427"/>
    <w:rsid w:val="006871D4"/>
    <w:rsid w:val="006C062F"/>
    <w:rsid w:val="006C7E6F"/>
    <w:rsid w:val="006E50FD"/>
    <w:rsid w:val="00732C3A"/>
    <w:rsid w:val="00734715"/>
    <w:rsid w:val="00743395"/>
    <w:rsid w:val="00751E4E"/>
    <w:rsid w:val="007727BD"/>
    <w:rsid w:val="007945D0"/>
    <w:rsid w:val="007B3B9F"/>
    <w:rsid w:val="007B7704"/>
    <w:rsid w:val="007D2F90"/>
    <w:rsid w:val="007D7652"/>
    <w:rsid w:val="007F233C"/>
    <w:rsid w:val="007F3C51"/>
    <w:rsid w:val="0080526C"/>
    <w:rsid w:val="008076EA"/>
    <w:rsid w:val="0081449D"/>
    <w:rsid w:val="008326F5"/>
    <w:rsid w:val="00833126"/>
    <w:rsid w:val="00850E27"/>
    <w:rsid w:val="00890D55"/>
    <w:rsid w:val="008949BD"/>
    <w:rsid w:val="008A3B7A"/>
    <w:rsid w:val="008A65DF"/>
    <w:rsid w:val="008F394D"/>
    <w:rsid w:val="009177C1"/>
    <w:rsid w:val="00937D47"/>
    <w:rsid w:val="009663A9"/>
    <w:rsid w:val="00981779"/>
    <w:rsid w:val="0099428F"/>
    <w:rsid w:val="009A29FE"/>
    <w:rsid w:val="009B03CE"/>
    <w:rsid w:val="009E0590"/>
    <w:rsid w:val="00A07981"/>
    <w:rsid w:val="00A6197D"/>
    <w:rsid w:val="00A64399"/>
    <w:rsid w:val="00A918D4"/>
    <w:rsid w:val="00A96957"/>
    <w:rsid w:val="00AA4782"/>
    <w:rsid w:val="00AB4F71"/>
    <w:rsid w:val="00AB54EA"/>
    <w:rsid w:val="00AB7286"/>
    <w:rsid w:val="00AC26CF"/>
    <w:rsid w:val="00AC3653"/>
    <w:rsid w:val="00AD26F9"/>
    <w:rsid w:val="00AF6312"/>
    <w:rsid w:val="00B10057"/>
    <w:rsid w:val="00B3040D"/>
    <w:rsid w:val="00B41A06"/>
    <w:rsid w:val="00B667E4"/>
    <w:rsid w:val="00BA26F2"/>
    <w:rsid w:val="00BA5747"/>
    <w:rsid w:val="00BB3C2C"/>
    <w:rsid w:val="00BC046E"/>
    <w:rsid w:val="00BD64DF"/>
    <w:rsid w:val="00BE3F7E"/>
    <w:rsid w:val="00C01ED9"/>
    <w:rsid w:val="00C10C95"/>
    <w:rsid w:val="00C34176"/>
    <w:rsid w:val="00C348EA"/>
    <w:rsid w:val="00C41725"/>
    <w:rsid w:val="00C437C6"/>
    <w:rsid w:val="00C45A6D"/>
    <w:rsid w:val="00C61A0F"/>
    <w:rsid w:val="00C776F6"/>
    <w:rsid w:val="00C930CA"/>
    <w:rsid w:val="00C94BD5"/>
    <w:rsid w:val="00CA20D5"/>
    <w:rsid w:val="00CA273A"/>
    <w:rsid w:val="00CA6327"/>
    <w:rsid w:val="00CC1DA7"/>
    <w:rsid w:val="00CD50A4"/>
    <w:rsid w:val="00CD7F51"/>
    <w:rsid w:val="00CE592C"/>
    <w:rsid w:val="00CE6828"/>
    <w:rsid w:val="00CE6880"/>
    <w:rsid w:val="00CF5666"/>
    <w:rsid w:val="00D00196"/>
    <w:rsid w:val="00D02498"/>
    <w:rsid w:val="00D32C0F"/>
    <w:rsid w:val="00DC7CFC"/>
    <w:rsid w:val="00DD2FC3"/>
    <w:rsid w:val="00E07ED7"/>
    <w:rsid w:val="00E4403D"/>
    <w:rsid w:val="00E53B8F"/>
    <w:rsid w:val="00E61B0B"/>
    <w:rsid w:val="00EA4CD1"/>
    <w:rsid w:val="00EA50F4"/>
    <w:rsid w:val="00EA7A0F"/>
    <w:rsid w:val="00EB5FA6"/>
    <w:rsid w:val="00ED3074"/>
    <w:rsid w:val="00EE65BA"/>
    <w:rsid w:val="00F2340B"/>
    <w:rsid w:val="00F25A76"/>
    <w:rsid w:val="00F3199B"/>
    <w:rsid w:val="00F46C59"/>
    <w:rsid w:val="00F53A34"/>
    <w:rsid w:val="00FA0D5B"/>
    <w:rsid w:val="00F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87CC"/>
  <w15:docId w15:val="{C6048E4E-FBA5-4449-A1C6-CB44D5BB3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8A6"/>
  </w:style>
  <w:style w:type="paragraph" w:styleId="3">
    <w:name w:val="heading 3"/>
    <w:basedOn w:val="a"/>
    <w:next w:val="a"/>
    <w:link w:val="30"/>
    <w:uiPriority w:val="99"/>
    <w:qFormat/>
    <w:rsid w:val="009E0590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FD310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3E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43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C3653"/>
    <w:rPr>
      <w:color w:val="0000FF" w:themeColor="hyperlink"/>
      <w:u w:val="single"/>
    </w:rPr>
  </w:style>
  <w:style w:type="paragraph" w:styleId="a6">
    <w:name w:val="List"/>
    <w:basedOn w:val="a"/>
    <w:rsid w:val="0055121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B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F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6312"/>
  </w:style>
  <w:style w:type="paragraph" w:styleId="a9">
    <w:name w:val="footer"/>
    <w:basedOn w:val="a"/>
    <w:link w:val="aa"/>
    <w:uiPriority w:val="99"/>
    <w:unhideWhenUsed/>
    <w:rsid w:val="00AF63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F6312"/>
  </w:style>
  <w:style w:type="character" w:customStyle="1" w:styleId="30">
    <w:name w:val="Заголовок 3 Знак"/>
    <w:basedOn w:val="a0"/>
    <w:link w:val="3"/>
    <w:uiPriority w:val="99"/>
    <w:rsid w:val="009E059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D31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b">
    <w:name w:val="СВЕЛ таб/спис"/>
    <w:basedOn w:val="a"/>
    <w:link w:val="ac"/>
    <w:uiPriority w:val="99"/>
    <w:rsid w:val="007945D0"/>
    <w:pPr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c">
    <w:name w:val="СВЕЛ таб/спис Знак"/>
    <w:link w:val="ab"/>
    <w:uiPriority w:val="99"/>
    <w:locked/>
    <w:rsid w:val="007945D0"/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Link">
    <w:name w:val="Link"/>
    <w:rsid w:val="00CA6327"/>
    <w:rPr>
      <w:color w:val="0000FF"/>
      <w:u w:val="single"/>
    </w:rPr>
  </w:style>
  <w:style w:type="paragraph" w:customStyle="1" w:styleId="Footnote">
    <w:name w:val="Footnote"/>
    <w:basedOn w:val="a"/>
    <w:rsid w:val="00035F78"/>
    <w:pPr>
      <w:spacing w:after="0" w:line="240" w:lineRule="auto"/>
      <w:ind w:left="-1" w:hanging="1"/>
      <w:outlineLvl w:val="0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1">
    <w:name w:val="Обычный1"/>
    <w:rsid w:val="00035F78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zbukafinans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&#1074;&#1072;&#1096;&#1080;&#1092;&#1080;&#1085;&#1072;&#1085;&#1089;&#1099;.&#1088;&#1092;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fin-gramot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AB758-A3B3-42F6-8FFC-2A3A74C9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3856</Words>
  <Characters>21982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User</cp:lastModifiedBy>
  <cp:revision>40</cp:revision>
  <cp:lastPrinted>2023-09-13T15:49:00Z</cp:lastPrinted>
  <dcterms:created xsi:type="dcterms:W3CDTF">2023-12-28T10:13:00Z</dcterms:created>
  <dcterms:modified xsi:type="dcterms:W3CDTF">2025-01-23T07:28:00Z</dcterms:modified>
</cp:coreProperties>
</file>