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E1" w:rsidRPr="008559E1" w:rsidRDefault="00621229" w:rsidP="00621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2.21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21229" w:rsidRPr="005604EC" w:rsidRDefault="00621229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ПРОГРАММА УЧЕБНОЙ ДИСЦИПЛИНЫ</w:t>
      </w: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Якутский язык и литература</w:t>
      </w:r>
    </w:p>
    <w:p w:rsidR="008559E1" w:rsidRPr="008559E1" w:rsidRDefault="008559E1" w:rsidP="008559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СПЕЦИАЛЬНОСТИ 53.02.06 </w:t>
      </w:r>
      <w:proofErr w:type="gramStart"/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Хоровое</w:t>
      </w:r>
      <w:proofErr w:type="gramEnd"/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дирижирование</w:t>
      </w:r>
      <w:proofErr w:type="spellEnd"/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229" w:rsidRDefault="00621229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E1" w:rsidRPr="005604EC" w:rsidRDefault="008559E1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621229" w:rsidRDefault="005604EC" w:rsidP="0062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855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2023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5604EC" w:rsidRPr="005604EC" w:rsidRDefault="005604EC" w:rsidP="008559E1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604EC" w:rsidRPr="005604EC" w:rsidTr="008559E1">
        <w:tc>
          <w:tcPr>
            <w:tcW w:w="7668" w:type="dxa"/>
          </w:tcPr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604EC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</w:p>
        </w:tc>
      </w:tr>
      <w:tr w:rsidR="005604EC" w:rsidRPr="005604EC" w:rsidTr="008559E1"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5604EC" w:rsidRPr="005604EC" w:rsidRDefault="005604EC" w:rsidP="005604E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5604EC" w:rsidRPr="005604EC" w:rsidTr="008559E1"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4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604EC" w:rsidRPr="005604EC" w:rsidTr="008559E1">
        <w:trPr>
          <w:trHeight w:val="670"/>
        </w:trPr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5604EC" w:rsidRPr="005604EC" w:rsidTr="008559E1">
        <w:trPr>
          <w:trHeight w:val="1134"/>
        </w:trPr>
        <w:tc>
          <w:tcPr>
            <w:tcW w:w="7668" w:type="dxa"/>
          </w:tcPr>
          <w:p w:rsidR="005604EC" w:rsidRPr="005604EC" w:rsidRDefault="005604EC" w:rsidP="005604EC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5604EC" w:rsidRPr="005604EC" w:rsidRDefault="005604EC" w:rsidP="005604E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5604EC" w:rsidRPr="005604EC" w:rsidRDefault="005604EC" w:rsidP="005604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EC" w:rsidRPr="005604EC" w:rsidRDefault="005604EC" w:rsidP="005604EC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1. Паспорт программы учебной дисциплины</w:t>
      </w: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Якутский язык 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numPr>
          <w:ilvl w:val="1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073502 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</w:t>
      </w:r>
      <w:proofErr w:type="gramEnd"/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дирижирование</w:t>
      </w:r>
      <w:proofErr w:type="spellEnd"/>
    </w:p>
    <w:p w:rsidR="005604EC" w:rsidRPr="005604EC" w:rsidRDefault="005604EC" w:rsidP="005604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может быть использована в учреждениях дополнительного образования, общеобразовательных учреждениях, учреждениях СПО.</w:t>
      </w:r>
    </w:p>
    <w:p w:rsidR="005604EC" w:rsidRPr="005604EC" w:rsidRDefault="005604EC" w:rsidP="005604EC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</w:t>
      </w:r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 «Якутский язык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входит в состав вариативных дисциплин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</w:t>
      </w:r>
      <w:r w:rsidR="0098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задачи учебной дисциплины –</w:t>
      </w: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к результатам освоения учебной дисциплины: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лингвистический анализ текстов различных функциональных стилей и разновидностей языка;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письма орфографические и пунктуационные нормы современного якутского литературного языка;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5604EC" w:rsidRPr="00983A44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самообразования и активного участия в производственной, культурной и общественной жизни государства.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языка и истории, культуры якутского и других народов;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понятий: речевая ситуация и ее компоненты, литературный язык, языковая норма, культура речи;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единицы и уровни языка, их признаки и взаимосвязь;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орфоэпические.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Лексические, грамматические, орфографические и пунктуационные нормы современного якутского литературного языка; нормы речевого поведения в социально-культурной, учебно-научной, оф</w:t>
      </w:r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ициально-деловой сферах общения.</w:t>
      </w:r>
      <w:proofErr w:type="gramEnd"/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1.4.Количество часов на освоение программы учебной дисциплины: 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</w:t>
      </w:r>
      <w:r w:rsidR="00A4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чебной нагрузки </w:t>
      </w:r>
      <w:proofErr w:type="gramStart"/>
      <w:r w:rsidR="00A40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40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60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обязательной аудиторной у</w:t>
      </w:r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 36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часа; 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</w:t>
      </w:r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работы </w:t>
      </w:r>
      <w:proofErr w:type="gramStart"/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98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24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часов.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 И СОДЕРЖАНИЕ УЧЕБНОЙ ДИСЦИПЛИНЫ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 Объем учебной дисциплины и виды учебной работы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A40758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5604EC" w:rsidRPr="005604EC" w:rsidTr="008559E1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04EC" w:rsidRPr="005604EC" w:rsidTr="008559E1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5604EC" w:rsidRPr="005604EC" w:rsidTr="008559E1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983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983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дифференцированного зачета (5семестр)</w:t>
            </w:r>
          </w:p>
        </w:tc>
      </w:tr>
    </w:tbl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04EC" w:rsidRPr="005604EC" w:rsidSect="005604EC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Тематический план и содержание  учебной дисципл</w:t>
      </w:r>
      <w:r w:rsidR="00983A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 «Якутский язык</w:t>
      </w:r>
      <w:r w:rsidRPr="005604E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943"/>
        <w:gridCol w:w="1908"/>
        <w:gridCol w:w="1988"/>
      </w:tblGrid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материала, лабораторные работы  и практические занятия, 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курсовая работа (проект)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Объем часов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освоения 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Лексика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1.1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Тереебут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тылбыт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1.Саха тылын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туьунан</w:t>
            </w:r>
            <w:proofErr w:type="spellEnd"/>
          </w:p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2.Саха тылын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терде-ууьа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Новгородов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«Во имя просвещения родного народа», Якутск, 1991.. Дьиэ5э аа5ыы.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1.2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Билинни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тыла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1.Саха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норуот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кэпсэтэр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туелбэ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2.Эргэрбит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Былыргыны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бэлиэтиир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Сана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тыллар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(Архаизмы, историзмы, неологизмы)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323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1.3.Тыл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лексическэй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суолтата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1.Лексическэй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суолта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ейдебулэ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2.Лексическэй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суолта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дэгэт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хоьооно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370297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1.4. Саха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тылынбаайынараната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1.Тыл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туттуллар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эйгэтинэн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араната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2.Тыл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стильгэ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сыьыанынан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араната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3.Тыл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баайа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хайдах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туттулларынан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араната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4.Тыл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баайын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уескээбит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терутунэн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араната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370297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 Орфография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Нууччалыысуруллартыл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сыьыарыытынтабасуруйуу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4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Нууччалыы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суруллар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тыл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сыьыарыытын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суруйуу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370297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2.2. Да5ааьын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аатытабасуруйуу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604EC" w:rsidRPr="005604EC" w:rsidTr="008559E1">
        <w:trPr>
          <w:trHeight w:val="285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1.Да5аа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ааты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суруйуу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370297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Раздел 3. Пунктуация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983A44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3.1.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Сурук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бэлиэлэрин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туттуу</w:t>
            </w:r>
            <w:proofErr w:type="spellEnd"/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19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376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1.Сурук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бэлиэлэрин</w:t>
            </w:r>
            <w:proofErr w:type="spellEnd"/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</w:t>
            </w:r>
            <w:r w:rsidR="00983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туттуу</w:t>
            </w:r>
            <w:proofErr w:type="spellEnd"/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370297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4EC" w:rsidRPr="005604EC" w:rsidTr="008559E1">
        <w:trPr>
          <w:trHeight w:val="1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Всего: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A40758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4EC" w:rsidRPr="005604EC" w:rsidRDefault="005604EC" w:rsidP="00560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4EC" w:rsidRPr="005604EC" w:rsidRDefault="005604EC" w:rsidP="00560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04EC" w:rsidRPr="005604E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5604EC" w:rsidRPr="005604EC" w:rsidRDefault="005604EC" w:rsidP="005604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5604EC" w:rsidRPr="005604EC" w:rsidRDefault="005604EC" w:rsidP="0056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604EC" w:rsidRPr="005604EC" w:rsidRDefault="005604EC" w:rsidP="0056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5604EC" w:rsidRPr="005604EC" w:rsidRDefault="005604EC" w:rsidP="005604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Аудиторная доска для письма - 1; 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>2. Учебники по дисциплине;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3. Посадочные места по количеству </w:t>
      </w:r>
      <w:proofErr w:type="gramStart"/>
      <w:r w:rsidRPr="005604EC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604EC" w:rsidRPr="005604EC" w:rsidRDefault="005604EC" w:rsidP="005604E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04EC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5604EC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5604EC" w:rsidRPr="005604EC" w:rsidRDefault="005604EC" w:rsidP="005604E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>2. ноутбук</w:t>
      </w: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3. экран (интерактивная доска).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1.Антонов Н.К. 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билиннитылынлексиката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Якутск, 1967.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Афанасьев П.С. Тыл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культуратынторуттэрэ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(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Практическайулэлэртекстэрэ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–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Якутскай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1990. 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Винокуров И.П. 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тылынорфографията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Эрчиллиилэр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1987;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Васильев П.К. Федоров И.Г.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Ойуутылдьыт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Якутск,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5.Винокуров И.П.  Саха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тылынпунктуацията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Якутскай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1988;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Иитиллэрийэтылбыт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Аалтаьаарыы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6.  – Якутск, 2001;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Петрова Т.Е.,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Ушницкай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Саха тыла: 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функциональнай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стиль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торутэуоннатыл-оскультурата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Якутск, 1998;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8. «Саха тыла-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ийэ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тыл»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Аналтаьаарыы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5.  – Якутск, 1999;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Слепцов П.А. Якутский литературный язык. – Новосибирск, 1987;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Слепцов П.А.,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Винокурова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М.С., Филиппова М.Е. Сахалыы сана. – Якутск,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Филиппов Г.Г. Винокуров И.П. Саха тыла. – Якутск, </w:t>
      </w:r>
      <w:proofErr w:type="spell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Бичик</w:t>
      </w:r>
      <w:proofErr w:type="spell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1996.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 проведения практических занятий и лабораторных работ, тестирования, а также выполнения </w:t>
      </w:r>
      <w:proofErr w:type="gramStart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якутскому языку: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устные сообщения обучающегося (доклад, реферат)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учитывается способность обучающегося выражать мысли, свое отношение к действительности в соответствии с коммуникативными  задачами в различных ситуациях и сферах общения;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Учитываются речевые умения обучающегося, практическое владение нормами произношения, словообразования, сочетаемости слов, конструирования предложений и текста,  владение лексикой и фразеологией якутского языка, его изобразительно-выразительными возможностями, нормами орфографии и пунктуации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-выборочный диктант с языковым разбором;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-языковой анализ текста: устные и письменные  высказывания текстов с точки зрения языкового оформления, уместности, эффективности достижения поставленных коммуникативных задач.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 языковых единиц с точки зрения правильности, точности и уместности их употребления. 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карточки с заданиями.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-Лингвистический анализ текста: анализ языковых явлений и текстов различных функциональных стилей и разновидностей языка. 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разных стилей речи (учитывается ораторское искусство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-разные иды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т.д.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информации, в том числе представленных в электронном виде на различных информационных носителях;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-работа со словарями;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-творческая работа обучающегося (статья, заметка, репортаж публицистического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стиля; эссе художественного стиля).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деловых бумаг (резюме, заметка, статья)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-работа с различными информационными источниками; учебно-научными текстами, справочной литературой, средствами массовой информации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представленных в электронном виде),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конспектирование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 опрос 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-построение диалогов разговорного стиля –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учитывается ораторское искусство.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устных высказываний различных типов и жанров в учебно-научной, социально-культурной и деловой сферах общения, с учетом основных орфоэпических, лексических, грамматических норм современного якутского  литературного языка, применяемых в практике делового общения.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-фонетический разбор слова.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-Морфемный разбор слова.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-Орфоэпический анализ слова.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-орфоэпический диктант: учитываются умения обучающегося проводить разбор звуков речи, слова, предложения, текста, используя лингвистические знания, системно излагая их в связи с проводимым разбором или по заданию преподавателя.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в практике письма орфографические и пунктуационные нормы современного якутского литературного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орфоэпических и пунктуационных упражнений самими учащимися.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-пунктуационный анализ предложения.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-орфографический диктант.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-изложение с элементами сочинения.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-контрольный диктант.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--речевой анализ текста.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приемы информационной переработки устного и письменного текста;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 составление тезисов, рассказ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осознания якутского языка как духовной,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нравственной и культурной ценности народа; приобщение к ценностям национальной и мировой культуры;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самообразования и активного участия в производственной, культурной и общественной жизни государства.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-участие в дискуссии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-выступление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докладом, рефератом.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-письменные творческие работы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(сочинение, эссе, заметка в газету, публицистическая статья, резюме, автобиография, анкета, объяснительная записка).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-чтение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критических статей ученых филологов о языке и их анализ.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с применением различных стилей речи (научная и публицистическая статья, эссе, заметка, репортаж, монография, сочинение).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 (словари синонимов, антонимов, омонимов, толковый, орфографический, этимологический, орфоэпический и т.д.).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ситуации  общения, где, с кем и с какой целью происходит общение.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-практическое овладение диалогической формой речи.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-диалог (беседа). Выражение собственного мнения, его аргументации с учетом ситуации общения. Овладение умениями начать, поддержать, закончить разговор, привлечь вниманием и т.д.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-устные сообщения обучающегося, участие в дискуссии: учитывается способность обучающегося выражать свои мысли, свое отношение к действительности в соответствии с коммуникативными задачами в различных ситуациях и сферах общения.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-письменные работы типа изложения с творческим заданием, сочинения разных жанров, рефераты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Знания: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языка и истории, культуры якутского и других народов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-устные сообщения обучающихся, рефераты, творческие работы (эссе, публицистическая статья).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понятий: речевая ситуация и ее компоненты, литературный  язык, языковая норма, культура речи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 небольших рассказов повествовательного характера (по материалам собственных игр, занятий, наблюдений).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-восстановление деформированного текста повествовательного характера.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единицы и уровни языка, их признаки и взаимосвязь;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цели и ситуации устного общения;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-адекватное восприятие звучащей речи;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-понимание на слух информации,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содержащейся в предъявленном тексте, определение основной мысли текста, передача его содержания по вопросам.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-орфоэпические, лексические, грамматические, орфографические и пунктуационные нормы современного якутского литературного языка;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      </w:r>
            <w:proofErr w:type="spell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-нормы речевого поведения в социально-культурной, учебно-научной, официально деловой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сферах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текстов разных функционально-смысловых типов, стилей и жанров;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-рецензирование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письменных текстов делового, научного и публицистического стилей с учетом орфографических и пунктуационных норм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Якутская литература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содержание литературного произведения;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 художественного текста;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--анализ отдельных глав литературного текста;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-домашняя подготовка к семинарам по творчеству писателя и изучаемого произведения (фронтальный опрос, беседа с обучающимися, карточка с заданиями)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-литературные викторины по изучаемому художественному произведению;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-сочинение, эссе, рецензия на изучаемый литературный текст;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задания;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род и жанр произведения;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работы (анализ художественного текста);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карточкам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сопоставлять литературные произведения;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авторскую позицию;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(сочинение);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-рубежный контроль по разделам в форме контрольных работ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выразительно читать изученные произведения (или их фрагменты),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соблюдая нормы литературного произношения;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-чтение наизусть лирического произведения, отрывка художественного </w:t>
            </w: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текста;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аргументированно формулировать свое отношение к прочитанному произведению;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-устный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(исследовательские работы, эссе, сочинение, ответ на поставленный вопрос)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Письменные творческие работы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приобретенные знания и умения в практической деятельности и повседневной жизни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создания связного текста  (устного или письменного) на необходимую тему с учетом норм якутского литературного языка;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диалоге или дискуссии;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самостоятельного знакомства с явлениями художественной культуры оценки их эстетической значимости;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-фронтальный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работы;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библиографических карточек по творчеству писателя;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справочниками, энциклопедиями (сбор и анализ интерпретаций  одного из литературоведческих терминов с результирующим выбором и изложением актуального значения);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 по поставленной проблеме на уроке;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-внеклассное чтение (письменный анализ литературного текста).</w:t>
            </w:r>
          </w:p>
        </w:tc>
      </w:tr>
      <w:tr w:rsidR="005604EC" w:rsidRPr="005604EC" w:rsidTr="008559E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образную природу словесного искусства;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изученных литературных произведений;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факты жизни и творчества писателей-классиков якутской литературы;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теоретико-литературные понятия.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-образную природу словесного искусства;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 изученных литературных произведений;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факты жизни и творчества писателей-классиков;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теоретико-литературные понятия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и контрольные работы (владеть литературоведческими понятиями);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литературоведческими словарями;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конспектов критических статей по художественному произведению, карточек с библиографическими данными писателей и поэтов якутской литературы;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фронтальный опрос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по прочитанному тексту;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-исследовательские и творческие работы </w:t>
            </w:r>
            <w:proofErr w:type="gramStart"/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-тестовые и контрольные работы </w:t>
            </w:r>
          </w:p>
          <w:p w:rsidR="005604EC" w:rsidRPr="005604EC" w:rsidRDefault="005604EC" w:rsidP="00560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–работа с литературными словарями</w:t>
            </w:r>
          </w:p>
        </w:tc>
      </w:tr>
    </w:tbl>
    <w:p w:rsidR="005604EC" w:rsidRPr="005604EC" w:rsidRDefault="005604EC" w:rsidP="005604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EC" w:rsidRPr="005604EC" w:rsidRDefault="005604EC" w:rsidP="005604EC">
      <w:pPr>
        <w:rPr>
          <w:rFonts w:ascii="Calibri" w:eastAsia="Calibri" w:hAnsi="Calibri" w:cs="Times New Roman"/>
          <w:sz w:val="28"/>
          <w:szCs w:val="28"/>
        </w:rPr>
      </w:pP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  <w:r w:rsidRPr="005604EC">
        <w:rPr>
          <w:rFonts w:ascii="Times New Roman" w:eastAsia="Calibri" w:hAnsi="Times New Roman" w:cs="Times New Roman"/>
          <w:sz w:val="24"/>
          <w:szCs w:val="24"/>
        </w:rPr>
        <w:tab/>
      </w:r>
    </w:p>
    <w:p w:rsidR="005604EC" w:rsidRPr="005604EC" w:rsidRDefault="005604EC" w:rsidP="005604EC">
      <w:pPr>
        <w:rPr>
          <w:rFonts w:ascii="Times New Roman" w:eastAsia="Calibri" w:hAnsi="Times New Roman" w:cs="Times New Roman"/>
          <w:sz w:val="24"/>
          <w:szCs w:val="24"/>
        </w:rPr>
      </w:pPr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ГОУ СПО </w:t>
      </w:r>
      <w:proofErr w:type="spellStart"/>
      <w:r w:rsidRPr="005604EC">
        <w:rPr>
          <w:rFonts w:ascii="Times New Roman" w:eastAsia="Calibri" w:hAnsi="Times New Roman" w:cs="Times New Roman"/>
          <w:sz w:val="24"/>
          <w:szCs w:val="24"/>
        </w:rPr>
        <w:t>ЯККиИ</w:t>
      </w:r>
      <w:proofErr w:type="spellEnd"/>
      <w:r w:rsidRPr="005604EC">
        <w:rPr>
          <w:rFonts w:ascii="Times New Roman" w:eastAsia="Calibri" w:hAnsi="Times New Roman" w:cs="Times New Roman"/>
          <w:sz w:val="24"/>
          <w:szCs w:val="24"/>
        </w:rPr>
        <w:t xml:space="preserve">                      Преподаватель</w:t>
      </w:r>
      <w:r w:rsidRPr="0056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Васильева А.Н.</w:t>
      </w:r>
    </w:p>
    <w:p w:rsidR="004C174E" w:rsidRDefault="004C174E"/>
    <w:sectPr w:rsidR="004C174E" w:rsidSect="008559E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21" w:rsidRDefault="005F3521" w:rsidP="005604EC">
      <w:pPr>
        <w:spacing w:after="0" w:line="240" w:lineRule="auto"/>
      </w:pPr>
      <w:r>
        <w:separator/>
      </w:r>
    </w:p>
  </w:endnote>
  <w:endnote w:type="continuationSeparator" w:id="0">
    <w:p w:rsidR="005F3521" w:rsidRDefault="005F3521" w:rsidP="0056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486885"/>
      <w:docPartObj>
        <w:docPartGallery w:val="Page Numbers (Bottom of Page)"/>
        <w:docPartUnique/>
      </w:docPartObj>
    </w:sdtPr>
    <w:sdtEndPr/>
    <w:sdtContent>
      <w:p w:rsidR="008559E1" w:rsidRDefault="008559E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29">
          <w:rPr>
            <w:noProof/>
          </w:rPr>
          <w:t>3</w:t>
        </w:r>
        <w:r>
          <w:fldChar w:fldCharType="end"/>
        </w:r>
      </w:p>
    </w:sdtContent>
  </w:sdt>
  <w:p w:rsidR="008559E1" w:rsidRDefault="008559E1" w:rsidP="008559E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9E1" w:rsidRDefault="008559E1" w:rsidP="008559E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21" w:rsidRDefault="005F3521" w:rsidP="005604EC">
      <w:pPr>
        <w:spacing w:after="0" w:line="240" w:lineRule="auto"/>
      </w:pPr>
      <w:r>
        <w:separator/>
      </w:r>
    </w:p>
  </w:footnote>
  <w:footnote w:type="continuationSeparator" w:id="0">
    <w:p w:rsidR="005F3521" w:rsidRDefault="005F3521" w:rsidP="0056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261"/>
    <w:multiLevelType w:val="hybridMultilevel"/>
    <w:tmpl w:val="7400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420"/>
    <w:multiLevelType w:val="hybridMultilevel"/>
    <w:tmpl w:val="B922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9E0"/>
    <w:multiLevelType w:val="hybridMultilevel"/>
    <w:tmpl w:val="F966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210"/>
    <w:multiLevelType w:val="multilevel"/>
    <w:tmpl w:val="043A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BA73C1"/>
    <w:multiLevelType w:val="hybridMultilevel"/>
    <w:tmpl w:val="C8F03D04"/>
    <w:lvl w:ilvl="0" w:tplc="5178E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C01A57"/>
    <w:multiLevelType w:val="multilevel"/>
    <w:tmpl w:val="6102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6F6779"/>
    <w:multiLevelType w:val="multilevel"/>
    <w:tmpl w:val="9728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DD3791"/>
    <w:multiLevelType w:val="hybridMultilevel"/>
    <w:tmpl w:val="1268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9C9"/>
    <w:multiLevelType w:val="multilevel"/>
    <w:tmpl w:val="B59C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2708BA"/>
    <w:multiLevelType w:val="multilevel"/>
    <w:tmpl w:val="E902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4697A"/>
    <w:multiLevelType w:val="hybridMultilevel"/>
    <w:tmpl w:val="7D6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47E08"/>
    <w:multiLevelType w:val="hybridMultilevel"/>
    <w:tmpl w:val="B69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D06"/>
    <w:multiLevelType w:val="multilevel"/>
    <w:tmpl w:val="D5E07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D4E34"/>
    <w:multiLevelType w:val="hybridMultilevel"/>
    <w:tmpl w:val="61E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064538"/>
    <w:multiLevelType w:val="hybridMultilevel"/>
    <w:tmpl w:val="7E0C1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735"/>
    <w:multiLevelType w:val="hybridMultilevel"/>
    <w:tmpl w:val="10A04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834"/>
    <w:multiLevelType w:val="hybridMultilevel"/>
    <w:tmpl w:val="F28C76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E34"/>
    <w:multiLevelType w:val="hybridMultilevel"/>
    <w:tmpl w:val="3BA6D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96E6C"/>
    <w:multiLevelType w:val="hybridMultilevel"/>
    <w:tmpl w:val="ED6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C55"/>
    <w:multiLevelType w:val="hybridMultilevel"/>
    <w:tmpl w:val="9B6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79A8"/>
    <w:multiLevelType w:val="hybridMultilevel"/>
    <w:tmpl w:val="C522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73EE"/>
    <w:multiLevelType w:val="hybridMultilevel"/>
    <w:tmpl w:val="66C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DA0"/>
    <w:multiLevelType w:val="multilevel"/>
    <w:tmpl w:val="CC4AE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C4F34BE"/>
    <w:multiLevelType w:val="hybridMultilevel"/>
    <w:tmpl w:val="54DCF4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50E8"/>
    <w:multiLevelType w:val="hybridMultilevel"/>
    <w:tmpl w:val="923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793F"/>
    <w:multiLevelType w:val="hybridMultilevel"/>
    <w:tmpl w:val="04C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7"/>
  </w:num>
  <w:num w:numId="45">
    <w:abstractNumId w:val="11"/>
  </w:num>
  <w:num w:numId="46">
    <w:abstractNumId w:val="8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80F"/>
    <w:rsid w:val="00126479"/>
    <w:rsid w:val="003213F7"/>
    <w:rsid w:val="00336C27"/>
    <w:rsid w:val="00370297"/>
    <w:rsid w:val="003D14E2"/>
    <w:rsid w:val="004125BC"/>
    <w:rsid w:val="004263C9"/>
    <w:rsid w:val="004C174E"/>
    <w:rsid w:val="005604EC"/>
    <w:rsid w:val="005E780F"/>
    <w:rsid w:val="005F3521"/>
    <w:rsid w:val="00621229"/>
    <w:rsid w:val="008559E1"/>
    <w:rsid w:val="00983A44"/>
    <w:rsid w:val="00A40758"/>
    <w:rsid w:val="00A93C2B"/>
    <w:rsid w:val="00AB1DE7"/>
    <w:rsid w:val="00C530B9"/>
    <w:rsid w:val="00FD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E2"/>
  </w:style>
  <w:style w:type="paragraph" w:styleId="1">
    <w:name w:val="heading 1"/>
    <w:basedOn w:val="a"/>
    <w:link w:val="10"/>
    <w:qFormat/>
    <w:rsid w:val="00560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4EC"/>
  </w:style>
  <w:style w:type="numbering" w:customStyle="1" w:styleId="110">
    <w:name w:val="Нет списка11"/>
    <w:next w:val="a2"/>
    <w:uiPriority w:val="99"/>
    <w:semiHidden/>
    <w:unhideWhenUsed/>
    <w:rsid w:val="005604EC"/>
  </w:style>
  <w:style w:type="paragraph" w:styleId="a3">
    <w:name w:val="header"/>
    <w:basedOn w:val="a"/>
    <w:link w:val="a4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604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604E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560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4EC"/>
  </w:style>
  <w:style w:type="numbering" w:customStyle="1" w:styleId="110">
    <w:name w:val="Нет списка11"/>
    <w:next w:val="a2"/>
    <w:uiPriority w:val="99"/>
    <w:semiHidden/>
    <w:unhideWhenUsed/>
    <w:rsid w:val="005604EC"/>
  </w:style>
  <w:style w:type="paragraph" w:styleId="a3">
    <w:name w:val="header"/>
    <w:basedOn w:val="a"/>
    <w:link w:val="a4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604E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604E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604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72F4E-FA82-4392-B20F-E99F4F7C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User</cp:lastModifiedBy>
  <cp:revision>10</cp:revision>
  <cp:lastPrinted>2023-05-02T02:38:00Z</cp:lastPrinted>
  <dcterms:created xsi:type="dcterms:W3CDTF">2015-02-26T05:59:00Z</dcterms:created>
  <dcterms:modified xsi:type="dcterms:W3CDTF">2024-10-10T07:46:00Z</dcterms:modified>
</cp:coreProperties>
</file>