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>Министерство культуры и духовного развития РС (Я)</w:t>
      </w: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Республики Саха (Якутия)</w:t>
      </w: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 xml:space="preserve">«Якутский колледж культуры и искусств им. А.Д. Макаровой» </w:t>
      </w:r>
    </w:p>
    <w:p w:rsidR="003E04AD" w:rsidRPr="00AF3B37" w:rsidRDefault="003E04AD" w:rsidP="003E0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4AD" w:rsidRPr="00AF3B37" w:rsidRDefault="003E04AD" w:rsidP="003E0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4AD" w:rsidRPr="00AF3B37" w:rsidRDefault="003E04AD" w:rsidP="003E0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4AD" w:rsidRPr="00AF3B37" w:rsidRDefault="003E04AD" w:rsidP="003E0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4AD" w:rsidRPr="00AF3B37" w:rsidRDefault="003E04AD" w:rsidP="003E0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4AD" w:rsidRPr="00AF3B37" w:rsidRDefault="003E04AD" w:rsidP="003E04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4AD" w:rsidRPr="00AF3B37" w:rsidRDefault="003E04AD" w:rsidP="003E04AD">
      <w:pPr>
        <w:spacing w:after="0" w:line="240" w:lineRule="auto"/>
        <w:ind w:left="4500" w:firstLine="456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>Утверждено: _________</w:t>
      </w:r>
    </w:p>
    <w:p w:rsidR="003E04AD" w:rsidRPr="00AF3B37" w:rsidRDefault="003E04AD" w:rsidP="003E04AD">
      <w:pPr>
        <w:spacing w:after="0" w:line="240" w:lineRule="auto"/>
        <w:ind w:left="4500" w:firstLine="456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3E04AD" w:rsidRPr="00AF3B37" w:rsidRDefault="003E04AD" w:rsidP="003E04AD">
      <w:pPr>
        <w:spacing w:after="0" w:line="240" w:lineRule="auto"/>
        <w:ind w:left="5040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 xml:space="preserve"> «____»_____________202_ г. </w:t>
      </w:r>
    </w:p>
    <w:p w:rsidR="003E04AD" w:rsidRPr="00AF3B37" w:rsidRDefault="003E04AD" w:rsidP="003E04AD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 xml:space="preserve">ГОУ СПО «Якутский колледж   культуры и искусств им. А.Д. Макаровой» </w:t>
      </w: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F3B37">
        <w:rPr>
          <w:rFonts w:ascii="Times New Roman" w:eastAsia="Times New Roman" w:hAnsi="Times New Roman" w:cs="Times New Roman"/>
          <w:sz w:val="32"/>
          <w:szCs w:val="32"/>
        </w:rPr>
        <w:t>РАБОЧАЯ ПРОГРАММА УЧЕБНОЙ ДИСЦИПЛИНЫ</w:t>
      </w: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F3B37">
        <w:rPr>
          <w:rFonts w:ascii="Times New Roman" w:eastAsia="Times New Roman" w:hAnsi="Times New Roman" w:cs="Times New Roman"/>
          <w:sz w:val="32"/>
          <w:szCs w:val="32"/>
        </w:rPr>
        <w:t>ДОПОЛНИТЕЛЬНЫЙ ИНСТРУМЕНТ</w:t>
      </w: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A50F3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Якутск, 202</w:t>
      </w:r>
      <w:r w:rsidR="006727B1">
        <w:rPr>
          <w:rFonts w:ascii="Times New Roman" w:eastAsia="Times New Roman" w:hAnsi="Times New Roman" w:cs="Times New Roman"/>
          <w:sz w:val="28"/>
          <w:szCs w:val="28"/>
          <w:lang w:val="sah-RU"/>
        </w:rPr>
        <w:t>2</w:t>
      </w:r>
      <w:r w:rsidR="003E04AD" w:rsidRPr="00AF3B3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3E04AD" w:rsidRPr="00AF3B37" w:rsidRDefault="003E04AD" w:rsidP="003E04A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lastRenderedPageBreak/>
        <w:t>Рабочая программа учебной дисциплины разработана на основе Федерального государственного образовательного стандарта среднего профессионального образования по специальности 53.02.08 Музыкальное звукооператорское мастерство</w:t>
      </w:r>
      <w:r w:rsidR="006727B1">
        <w:rPr>
          <w:rFonts w:ascii="Times New Roman" w:eastAsia="Times New Roman" w:hAnsi="Times New Roman" w:cs="Times New Roman"/>
          <w:sz w:val="28"/>
          <w:szCs w:val="28"/>
        </w:rPr>
        <w:t xml:space="preserve">  по виду «Эстрадное пение»</w:t>
      </w:r>
      <w:r w:rsidRPr="00AF3B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04AD" w:rsidRPr="00AF3B37" w:rsidRDefault="003E04AD" w:rsidP="003E04A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>Организация – разработчик: ГОУ СПО «Якутский колледж культуры и искусств им. А.Д. Макаровой»</w:t>
      </w:r>
    </w:p>
    <w:p w:rsidR="003E04AD" w:rsidRPr="00AF3B37" w:rsidRDefault="003E04AD" w:rsidP="003E04A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04AD" w:rsidRPr="009D0CDA" w:rsidRDefault="003E04AD" w:rsidP="003E04A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sah-RU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 xml:space="preserve">Разработчики: </w:t>
      </w:r>
      <w:r w:rsidRPr="00AF3B37">
        <w:rPr>
          <w:rFonts w:ascii="Times New Roman" w:eastAsia="Times New Roman" w:hAnsi="Times New Roman" w:cs="Times New Roman"/>
          <w:sz w:val="28"/>
          <w:szCs w:val="28"/>
          <w:u w:val="single"/>
          <w:lang w:val="sah-RU"/>
        </w:rPr>
        <w:t xml:space="preserve">Кысылбаиков Роман Гаврильевич </w:t>
      </w:r>
      <w:r w:rsidRPr="00AF3B37">
        <w:rPr>
          <w:rFonts w:ascii="Times New Roman" w:eastAsia="Times New Roman" w:hAnsi="Times New Roman" w:cs="Times New Roman"/>
          <w:sz w:val="28"/>
          <w:szCs w:val="28"/>
          <w:u w:val="single"/>
        </w:rPr>
        <w:t>преподаватель спец. дисциплин</w:t>
      </w:r>
      <w:r w:rsidR="009D0CDA">
        <w:rPr>
          <w:rFonts w:ascii="Times New Roman" w:eastAsia="Times New Roman" w:hAnsi="Times New Roman" w:cs="Times New Roman"/>
          <w:sz w:val="28"/>
          <w:szCs w:val="28"/>
          <w:u w:val="single"/>
          <w:lang w:val="sah-RU"/>
        </w:rPr>
        <w:t>,</w:t>
      </w:r>
      <w:r w:rsidR="007712A9">
        <w:rPr>
          <w:rFonts w:ascii="Times New Roman" w:eastAsia="Times New Roman" w:hAnsi="Times New Roman" w:cs="Times New Roman"/>
          <w:sz w:val="28"/>
          <w:szCs w:val="28"/>
          <w:u w:val="single"/>
          <w:lang w:val="sah-RU"/>
        </w:rPr>
        <w:t xml:space="preserve"> МЗМ, ЭП,</w:t>
      </w:r>
      <w:r w:rsidR="009D0CDA">
        <w:rPr>
          <w:rFonts w:ascii="Times New Roman" w:eastAsia="Times New Roman" w:hAnsi="Times New Roman" w:cs="Times New Roman"/>
          <w:sz w:val="28"/>
          <w:szCs w:val="28"/>
          <w:u w:val="single"/>
          <w:lang w:val="sah-RU"/>
        </w:rPr>
        <w:t xml:space="preserve"> отличник образования и культуры</w:t>
      </w:r>
      <w:r w:rsidR="007712A9">
        <w:rPr>
          <w:rFonts w:ascii="Times New Roman" w:eastAsia="Times New Roman" w:hAnsi="Times New Roman" w:cs="Times New Roman"/>
          <w:sz w:val="28"/>
          <w:szCs w:val="28"/>
          <w:u w:val="single"/>
          <w:lang w:val="sah-RU"/>
        </w:rPr>
        <w:t xml:space="preserve"> Р</w:t>
      </w:r>
      <w:proofErr w:type="gramStart"/>
      <w:r w:rsidR="007712A9">
        <w:rPr>
          <w:rFonts w:ascii="Times New Roman" w:eastAsia="Times New Roman" w:hAnsi="Times New Roman" w:cs="Times New Roman"/>
          <w:sz w:val="28"/>
          <w:szCs w:val="28"/>
          <w:u w:val="single"/>
          <w:lang w:val="sah-RU"/>
        </w:rPr>
        <w:t>С(</w:t>
      </w:r>
      <w:proofErr w:type="gramEnd"/>
      <w:r w:rsidR="007712A9">
        <w:rPr>
          <w:rFonts w:ascii="Times New Roman" w:eastAsia="Times New Roman" w:hAnsi="Times New Roman" w:cs="Times New Roman"/>
          <w:sz w:val="28"/>
          <w:szCs w:val="28"/>
          <w:u w:val="single"/>
          <w:lang w:val="sah-RU"/>
        </w:rPr>
        <w:t>Я).</w:t>
      </w:r>
    </w:p>
    <w:p w:rsidR="009D0CDA" w:rsidRPr="00AF3B37" w:rsidRDefault="009D0CDA" w:rsidP="003E04A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E04AD" w:rsidRPr="00AF3B37" w:rsidRDefault="003E04AD" w:rsidP="003E04A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>(ФИО, ученая степень, звание, должность</w:t>
      </w:r>
      <w:proofErr w:type="gramStart"/>
      <w:r w:rsidRPr="00AF3B37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3E04AD" w:rsidRPr="00AF3B37" w:rsidRDefault="003E04AD" w:rsidP="003E04A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F3B37">
        <w:rPr>
          <w:rFonts w:ascii="Times New Roman" w:eastAsia="Times New Roman" w:hAnsi="Times New Roman" w:cs="Times New Roman"/>
          <w:sz w:val="28"/>
          <w:szCs w:val="28"/>
        </w:rPr>
        <w:t>Рекомендован</w:t>
      </w:r>
      <w:proofErr w:type="gramEnd"/>
      <w:r w:rsidRPr="00AF3B37">
        <w:rPr>
          <w:rFonts w:ascii="Times New Roman" w:eastAsia="Times New Roman" w:hAnsi="Times New Roman" w:cs="Times New Roman"/>
          <w:sz w:val="28"/>
          <w:szCs w:val="28"/>
        </w:rPr>
        <w:t xml:space="preserve"> Экспертным Советом  по профессиональному образованию  Федерального государственного учреждения Федерального Института  развития образования (ФГУ ФИРО)</w:t>
      </w:r>
    </w:p>
    <w:p w:rsidR="003E04AD" w:rsidRPr="00AF3B37" w:rsidRDefault="003E04AD" w:rsidP="003E04A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04AD" w:rsidRPr="00AF3B37" w:rsidRDefault="003E04AD" w:rsidP="003E04A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>Заключение Экспертного совета № _________от «_____»____________202_ г.</w:t>
      </w:r>
    </w:p>
    <w:p w:rsidR="003E04AD" w:rsidRPr="00AF3B37" w:rsidRDefault="003E04AD" w:rsidP="003E04A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04AD" w:rsidRPr="00AF3B37" w:rsidRDefault="003E04AD" w:rsidP="003E04A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04AD" w:rsidRPr="00AF3B37" w:rsidRDefault="003E04AD" w:rsidP="003E04AD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ab/>
      </w:r>
      <w:r w:rsidRPr="00AF3B37">
        <w:rPr>
          <w:rFonts w:ascii="Times New Roman" w:eastAsia="Times New Roman" w:hAnsi="Times New Roman" w:cs="Times New Roman"/>
          <w:sz w:val="28"/>
          <w:szCs w:val="28"/>
        </w:rPr>
        <w:tab/>
      </w:r>
      <w:r w:rsidRPr="00AF3B37">
        <w:rPr>
          <w:rFonts w:ascii="Times New Roman" w:eastAsia="Times New Roman" w:hAnsi="Times New Roman" w:cs="Times New Roman"/>
          <w:sz w:val="28"/>
          <w:szCs w:val="28"/>
        </w:rPr>
        <w:tab/>
      </w:r>
      <w:r w:rsidRPr="00AF3B37">
        <w:rPr>
          <w:rFonts w:ascii="Times New Roman" w:eastAsia="Times New Roman" w:hAnsi="Times New Roman" w:cs="Times New Roman"/>
          <w:sz w:val="28"/>
          <w:szCs w:val="28"/>
        </w:rPr>
        <w:tab/>
      </w:r>
      <w:r w:rsidRPr="00AF3B37">
        <w:rPr>
          <w:rFonts w:ascii="Times New Roman" w:eastAsia="Times New Roman" w:hAnsi="Times New Roman" w:cs="Times New Roman"/>
          <w:sz w:val="28"/>
          <w:szCs w:val="28"/>
        </w:rPr>
        <w:tab/>
      </w:r>
      <w:r w:rsidRPr="00AF3B37">
        <w:rPr>
          <w:rFonts w:ascii="Times New Roman" w:eastAsia="Times New Roman" w:hAnsi="Times New Roman" w:cs="Times New Roman"/>
          <w:sz w:val="28"/>
          <w:szCs w:val="28"/>
        </w:rPr>
        <w:tab/>
      </w:r>
      <w:r w:rsidRPr="00AF3B37">
        <w:rPr>
          <w:rFonts w:ascii="Times New Roman" w:eastAsia="Times New Roman" w:hAnsi="Times New Roman" w:cs="Times New Roman"/>
          <w:sz w:val="28"/>
          <w:szCs w:val="28"/>
        </w:rPr>
        <w:tab/>
      </w:r>
      <w:r w:rsidRPr="00AF3B37">
        <w:rPr>
          <w:rFonts w:ascii="Times New Roman" w:eastAsia="Times New Roman" w:hAnsi="Times New Roman" w:cs="Times New Roman"/>
          <w:sz w:val="28"/>
          <w:szCs w:val="28"/>
        </w:rPr>
        <w:tab/>
      </w:r>
      <w:r w:rsidRPr="00AF3B37">
        <w:rPr>
          <w:rFonts w:ascii="Times New Roman" w:eastAsia="Times New Roman" w:hAnsi="Times New Roman" w:cs="Times New Roman"/>
          <w:sz w:val="28"/>
          <w:szCs w:val="28"/>
        </w:rPr>
        <w:tab/>
        <w:t>номер</w:t>
      </w:r>
    </w:p>
    <w:p w:rsidR="003E04AD" w:rsidRPr="00AF3B37" w:rsidRDefault="003E04AD" w:rsidP="003E0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ind w:left="4956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04AD" w:rsidRPr="00AF3B37" w:rsidRDefault="003E04AD" w:rsidP="003E04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E04AD" w:rsidRPr="00AF3B37" w:rsidRDefault="003E04AD" w:rsidP="003E04A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3E04AD" w:rsidRPr="00AF3B37" w:rsidRDefault="003E04AD" w:rsidP="003E04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3E04AD" w:rsidRPr="00AF3B37" w:rsidTr="000047A9">
        <w:tc>
          <w:tcPr>
            <w:tcW w:w="7668" w:type="dxa"/>
            <w:shd w:val="clear" w:color="auto" w:fill="auto"/>
          </w:tcPr>
          <w:p w:rsidR="003E04AD" w:rsidRPr="00AF3B37" w:rsidRDefault="003E04AD" w:rsidP="003E04AD">
            <w:pPr>
              <w:keepNext/>
              <w:numPr>
                <w:ilvl w:val="0"/>
                <w:numId w:val="1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AF3B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ПАСПОРТ </w:t>
            </w:r>
            <w:r w:rsidRPr="00AF3B37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 xml:space="preserve">РАБОЧЕЙ </w:t>
            </w:r>
            <w:r w:rsidRPr="00AF3B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ПРОГРАММЫ УЧЕБНОЙ ДИСЦИПЛИНЫ</w:t>
            </w:r>
          </w:p>
          <w:p w:rsidR="003E04AD" w:rsidRPr="00AF3B37" w:rsidRDefault="003E04AD" w:rsidP="00004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3E04AD" w:rsidRPr="00AF3B37" w:rsidRDefault="003E04AD" w:rsidP="0000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4AD" w:rsidRPr="00AF3B37" w:rsidTr="000047A9">
        <w:tc>
          <w:tcPr>
            <w:tcW w:w="7668" w:type="dxa"/>
            <w:shd w:val="clear" w:color="auto" w:fill="auto"/>
          </w:tcPr>
          <w:p w:rsidR="003E04AD" w:rsidRPr="00AF3B37" w:rsidRDefault="003E04AD" w:rsidP="003E04AD">
            <w:pPr>
              <w:keepNext/>
              <w:numPr>
                <w:ilvl w:val="0"/>
                <w:numId w:val="1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 w:rsidRPr="00AF3B37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СТРУКТУРА И ТИПОВОЕ СОДЕРЖАНИЕ ПРОГРАММЫ УЧЕБНОЙ ДИСЦИПЛИНЫ</w:t>
            </w:r>
          </w:p>
          <w:p w:rsidR="003E04AD" w:rsidRPr="00AF3B37" w:rsidRDefault="003E04AD" w:rsidP="000047A9">
            <w:pPr>
              <w:keepNext/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</w:p>
          <w:p w:rsidR="003E04AD" w:rsidRPr="00AF3B37" w:rsidRDefault="003E04AD" w:rsidP="000047A9">
            <w:pPr>
              <w:keepNext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3E04AD" w:rsidRPr="00AF3B37" w:rsidRDefault="003E04AD" w:rsidP="0000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4AD" w:rsidRPr="00AF3B37" w:rsidTr="000047A9">
        <w:trPr>
          <w:trHeight w:val="670"/>
        </w:trPr>
        <w:tc>
          <w:tcPr>
            <w:tcW w:w="7668" w:type="dxa"/>
            <w:shd w:val="clear" w:color="auto" w:fill="auto"/>
          </w:tcPr>
          <w:p w:rsidR="003E04AD" w:rsidRPr="00AF3B37" w:rsidRDefault="003E04AD" w:rsidP="003E04AD">
            <w:pPr>
              <w:keepNext/>
              <w:numPr>
                <w:ilvl w:val="0"/>
                <w:numId w:val="1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</w:pPr>
            <w:r w:rsidRPr="00AF3B37"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24"/>
                <w:szCs w:val="24"/>
              </w:rPr>
              <w:t>УСЛОВИЯ РЕАЛИЗАЦИИ  РАБОЧЕЙ ПРОГРАММЫ УЧЕБНОЙ ДИСЦИПЛИНЫ</w:t>
            </w:r>
          </w:p>
          <w:p w:rsidR="003E04AD" w:rsidRPr="00AF3B37" w:rsidRDefault="003E04AD" w:rsidP="000047A9">
            <w:pPr>
              <w:keepNext/>
              <w:spacing w:after="0" w:line="240" w:lineRule="auto"/>
              <w:ind w:left="644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3E04AD" w:rsidRPr="00AF3B37" w:rsidRDefault="003E04AD" w:rsidP="00004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E04AD" w:rsidRPr="00AF3B37" w:rsidTr="000047A9">
        <w:tc>
          <w:tcPr>
            <w:tcW w:w="7668" w:type="dxa"/>
            <w:shd w:val="clear" w:color="auto" w:fill="auto"/>
          </w:tcPr>
          <w:p w:rsidR="003E04AD" w:rsidRPr="00AF3B37" w:rsidRDefault="003E04AD" w:rsidP="003E04AD">
            <w:pPr>
              <w:keepNext/>
              <w:numPr>
                <w:ilvl w:val="0"/>
                <w:numId w:val="1"/>
              </w:num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 w:rsidRPr="00AF3B37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3E04AD" w:rsidRPr="00AF3B37" w:rsidRDefault="003E04AD" w:rsidP="000047A9">
            <w:pPr>
              <w:keepNext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3E04AD" w:rsidRPr="00AF3B37" w:rsidRDefault="003E04AD" w:rsidP="000047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1732" w:rsidRPr="00AF3B37" w:rsidRDefault="003F1732">
      <w:pPr>
        <w:rPr>
          <w:rFonts w:ascii="Times New Roman" w:hAnsi="Times New Roman" w:cs="Times New Roman"/>
        </w:rPr>
      </w:pPr>
    </w:p>
    <w:p w:rsidR="00212336" w:rsidRPr="00AF3B37" w:rsidRDefault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rPr>
          <w:rFonts w:ascii="Times New Roman" w:hAnsi="Times New Roman" w:cs="Times New Roman"/>
        </w:rPr>
      </w:pPr>
    </w:p>
    <w:p w:rsidR="00212336" w:rsidRPr="00AF3B37" w:rsidRDefault="00212336" w:rsidP="00212336">
      <w:pPr>
        <w:tabs>
          <w:tab w:val="left" w:pos="915"/>
        </w:tabs>
        <w:rPr>
          <w:rFonts w:ascii="Times New Roman" w:hAnsi="Times New Roman" w:cs="Times New Roman"/>
        </w:rPr>
      </w:pPr>
      <w:r w:rsidRPr="00AF3B37">
        <w:rPr>
          <w:rFonts w:ascii="Times New Roman" w:hAnsi="Times New Roman" w:cs="Times New Roman"/>
        </w:rPr>
        <w:tab/>
      </w:r>
    </w:p>
    <w:p w:rsidR="00212336" w:rsidRPr="00AF3B37" w:rsidRDefault="00212336" w:rsidP="00212336">
      <w:pPr>
        <w:tabs>
          <w:tab w:val="left" w:pos="915"/>
        </w:tabs>
        <w:rPr>
          <w:rFonts w:ascii="Times New Roman" w:hAnsi="Times New Roman" w:cs="Times New Roman"/>
        </w:rPr>
      </w:pPr>
    </w:p>
    <w:p w:rsidR="00212336" w:rsidRPr="00AF3B37" w:rsidRDefault="00212336" w:rsidP="00212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1. ПАСПОРТ ТИПОВОЙ  ПРОГРАММЫ УЧЕБНОЙ ДИСЦИПЛИНЫ</w:t>
      </w:r>
      <w:r w:rsidRPr="00AF3B37">
        <w:rPr>
          <w:rFonts w:ascii="Times New Roman" w:eastAsia="Times New Roman" w:hAnsi="Times New Roman" w:cs="Times New Roman"/>
          <w:b/>
          <w:sz w:val="28"/>
          <w:szCs w:val="28"/>
        </w:rPr>
        <w:t xml:space="preserve">  "</w:t>
      </w:r>
      <w:r w:rsidRPr="00AF3B37">
        <w:rPr>
          <w:rFonts w:ascii="Times New Roman" w:eastAsia="Times New Roman" w:hAnsi="Times New Roman" w:cs="Times New Roman"/>
          <w:b/>
          <w:sz w:val="28"/>
          <w:szCs w:val="28"/>
          <w:lang w:val="sah-RU"/>
        </w:rPr>
        <w:t>Дополнительный инструмент</w:t>
      </w:r>
      <w:r w:rsidRPr="00AF3B37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212336" w:rsidRPr="00AF3B37" w:rsidRDefault="00212336" w:rsidP="002123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2336" w:rsidRPr="00AF3B37" w:rsidRDefault="00212336" w:rsidP="00212336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Область применения рабочей программы </w:t>
      </w:r>
    </w:p>
    <w:p w:rsidR="00212336" w:rsidRPr="00AF3B37" w:rsidRDefault="00212336" w:rsidP="0021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учебной дисциплины является частью основной профессиональной  образовательной программы в соответствии с ФГОС  по специальности</w:t>
      </w:r>
      <w:r w:rsidRPr="00AF3B37">
        <w:rPr>
          <w:rFonts w:ascii="Times New Roman" w:eastAsia="Times New Roman" w:hAnsi="Times New Roman" w:cs="Times New Roman"/>
          <w:sz w:val="28"/>
          <w:szCs w:val="28"/>
          <w:lang w:val="sah-RU"/>
        </w:rPr>
        <w:t xml:space="preserve"> </w:t>
      </w:r>
      <w:r w:rsidRPr="00AF3B37">
        <w:rPr>
          <w:rFonts w:ascii="Times New Roman" w:eastAsia="Times New Roman" w:hAnsi="Times New Roman" w:cs="Times New Roman"/>
          <w:sz w:val="28"/>
          <w:szCs w:val="28"/>
        </w:rPr>
        <w:t>53.02.08 Музыкальное звукооператорское мастерство</w:t>
      </w:r>
      <w:r w:rsidR="006727B1">
        <w:rPr>
          <w:rFonts w:ascii="Times New Roman" w:eastAsia="Times New Roman" w:hAnsi="Times New Roman" w:cs="Times New Roman"/>
          <w:sz w:val="28"/>
          <w:szCs w:val="28"/>
        </w:rPr>
        <w:t xml:space="preserve"> по виду Эстрадное пение</w:t>
      </w:r>
      <w:r w:rsidRPr="00AF3B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2336" w:rsidRPr="00AF3B37" w:rsidRDefault="00212336" w:rsidP="002123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2336" w:rsidRPr="00AF3B37" w:rsidRDefault="00212336" w:rsidP="0021233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B37">
        <w:rPr>
          <w:rFonts w:ascii="Times New Roman" w:eastAsia="Times New Roman" w:hAnsi="Times New Roman" w:cs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</w:t>
      </w:r>
      <w:r w:rsidRPr="00AF3B37">
        <w:rPr>
          <w:rFonts w:ascii="Times New Roman" w:eastAsia="Times New Roman" w:hAnsi="Times New Roman" w:cs="Times New Roman"/>
          <w:sz w:val="28"/>
          <w:szCs w:val="28"/>
        </w:rPr>
        <w:t>:</w:t>
      </w:r>
      <w:r w:rsidR="007579D9" w:rsidRPr="00AF3B37">
        <w:rPr>
          <w:rFonts w:ascii="Times New Roman" w:eastAsia="Times New Roman" w:hAnsi="Times New Roman" w:cs="Times New Roman"/>
          <w:sz w:val="28"/>
          <w:szCs w:val="28"/>
          <w:lang w:val="sah-RU"/>
        </w:rPr>
        <w:t xml:space="preserve"> </w:t>
      </w:r>
      <w:r w:rsidRPr="00AF3B37">
        <w:rPr>
          <w:rFonts w:ascii="Times New Roman" w:eastAsia="Times New Roman" w:hAnsi="Times New Roman" w:cs="Times New Roman"/>
          <w:sz w:val="28"/>
          <w:szCs w:val="28"/>
        </w:rPr>
        <w:t>дисциплина входит в профессиональный цикл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/>
          <w:bCs/>
          <w:sz w:val="24"/>
          <w:szCs w:val="24"/>
        </w:rPr>
        <w:t>2.ЦЕЛИ И ЗАДАЧИ ОСВОЕНИЯ ДИСЦИПЛИНЫ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 Роль дисциплины в профессиональной деятельности выпускников       </w:t>
      </w:r>
    </w:p>
    <w:p w:rsidR="00212336" w:rsidRPr="00AF3B37" w:rsidRDefault="00212336" w:rsidP="007579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результате освоения углублённой подготовки </w:t>
      </w:r>
      <w:proofErr w:type="gramStart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обучающимся</w:t>
      </w:r>
      <w:proofErr w:type="gramEnd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получают квалификации: артист, преподаватель, концертмейстер.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Артист, преподаватель, концертмейстер готовится к следующим видам деятельности: исполнительская деятельность (</w:t>
      </w:r>
      <w:proofErr w:type="spellStart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репетиционно</w:t>
      </w:r>
      <w:proofErr w:type="spellEnd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-концертная деятельность в качестве артиста ансамбля, концертмейстера, солиста на различных сценических площадках); педагогическая деятельность в детских школах искусств, детских музыкальных школах, других учреждениях дополнительного образования.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Распространение цифровых технологий во всех сферах деятельности человека, изобретение электромузыкальных инструментов привлекло большое внимание музыкантов. Новые цифровые инструменты имеют широкую тембровую палитру, возможность свободного управления характеристиками звука, наличие </w:t>
      </w:r>
      <w:proofErr w:type="spellStart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автоаккомпанемента</w:t>
      </w:r>
      <w:proofErr w:type="spellEnd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, вследствие чего они не только обосновались в профессиональной музыке, но получают все более широкое распространение и в повседневном обиходе как инструменты любительского </w:t>
      </w:r>
      <w:proofErr w:type="spellStart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музицирования</w:t>
      </w:r>
      <w:proofErr w:type="spellEnd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Цифровые инструменты предъявляют музыканту более универсальные, по сравнению с традиционными инструментами, требования: исполнитель становится одновременно композитором, аранжировщиком, звукорежиссером. Творчество музыканта становится не только многогранным, но одновременно простым и увлекательным. 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/>
          <w:bCs/>
          <w:sz w:val="24"/>
          <w:szCs w:val="24"/>
        </w:rPr>
        <w:t>2.2Требования к результатам освоения дисциплины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требованиями к результатам освоения дисциплина «Дополнительный ин</w:t>
      </w:r>
      <w:r w:rsidR="007579D9" w:rsidRPr="00AF3B37">
        <w:rPr>
          <w:rFonts w:ascii="Times New Roman" w:eastAsia="Times New Roman" w:hAnsi="Times New Roman" w:cs="Times New Roman"/>
          <w:bCs/>
          <w:sz w:val="24"/>
          <w:szCs w:val="24"/>
        </w:rPr>
        <w:t>струмент» (Гитара</w:t>
      </w: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)  помогает обучающимся овладеть как общими, так и профессиональными компетенциями, включающими в себя способность: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ОК</w:t>
      </w:r>
      <w:proofErr w:type="gramEnd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ОК</w:t>
      </w:r>
      <w:proofErr w:type="gramEnd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ОК</w:t>
      </w:r>
      <w:proofErr w:type="gramEnd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 3. Решать проблемы, оценивать риски и принимать решения в нестандартных ситуациях.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ОК</w:t>
      </w:r>
      <w:proofErr w:type="gramEnd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ОК</w:t>
      </w:r>
      <w:proofErr w:type="gramEnd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ОК</w:t>
      </w:r>
      <w:proofErr w:type="gramEnd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 6. Работать в коллективе, эффективно общаться с коллегами, руководством.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ОК</w:t>
      </w:r>
      <w:proofErr w:type="gramEnd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 8. Самостоятельно определять задачи профессионального и личностного </w:t>
      </w: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развития, заниматься самообразованием, осознанно планировать повышение квалификации.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ОК</w:t>
      </w:r>
      <w:proofErr w:type="gramEnd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 11. Использовать умения и знания базовых дисциплин федерального компонента среднего (полного) общего образования в профессиональной деятельности.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ОК</w:t>
      </w:r>
      <w:proofErr w:type="gramEnd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 12. Использовать умения и знания профильных дисциплин федерального компонента среднего (полного) общего образования в профессиональной деятельности.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AF3B37">
        <w:rPr>
          <w:rFonts w:ascii="Times New Roman" w:eastAsia="Times New Roman" w:hAnsi="Times New Roman" w:cs="Times New Roman"/>
          <w:b/>
          <w:bCs/>
          <w:sz w:val="24"/>
          <w:szCs w:val="24"/>
        </w:rPr>
        <w:t>(5.2.1.</w:t>
      </w:r>
      <w:proofErr w:type="gramEnd"/>
      <w:r w:rsidRPr="00AF3B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F3B37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Исполнительская деятельность)</w:t>
      </w:r>
      <w:proofErr w:type="gramEnd"/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ПК 1.1. Целостно и грамотно воспринимать и исполнять музыкальные произведения, самостоятельно осваивать репертуар.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ПК 1.2. Осуществлять исполнительскую деятельность и репетиционную работу в условиях концертной организации.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ПК 1.3. Осваивать сольный, ансамблевый, оркестровый исполнительский репертуар.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ПК 1.4. Выполнять теоретический и исполнительский анализ музыкального произведения, применять базовые теоретические знания в процессе поиска </w:t>
      </w:r>
      <w:proofErr w:type="spellStart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интерпретаторских</w:t>
      </w:r>
      <w:proofErr w:type="spellEnd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решений.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ПК 1.8. Создавать концертно-тематические программы с учётом специфики восприятия слушателей различных возрастных групп.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/>
          <w:bCs/>
          <w:sz w:val="24"/>
          <w:szCs w:val="24"/>
        </w:rPr>
        <w:t>(5.2.2.Педагогическая деятельность)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ПК 2.1. Осуществлять педагогическую и учебно-методическую деятельность в Детских школах искусств и Детских музыкальных школах, других учреждениях дополнительного образования, общеобразовательных учреждениях, учреждениях СПО.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ПК 2.2. Использовать знания в области психологии и педагогики, специальных и музыкально-теоретических дисциплин в преподавательской деятельности.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ПК 2.3. Использовать базовые знания и практический опыт по организации и анализу учебного процесса, методики подготовки и проведения урока в исполнительском классе.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ПК 2.4. Осваивать основной учебно-педагогический репертуар.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ПК 2.5. Применять классические и современные методы преподавания, анализировать особенности отечественных и мировых инструментальных школ.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ПК 2.7. Планировать развитие профессиональных умений обучающихся.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2.3Требования к знаниям, умениям и практическому опыту ОПОП углублённой подготовки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В результате освоения дисциплины «Дополнительный инструмент» (</w:t>
      </w:r>
      <w:r w:rsidR="008D1611" w:rsidRPr="00AF3B37">
        <w:rPr>
          <w:rFonts w:ascii="Times New Roman" w:eastAsia="Times New Roman" w:hAnsi="Times New Roman" w:cs="Times New Roman"/>
          <w:bCs/>
          <w:sz w:val="24"/>
          <w:szCs w:val="24"/>
          <w:lang w:val="sah-RU"/>
        </w:rPr>
        <w:t>Гитара</w:t>
      </w: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иметь практический опыт: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- чтения с листа музыкальных произведений разных жанров и форм;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репетиционно</w:t>
      </w:r>
      <w:proofErr w:type="spellEnd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-концертной работы;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- исполнения произведений на соответствующих инструментах;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AF3B37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 уметь: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- играть произведения классической и современной музыки, накапливая репертуар;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- читать с листа произведения из репертуара соответствующих инструментов; 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- использовать технические навыки и приёмы, средства исполнительской выразительности для грамотной интерпретации нотного текста;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психофизиологически</w:t>
      </w:r>
      <w:proofErr w:type="spellEnd"/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 владеть собой во время репетиционной и  концертной работы, во время публичных выступлений;      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- использовать слуховой контроль для управления процессом исполнения;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- применять теоретические знания в исполнительской практике;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пользоваться специальной литературой; 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- слышать все партии в ансамблях различных составов;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- согласовывать свои исполнительские намерения и находить совместные художественные решения при работе в ансамбле. 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AF3B37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должен  знать: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    репертуар для соответствующих инструментов, включающий произведения разных эпох, жанров и стилей; 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- художественно-исполнительские возможности инструментов;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- закономерности развития выразительных и технических возможностей инструментов;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- профессиональную терминологию;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- особенности работы в качестве солиста, артиста ансамбля и оркестра, специфику репетиционной работы;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- основные этапы истории и развития теории исполнительства на данных инструментах;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>-  специфику исполнительства на данных инструментах.</w:t>
      </w:r>
    </w:p>
    <w:p w:rsidR="00212336" w:rsidRPr="00AF3B37" w:rsidRDefault="00212336" w:rsidP="002123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3B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7579D9" w:rsidRPr="00013AFC" w:rsidRDefault="007579D9" w:rsidP="0075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AFC">
        <w:rPr>
          <w:rFonts w:ascii="Times New Roman" w:hAnsi="Times New Roman" w:cs="Times New Roman"/>
          <w:b/>
          <w:sz w:val="24"/>
          <w:szCs w:val="24"/>
        </w:rPr>
        <w:t>3. СТРУКТУРА И ПРИМЕРНОЕ СОДЕРЖАНИЕ УЧЕБНОЙ ДИСЦИПЛИНЫ</w:t>
      </w:r>
    </w:p>
    <w:p w:rsidR="007579D9" w:rsidRPr="00013AFC" w:rsidRDefault="007579D9" w:rsidP="0075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3AFC">
        <w:rPr>
          <w:rFonts w:ascii="Times New Roman" w:hAnsi="Times New Roman" w:cs="Times New Roman"/>
          <w:b/>
          <w:sz w:val="24"/>
          <w:szCs w:val="24"/>
        </w:rPr>
        <w:t>3.1. Объем учебной дисциплины и виды учебной работы</w:t>
      </w:r>
    </w:p>
    <w:p w:rsidR="007579D9" w:rsidRPr="00013AFC" w:rsidRDefault="007579D9" w:rsidP="0075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564"/>
      </w:tblGrid>
      <w:tr w:rsidR="007579D9" w:rsidRPr="00013AFC" w:rsidTr="007579D9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D9" w:rsidRPr="00013AFC" w:rsidRDefault="007579D9" w:rsidP="0000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AF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D9" w:rsidRPr="00013AFC" w:rsidRDefault="007579D9" w:rsidP="000047A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3AF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Количество часов </w:t>
            </w:r>
          </w:p>
        </w:tc>
      </w:tr>
      <w:tr w:rsidR="007579D9" w:rsidRPr="00013AFC" w:rsidTr="007579D9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D9" w:rsidRPr="00013AFC" w:rsidRDefault="007579D9" w:rsidP="00004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FC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D9" w:rsidRPr="00013AFC" w:rsidRDefault="006727B1" w:rsidP="000047A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303</w:t>
            </w:r>
          </w:p>
        </w:tc>
      </w:tr>
      <w:tr w:rsidR="007579D9" w:rsidRPr="00013AFC" w:rsidTr="007579D9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D9" w:rsidRPr="00013AFC" w:rsidRDefault="007579D9" w:rsidP="00004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D9" w:rsidRPr="00013AFC" w:rsidRDefault="006727B1" w:rsidP="000047A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216</w:t>
            </w:r>
          </w:p>
        </w:tc>
      </w:tr>
      <w:tr w:rsidR="007579D9" w:rsidRPr="00013AFC" w:rsidTr="007579D9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D9" w:rsidRPr="00013AFC" w:rsidRDefault="007579D9" w:rsidP="000047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AF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D9" w:rsidRPr="00013AFC" w:rsidRDefault="007579D9" w:rsidP="000047A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579D9" w:rsidRPr="00013AFC" w:rsidTr="007579D9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D9" w:rsidRPr="00013AFC" w:rsidRDefault="007579D9" w:rsidP="000047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013AFC">
              <w:rPr>
                <w:rFonts w:ascii="Times New Roman" w:hAnsi="Times New Roman" w:cs="Times New Roman"/>
                <w:sz w:val="24"/>
                <w:szCs w:val="24"/>
              </w:rPr>
              <w:t xml:space="preserve">        практические </w:t>
            </w:r>
            <w:proofErr w:type="spellStart"/>
            <w:r w:rsidRPr="00013AFC">
              <w:rPr>
                <w:rFonts w:ascii="Times New Roman" w:hAnsi="Times New Roman" w:cs="Times New Roman"/>
                <w:sz w:val="24"/>
                <w:szCs w:val="24"/>
              </w:rPr>
              <w:t>заня</w:t>
            </w:r>
            <w:proofErr w:type="spellEnd"/>
            <w:r w:rsidRPr="00013AFC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тиө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D9" w:rsidRPr="00013AFC" w:rsidRDefault="007579D9" w:rsidP="000047A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579D9" w:rsidRPr="00013AFC" w:rsidTr="007579D9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D9" w:rsidRPr="00013AFC" w:rsidRDefault="007579D9" w:rsidP="00004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AF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D9" w:rsidRPr="00013AFC" w:rsidRDefault="006727B1" w:rsidP="000047A9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sah-RU"/>
              </w:rPr>
              <w:t>87</w:t>
            </w:r>
          </w:p>
        </w:tc>
      </w:tr>
      <w:tr w:rsidR="007579D9" w:rsidRPr="00013AFC" w:rsidTr="007579D9">
        <w:tc>
          <w:tcPr>
            <w:tcW w:w="9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9D9" w:rsidRPr="00013AFC" w:rsidRDefault="007579D9" w:rsidP="000047A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3AF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Итоговая аттестация</w:t>
            </w:r>
            <w:r w:rsidRPr="00013A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 форме дифференцированного зачета</w:t>
            </w:r>
          </w:p>
        </w:tc>
      </w:tr>
    </w:tbl>
    <w:p w:rsidR="00212336" w:rsidRPr="00AF3B37" w:rsidRDefault="00212336" w:rsidP="00212336">
      <w:pPr>
        <w:tabs>
          <w:tab w:val="left" w:pos="915"/>
        </w:tabs>
        <w:rPr>
          <w:rFonts w:ascii="Times New Roman" w:hAnsi="Times New Roman" w:cs="Times New Roman"/>
        </w:rPr>
      </w:pPr>
    </w:p>
    <w:p w:rsidR="00C05E67" w:rsidRPr="00AF3B37" w:rsidRDefault="00C05E67" w:rsidP="00212336">
      <w:pPr>
        <w:tabs>
          <w:tab w:val="left" w:pos="915"/>
        </w:tabs>
        <w:rPr>
          <w:rFonts w:ascii="Times New Roman" w:hAnsi="Times New Roman" w:cs="Times New Roman"/>
        </w:rPr>
      </w:pPr>
    </w:p>
    <w:p w:rsidR="00C05E67" w:rsidRPr="00AF3B37" w:rsidRDefault="00C05E67" w:rsidP="00C05E67">
      <w:pPr>
        <w:rPr>
          <w:rFonts w:ascii="Times New Roman" w:hAnsi="Times New Roman" w:cs="Times New Roman"/>
        </w:rPr>
      </w:pPr>
    </w:p>
    <w:p w:rsidR="00C05E67" w:rsidRPr="00AF3B37" w:rsidRDefault="00C05E67" w:rsidP="00C05E67">
      <w:pPr>
        <w:rPr>
          <w:rFonts w:ascii="Times New Roman" w:hAnsi="Times New Roman" w:cs="Times New Roman"/>
        </w:rPr>
      </w:pPr>
    </w:p>
    <w:p w:rsidR="00C05E67" w:rsidRPr="00AF3B37" w:rsidRDefault="00C05E67" w:rsidP="00C05E67">
      <w:pPr>
        <w:rPr>
          <w:rFonts w:ascii="Times New Roman" w:hAnsi="Times New Roman" w:cs="Times New Roman"/>
        </w:rPr>
      </w:pPr>
    </w:p>
    <w:p w:rsidR="00C05E67" w:rsidRPr="00AF3B37" w:rsidRDefault="00C05E67" w:rsidP="00C05E67">
      <w:pPr>
        <w:rPr>
          <w:rFonts w:ascii="Times New Roman" w:hAnsi="Times New Roman" w:cs="Times New Roman"/>
        </w:rPr>
      </w:pPr>
    </w:p>
    <w:p w:rsidR="00C05E67" w:rsidRPr="00AF3B37" w:rsidRDefault="00C05E67" w:rsidP="00C05E67">
      <w:pPr>
        <w:rPr>
          <w:rFonts w:ascii="Times New Roman" w:hAnsi="Times New Roman" w:cs="Times New Roman"/>
        </w:rPr>
      </w:pPr>
    </w:p>
    <w:p w:rsidR="00C05E67" w:rsidRPr="00AF3B37" w:rsidRDefault="00C05E67" w:rsidP="00C05E67">
      <w:pPr>
        <w:rPr>
          <w:rFonts w:ascii="Times New Roman" w:hAnsi="Times New Roman" w:cs="Times New Roman"/>
        </w:rPr>
      </w:pPr>
    </w:p>
    <w:p w:rsidR="00C05E67" w:rsidRPr="00AF3B37" w:rsidRDefault="00C05E67" w:rsidP="00C05E67">
      <w:pPr>
        <w:rPr>
          <w:rFonts w:ascii="Times New Roman" w:hAnsi="Times New Roman" w:cs="Times New Roman"/>
        </w:rPr>
      </w:pPr>
    </w:p>
    <w:p w:rsidR="00C05E67" w:rsidRPr="00AF3B37" w:rsidRDefault="00C05E67" w:rsidP="00C05E67">
      <w:pPr>
        <w:rPr>
          <w:rFonts w:ascii="Times New Roman" w:hAnsi="Times New Roman" w:cs="Times New Roman"/>
        </w:rPr>
      </w:pPr>
    </w:p>
    <w:p w:rsidR="00C05E67" w:rsidRPr="00AF3B37" w:rsidRDefault="00C05E67" w:rsidP="00C05E67">
      <w:pPr>
        <w:rPr>
          <w:rFonts w:ascii="Times New Roman" w:hAnsi="Times New Roman" w:cs="Times New Roman"/>
        </w:rPr>
      </w:pPr>
    </w:p>
    <w:p w:rsidR="00C05E67" w:rsidRPr="00AF3B37" w:rsidRDefault="00C05E67" w:rsidP="00C05E67">
      <w:pPr>
        <w:rPr>
          <w:rFonts w:ascii="Times New Roman" w:hAnsi="Times New Roman" w:cs="Times New Roman"/>
        </w:rPr>
      </w:pPr>
    </w:p>
    <w:p w:rsidR="00C05E67" w:rsidRPr="00AF3B37" w:rsidRDefault="00C05E67" w:rsidP="00C05E67">
      <w:pPr>
        <w:rPr>
          <w:rFonts w:ascii="Times New Roman" w:hAnsi="Times New Roman" w:cs="Times New Roman"/>
        </w:rPr>
      </w:pPr>
    </w:p>
    <w:p w:rsidR="00C05E67" w:rsidRPr="00AF3B37" w:rsidRDefault="00C05E67" w:rsidP="00C05E67">
      <w:pPr>
        <w:rPr>
          <w:rFonts w:ascii="Times New Roman" w:hAnsi="Times New Roman" w:cs="Times New Roman"/>
        </w:rPr>
      </w:pPr>
    </w:p>
    <w:p w:rsidR="00A34BB7" w:rsidRPr="006727B1" w:rsidRDefault="00A34BB7" w:rsidP="006727B1">
      <w:pPr>
        <w:tabs>
          <w:tab w:val="left" w:pos="930"/>
        </w:tabs>
        <w:rPr>
          <w:rFonts w:ascii="Times New Roman" w:hAnsi="Times New Roman" w:cs="Times New Roman"/>
        </w:rPr>
        <w:sectPr w:rsidR="00A34BB7" w:rsidRPr="006727B1" w:rsidSect="00A34BB7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a7"/>
        <w:tblW w:w="14870" w:type="dxa"/>
        <w:tblLayout w:type="fixed"/>
        <w:tblLook w:val="04A0" w:firstRow="1" w:lastRow="0" w:firstColumn="1" w:lastColumn="0" w:noHBand="0" w:noVBand="1"/>
      </w:tblPr>
      <w:tblGrid>
        <w:gridCol w:w="2943"/>
        <w:gridCol w:w="39"/>
        <w:gridCol w:w="9195"/>
        <w:gridCol w:w="122"/>
        <w:gridCol w:w="1134"/>
        <w:gridCol w:w="20"/>
        <w:gridCol w:w="1333"/>
        <w:gridCol w:w="84"/>
      </w:tblGrid>
      <w:tr w:rsidR="00A34BB7" w:rsidRPr="00AF3B37" w:rsidTr="005A5A42">
        <w:tc>
          <w:tcPr>
            <w:tcW w:w="2982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ah-RU"/>
              </w:rPr>
            </w:pPr>
            <w:r w:rsidRPr="00AF3B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ah-RU"/>
              </w:rPr>
              <w:lastRenderedPageBreak/>
              <w:t>Дополнительный инструмент</w:t>
            </w:r>
          </w:p>
        </w:tc>
        <w:tc>
          <w:tcPr>
            <w:tcW w:w="9195" w:type="dxa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417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4BB7" w:rsidRPr="00AF3B37" w:rsidTr="005A5A42">
        <w:trPr>
          <w:trHeight w:val="259"/>
        </w:trPr>
        <w:tc>
          <w:tcPr>
            <w:tcW w:w="2982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b/>
                <w:sz w:val="20"/>
                <w:szCs w:val="20"/>
              </w:rPr>
              <w:t>5 семестр</w:t>
            </w:r>
          </w:p>
        </w:tc>
        <w:tc>
          <w:tcPr>
            <w:tcW w:w="1276" w:type="dxa"/>
            <w:gridSpan w:val="3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4BB7" w:rsidRPr="00AF3B37" w:rsidTr="005A5A42">
        <w:trPr>
          <w:trHeight w:val="194"/>
        </w:trPr>
        <w:tc>
          <w:tcPr>
            <w:tcW w:w="2982" w:type="dxa"/>
            <w:gridSpan w:val="2"/>
            <w:vMerge w:val="restart"/>
          </w:tcPr>
          <w:p w:rsidR="00A34BB7" w:rsidRPr="00AF3B37" w:rsidRDefault="00A34BB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195" w:type="dxa"/>
          </w:tcPr>
          <w:p w:rsidR="00A34BB7" w:rsidRPr="00AF3B37" w:rsidRDefault="00A34BB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3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AF3B37"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t>10</w:t>
            </w:r>
          </w:p>
        </w:tc>
        <w:tc>
          <w:tcPr>
            <w:tcW w:w="1417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34BB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34BB7" w:rsidRPr="00AF3B37" w:rsidRDefault="00A34BB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34BB7" w:rsidRPr="00AF3B37" w:rsidRDefault="00A34BB7" w:rsidP="005A5A42">
            <w:pPr>
              <w:pStyle w:val="a3"/>
              <w:numPr>
                <w:ilvl w:val="0"/>
                <w:numId w:val="8"/>
              </w:numPr>
              <w:spacing w:line="240" w:lineRule="auto"/>
              <w:contextualSpacing/>
            </w:pPr>
            <w:r w:rsidRPr="00AF3B37">
              <w:t xml:space="preserve">Гаммы: </w:t>
            </w:r>
            <w:r w:rsidRPr="00AF3B37">
              <w:rPr>
                <w:lang w:val="en-US"/>
              </w:rPr>
              <w:t>C</w:t>
            </w:r>
            <w:r w:rsidRPr="00AF3B37">
              <w:t>-</w:t>
            </w:r>
            <w:proofErr w:type="spellStart"/>
            <w:r w:rsidRPr="00AF3B37">
              <w:rPr>
                <w:lang w:val="en-US"/>
              </w:rPr>
              <w:t>dur</w:t>
            </w:r>
            <w:proofErr w:type="spellEnd"/>
            <w:r w:rsidRPr="00AF3B37">
              <w:t xml:space="preserve">, </w:t>
            </w:r>
            <w:r w:rsidRPr="00AF3B37">
              <w:rPr>
                <w:lang w:val="en-US"/>
              </w:rPr>
              <w:t>G</w:t>
            </w:r>
            <w:r w:rsidRPr="00AF3B37">
              <w:t>-</w:t>
            </w:r>
            <w:proofErr w:type="spellStart"/>
            <w:r w:rsidRPr="00AF3B37">
              <w:rPr>
                <w:lang w:val="en-US"/>
              </w:rPr>
              <w:t>dur</w:t>
            </w:r>
            <w:proofErr w:type="spellEnd"/>
            <w:r w:rsidRPr="00AF3B37">
              <w:t xml:space="preserve"> </w:t>
            </w:r>
            <w:proofErr w:type="spellStart"/>
            <w:r w:rsidRPr="00AF3B37">
              <w:t>двухоктавные</w:t>
            </w:r>
            <w:proofErr w:type="spellEnd"/>
            <w:r w:rsidRPr="00AF3B37">
              <w:t xml:space="preserve"> с открытыми струнами.</w:t>
            </w:r>
          </w:p>
          <w:p w:rsidR="00A34BB7" w:rsidRPr="00AF3B37" w:rsidRDefault="00A34BB7" w:rsidP="005A5A42">
            <w:pPr>
              <w:pStyle w:val="a3"/>
              <w:numPr>
                <w:ilvl w:val="0"/>
                <w:numId w:val="8"/>
              </w:numPr>
              <w:spacing w:line="240" w:lineRule="auto"/>
              <w:contextualSpacing/>
            </w:pPr>
            <w:r w:rsidRPr="00AF3B37">
              <w:t xml:space="preserve">Восходящее и нисходящее легато. </w:t>
            </w:r>
          </w:p>
          <w:p w:rsidR="00A34BB7" w:rsidRPr="00AF3B37" w:rsidRDefault="00A34BB7" w:rsidP="005A5A42">
            <w:pPr>
              <w:pStyle w:val="a3"/>
              <w:numPr>
                <w:ilvl w:val="0"/>
                <w:numId w:val="8"/>
              </w:numPr>
              <w:spacing w:line="240" w:lineRule="auto"/>
              <w:contextualSpacing/>
            </w:pPr>
            <w:r w:rsidRPr="00AF3B37">
              <w:t xml:space="preserve">Упражнения и этюды. </w:t>
            </w:r>
          </w:p>
          <w:p w:rsidR="00A34BB7" w:rsidRPr="00AF3B37" w:rsidRDefault="00A34BB7" w:rsidP="005A5A42">
            <w:pPr>
              <w:pStyle w:val="a3"/>
              <w:numPr>
                <w:ilvl w:val="0"/>
                <w:numId w:val="8"/>
              </w:numPr>
              <w:spacing w:line="240" w:lineRule="auto"/>
              <w:contextualSpacing/>
            </w:pPr>
            <w:r w:rsidRPr="00AF3B37">
              <w:t xml:space="preserve">Ознакомление с приемом </w:t>
            </w:r>
            <w:proofErr w:type="spellStart"/>
            <w:r w:rsidRPr="00AF3B37">
              <w:t>барре</w:t>
            </w:r>
            <w:proofErr w:type="spellEnd"/>
            <w:r w:rsidRPr="00AF3B37">
              <w:t xml:space="preserve">. </w:t>
            </w:r>
          </w:p>
          <w:p w:rsidR="00A34BB7" w:rsidRPr="00AF3B37" w:rsidRDefault="00A34BB7" w:rsidP="005A5A42">
            <w:pPr>
              <w:pStyle w:val="a3"/>
              <w:numPr>
                <w:ilvl w:val="0"/>
                <w:numId w:val="8"/>
              </w:numPr>
              <w:spacing w:line="240" w:lineRule="auto"/>
              <w:contextualSpacing/>
              <w:rPr>
                <w:color w:val="000000"/>
                <w:spacing w:val="-4"/>
              </w:rPr>
            </w:pPr>
            <w:r w:rsidRPr="00AF3B37">
              <w:t>Произведения современных композиторов и обработки народных песен.</w:t>
            </w:r>
          </w:p>
        </w:tc>
        <w:tc>
          <w:tcPr>
            <w:tcW w:w="1276" w:type="dxa"/>
            <w:gridSpan w:val="3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A34BB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34BB7" w:rsidRPr="00AF3B37" w:rsidRDefault="00A34BB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34BB7" w:rsidRPr="00AF3B37" w:rsidRDefault="00A34BB7" w:rsidP="005A5A42">
            <w:pPr>
              <w:pStyle w:val="a3"/>
              <w:contextualSpacing/>
              <w:rPr>
                <w:color w:val="000000"/>
                <w:spacing w:val="-4"/>
              </w:rPr>
            </w:pPr>
            <w:r w:rsidRPr="00AF3B37">
              <w:rPr>
                <w:color w:val="000000"/>
                <w:spacing w:val="-4"/>
              </w:rPr>
              <w:t>Самостоятельная работа:</w:t>
            </w:r>
          </w:p>
          <w:p w:rsidR="00A34BB7" w:rsidRPr="00AF3B37" w:rsidRDefault="00A34BB7" w:rsidP="005A5A42">
            <w:pPr>
              <w:pStyle w:val="a3"/>
              <w:contextualSpacing/>
              <w:rPr>
                <w:color w:val="000000"/>
                <w:spacing w:val="-4"/>
              </w:rPr>
            </w:pPr>
            <w:r w:rsidRPr="00AF3B37">
              <w:rPr>
                <w:color w:val="000000"/>
                <w:spacing w:val="-4"/>
              </w:rPr>
              <w:t>Повторение пройденной темы</w:t>
            </w:r>
          </w:p>
        </w:tc>
        <w:tc>
          <w:tcPr>
            <w:tcW w:w="1276" w:type="dxa"/>
            <w:gridSpan w:val="3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34BB7" w:rsidRPr="00AF3B37" w:rsidTr="005A5A42">
        <w:trPr>
          <w:trHeight w:val="259"/>
        </w:trPr>
        <w:tc>
          <w:tcPr>
            <w:tcW w:w="2982" w:type="dxa"/>
            <w:gridSpan w:val="2"/>
            <w:vMerge w:val="restart"/>
          </w:tcPr>
          <w:p w:rsidR="00A34BB7" w:rsidRPr="00AF3B37" w:rsidRDefault="00DD4030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  <w:p w:rsidR="00A34BB7" w:rsidRPr="00AF3B37" w:rsidRDefault="00A34BB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34BB7" w:rsidRPr="00AF3B37" w:rsidRDefault="00A34BB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3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AF3B37"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t>6</w:t>
            </w:r>
          </w:p>
        </w:tc>
        <w:tc>
          <w:tcPr>
            <w:tcW w:w="1417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34BB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34BB7" w:rsidRPr="00AF3B37" w:rsidRDefault="00A34BB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34BB7" w:rsidRPr="00AF3B37" w:rsidRDefault="00A34BB7" w:rsidP="005A5A42">
            <w:pPr>
              <w:pStyle w:val="a3"/>
              <w:numPr>
                <w:ilvl w:val="0"/>
                <w:numId w:val="3"/>
              </w:numPr>
              <w:spacing w:line="240" w:lineRule="auto"/>
              <w:ind w:left="727" w:hanging="425"/>
              <w:contextualSpacing/>
              <w:rPr>
                <w:color w:val="000000"/>
                <w:spacing w:val="-4"/>
              </w:rPr>
            </w:pPr>
            <w:r w:rsidRPr="00AF3B37">
              <w:t xml:space="preserve">Игра в ансамбле. </w:t>
            </w:r>
          </w:p>
          <w:p w:rsidR="00A34BB7" w:rsidRPr="00AF3B37" w:rsidRDefault="00A34BB7" w:rsidP="005A5A42">
            <w:pPr>
              <w:pStyle w:val="a3"/>
              <w:numPr>
                <w:ilvl w:val="0"/>
                <w:numId w:val="3"/>
              </w:numPr>
              <w:spacing w:line="240" w:lineRule="auto"/>
              <w:ind w:left="727" w:hanging="425"/>
              <w:contextualSpacing/>
              <w:rPr>
                <w:color w:val="000000"/>
                <w:spacing w:val="-4"/>
              </w:rPr>
            </w:pPr>
            <w:r w:rsidRPr="00AF3B37">
              <w:t>Умение точно определять размер, тональность, аппликатуру, читать с листа и использование приемов для игры. Анализировать ситуацию, слушать других.</w:t>
            </w:r>
          </w:p>
        </w:tc>
        <w:tc>
          <w:tcPr>
            <w:tcW w:w="1276" w:type="dxa"/>
            <w:gridSpan w:val="3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34BB7" w:rsidRPr="00AF3B37" w:rsidRDefault="00A34BB7" w:rsidP="005A5A42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i/>
                <w:sz w:val="20"/>
                <w:szCs w:val="20"/>
              </w:rPr>
              <w:t>1-3</w:t>
            </w:r>
          </w:p>
        </w:tc>
      </w:tr>
      <w:tr w:rsidR="00A34BB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34BB7" w:rsidRPr="00AF3B37" w:rsidRDefault="00A34BB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34BB7" w:rsidRPr="00AF3B37" w:rsidRDefault="00A34BB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Самостоятельная работа: </w:t>
            </w:r>
          </w:p>
          <w:p w:rsidR="00A34BB7" w:rsidRPr="00AF3B37" w:rsidRDefault="00A34BB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темы</w:t>
            </w:r>
          </w:p>
          <w:p w:rsidR="00A34BB7" w:rsidRPr="00AF3B37" w:rsidRDefault="00A34BB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34BB7" w:rsidRPr="00AF3B37" w:rsidRDefault="00A34BB7" w:rsidP="005A5A42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34BB7" w:rsidRPr="00AF3B37" w:rsidTr="005A5A42">
        <w:trPr>
          <w:trHeight w:val="312"/>
        </w:trPr>
        <w:tc>
          <w:tcPr>
            <w:tcW w:w="2982" w:type="dxa"/>
            <w:gridSpan w:val="2"/>
          </w:tcPr>
          <w:p w:rsidR="00A34BB7" w:rsidRPr="00AF3B37" w:rsidRDefault="00A34BB7" w:rsidP="005A5A42">
            <w:pPr>
              <w:pStyle w:val="a3"/>
              <w:ind w:firstLine="0"/>
              <w:contextualSpacing/>
              <w:rPr>
                <w:b/>
              </w:rPr>
            </w:pPr>
          </w:p>
        </w:tc>
        <w:tc>
          <w:tcPr>
            <w:tcW w:w="9195" w:type="dxa"/>
          </w:tcPr>
          <w:p w:rsidR="00A34BB7" w:rsidRPr="00AF3B37" w:rsidRDefault="00A34BB7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семестр</w:t>
            </w:r>
          </w:p>
        </w:tc>
        <w:tc>
          <w:tcPr>
            <w:tcW w:w="1276" w:type="dxa"/>
            <w:gridSpan w:val="3"/>
          </w:tcPr>
          <w:p w:rsidR="00A34BB7" w:rsidRPr="00AF3B37" w:rsidRDefault="00A34BB7" w:rsidP="005A5A42">
            <w:pPr>
              <w:snapToGrid w:val="0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34BB7" w:rsidRPr="00AF3B37" w:rsidTr="005A5A42">
        <w:trPr>
          <w:trHeight w:val="201"/>
        </w:trPr>
        <w:tc>
          <w:tcPr>
            <w:tcW w:w="2982" w:type="dxa"/>
            <w:gridSpan w:val="2"/>
            <w:vMerge w:val="restart"/>
          </w:tcPr>
          <w:p w:rsidR="00A34BB7" w:rsidRPr="00AF3B37" w:rsidRDefault="00DD4030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b/>
              </w:rPr>
            </w:pPr>
            <w:r w:rsidRPr="00AF3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195" w:type="dxa"/>
          </w:tcPr>
          <w:p w:rsidR="00A34BB7" w:rsidRPr="00AF3B37" w:rsidRDefault="00A34BB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3"/>
          </w:tcPr>
          <w:p w:rsidR="00A34BB7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AF3B37"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t>6</w:t>
            </w:r>
          </w:p>
        </w:tc>
        <w:tc>
          <w:tcPr>
            <w:tcW w:w="1417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34BB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34BB7" w:rsidRPr="00AF3B37" w:rsidRDefault="00A34BB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BF39D0" w:rsidRPr="00AF3B37" w:rsidRDefault="00BF39D0" w:rsidP="005A5A42">
            <w:pPr>
              <w:pStyle w:val="a3"/>
              <w:numPr>
                <w:ilvl w:val="0"/>
                <w:numId w:val="5"/>
              </w:numPr>
              <w:spacing w:line="240" w:lineRule="auto"/>
              <w:ind w:left="727" w:hanging="425"/>
              <w:contextualSpacing/>
              <w:rPr>
                <w:color w:val="000000"/>
                <w:spacing w:val="-4"/>
              </w:rPr>
            </w:pPr>
            <w:r w:rsidRPr="00AF3B37">
              <w:t xml:space="preserve">Развитие техники </w:t>
            </w:r>
            <w:proofErr w:type="spellStart"/>
            <w:r w:rsidRPr="00AF3B37">
              <w:t>барре</w:t>
            </w:r>
            <w:proofErr w:type="spellEnd"/>
            <w:r w:rsidRPr="00AF3B37">
              <w:t xml:space="preserve">. </w:t>
            </w:r>
          </w:p>
          <w:p w:rsidR="00BF39D0" w:rsidRPr="00AF3B37" w:rsidRDefault="00BF39D0" w:rsidP="005A5A42">
            <w:pPr>
              <w:pStyle w:val="a3"/>
              <w:numPr>
                <w:ilvl w:val="0"/>
                <w:numId w:val="5"/>
              </w:numPr>
              <w:spacing w:line="240" w:lineRule="auto"/>
              <w:ind w:left="727" w:hanging="425"/>
              <w:contextualSpacing/>
              <w:rPr>
                <w:color w:val="000000"/>
                <w:spacing w:val="-4"/>
              </w:rPr>
            </w:pPr>
            <w:r w:rsidRPr="00AF3B37">
              <w:t xml:space="preserve">Упражнения и этюды. </w:t>
            </w:r>
          </w:p>
          <w:p w:rsidR="00A34BB7" w:rsidRPr="00AF3B37" w:rsidRDefault="00BF39D0" w:rsidP="005A5A42">
            <w:pPr>
              <w:pStyle w:val="a3"/>
              <w:numPr>
                <w:ilvl w:val="0"/>
                <w:numId w:val="5"/>
              </w:numPr>
              <w:spacing w:line="240" w:lineRule="auto"/>
              <w:ind w:left="727" w:hanging="425"/>
              <w:contextualSpacing/>
              <w:rPr>
                <w:color w:val="000000"/>
                <w:spacing w:val="-4"/>
              </w:rPr>
            </w:pPr>
            <w:r w:rsidRPr="00AF3B37">
              <w:t>Игра обработок русских народных песен.</w:t>
            </w:r>
          </w:p>
        </w:tc>
        <w:tc>
          <w:tcPr>
            <w:tcW w:w="1276" w:type="dxa"/>
            <w:gridSpan w:val="3"/>
          </w:tcPr>
          <w:p w:rsidR="00A34BB7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i/>
                <w:sz w:val="20"/>
                <w:szCs w:val="20"/>
              </w:rPr>
              <w:t>1-3</w:t>
            </w:r>
          </w:p>
        </w:tc>
      </w:tr>
      <w:tr w:rsidR="00A34BB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34BB7" w:rsidRPr="00AF3B37" w:rsidRDefault="00A34BB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34BB7" w:rsidRPr="00AF3B37" w:rsidRDefault="00BF39D0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Самостоятельная работа: Самостоятельное занятие техники </w:t>
            </w:r>
            <w:proofErr w:type="spellStart"/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барре</w:t>
            </w:r>
            <w:proofErr w:type="spellEnd"/>
          </w:p>
        </w:tc>
        <w:tc>
          <w:tcPr>
            <w:tcW w:w="1276" w:type="dxa"/>
            <w:gridSpan w:val="3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BB7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34BB7" w:rsidRPr="00AF3B37" w:rsidTr="005A5A42">
        <w:trPr>
          <w:trHeight w:val="259"/>
        </w:trPr>
        <w:tc>
          <w:tcPr>
            <w:tcW w:w="2982" w:type="dxa"/>
            <w:gridSpan w:val="2"/>
            <w:vMerge w:val="restart"/>
          </w:tcPr>
          <w:p w:rsidR="00A34BB7" w:rsidRPr="00AF3B37" w:rsidRDefault="00DD4030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195" w:type="dxa"/>
          </w:tcPr>
          <w:p w:rsidR="00BF39D0" w:rsidRPr="00AF3B37" w:rsidRDefault="00A34BB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3"/>
          </w:tcPr>
          <w:p w:rsidR="00A34BB7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AF3B37"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t>4</w:t>
            </w:r>
          </w:p>
        </w:tc>
        <w:tc>
          <w:tcPr>
            <w:tcW w:w="1417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34BB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34BB7" w:rsidRPr="00AF3B37" w:rsidRDefault="00A34BB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34BB7" w:rsidRPr="00AF3B37" w:rsidRDefault="00BF39D0" w:rsidP="005A5A42">
            <w:pPr>
              <w:pStyle w:val="a3"/>
              <w:contextualSpacing/>
              <w:rPr>
                <w:color w:val="000000"/>
                <w:spacing w:val="-4"/>
              </w:rPr>
            </w:pPr>
            <w:proofErr w:type="gramStart"/>
            <w:r w:rsidRPr="00AF3B37">
              <w:rPr>
                <w:color w:val="000000"/>
                <w:spacing w:val="-4"/>
              </w:rPr>
              <w:t>Практическое</w:t>
            </w:r>
            <w:proofErr w:type="gramEnd"/>
            <w:r w:rsidR="00A34BB7" w:rsidRPr="00AF3B37">
              <w:rPr>
                <w:color w:val="000000"/>
                <w:spacing w:val="-4"/>
              </w:rPr>
              <w:t xml:space="preserve"> занятия:</w:t>
            </w:r>
          </w:p>
          <w:p w:rsidR="00BF39D0" w:rsidRPr="00AF3B37" w:rsidRDefault="00BF39D0" w:rsidP="005A5A42">
            <w:pPr>
              <w:pStyle w:val="a3"/>
              <w:numPr>
                <w:ilvl w:val="0"/>
                <w:numId w:val="6"/>
              </w:numPr>
              <w:spacing w:line="240" w:lineRule="auto"/>
              <w:ind w:left="727" w:hanging="425"/>
              <w:contextualSpacing/>
              <w:rPr>
                <w:color w:val="000000"/>
                <w:spacing w:val="-4"/>
              </w:rPr>
            </w:pPr>
            <w:r w:rsidRPr="00AF3B37">
              <w:t>Чтение нот с листа.</w:t>
            </w:r>
          </w:p>
          <w:p w:rsidR="00A34BB7" w:rsidRPr="00AF3B37" w:rsidRDefault="00BF39D0" w:rsidP="005A5A42">
            <w:pPr>
              <w:pStyle w:val="a3"/>
              <w:numPr>
                <w:ilvl w:val="0"/>
                <w:numId w:val="6"/>
              </w:numPr>
              <w:spacing w:line="240" w:lineRule="auto"/>
              <w:ind w:left="727" w:hanging="425"/>
              <w:contextualSpacing/>
              <w:rPr>
                <w:color w:val="000000"/>
                <w:spacing w:val="-4"/>
              </w:rPr>
            </w:pPr>
            <w:r w:rsidRPr="00AF3B37">
              <w:t xml:space="preserve"> Игра в ансамбле.</w:t>
            </w:r>
          </w:p>
        </w:tc>
        <w:tc>
          <w:tcPr>
            <w:tcW w:w="1276" w:type="dxa"/>
            <w:gridSpan w:val="3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A34BB7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34BB7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i/>
                <w:sz w:val="20"/>
                <w:szCs w:val="20"/>
              </w:rPr>
              <w:t>1-3</w:t>
            </w:r>
          </w:p>
        </w:tc>
      </w:tr>
      <w:tr w:rsidR="00A34BB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34BB7" w:rsidRPr="00AF3B37" w:rsidRDefault="00A34BB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34BB7" w:rsidRPr="00AF3B37" w:rsidRDefault="00BF39D0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работа: чтение нот с листа</w:t>
            </w:r>
          </w:p>
          <w:p w:rsidR="00BF39D0" w:rsidRPr="00AF3B37" w:rsidRDefault="00BF39D0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BB7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34BB7" w:rsidRPr="00AF3B37" w:rsidRDefault="00A34BB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F39D0" w:rsidRPr="00AF3B37" w:rsidTr="005A5A42">
        <w:trPr>
          <w:trHeight w:val="259"/>
        </w:trPr>
        <w:tc>
          <w:tcPr>
            <w:tcW w:w="2982" w:type="dxa"/>
            <w:gridSpan w:val="2"/>
            <w:vMerge w:val="restart"/>
          </w:tcPr>
          <w:p w:rsidR="00BF39D0" w:rsidRPr="00AF3B37" w:rsidRDefault="00DD4030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195" w:type="dxa"/>
          </w:tcPr>
          <w:p w:rsidR="00BF39D0" w:rsidRPr="00AF3B37" w:rsidRDefault="00BF39D0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3"/>
          </w:tcPr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AF3B37"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t>8</w:t>
            </w:r>
          </w:p>
        </w:tc>
        <w:tc>
          <w:tcPr>
            <w:tcW w:w="1417" w:type="dxa"/>
            <w:gridSpan w:val="2"/>
          </w:tcPr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F39D0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BF39D0" w:rsidRPr="00AF3B37" w:rsidRDefault="00BF39D0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BF39D0" w:rsidRPr="00AF3B37" w:rsidRDefault="00BF39D0" w:rsidP="005A5A4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 xml:space="preserve">Гаммы </w:t>
            </w:r>
            <w:r w:rsidRPr="00AF3B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F3B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</w:t>
            </w:r>
            <w:proofErr w:type="spellEnd"/>
            <w:r w:rsidRPr="00AF3B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F3B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AF3B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</w:t>
            </w:r>
            <w:proofErr w:type="spellEnd"/>
            <w:r w:rsidRPr="00AF3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двухоктавные</w:t>
            </w:r>
            <w:proofErr w:type="spellEnd"/>
            <w:r w:rsidRPr="00AF3B37">
              <w:rPr>
                <w:rFonts w:ascii="Times New Roman" w:hAnsi="Times New Roman" w:cs="Times New Roman"/>
                <w:sz w:val="20"/>
                <w:szCs w:val="20"/>
              </w:rPr>
              <w:t xml:space="preserve"> с открытыми струнами. </w:t>
            </w:r>
          </w:p>
          <w:p w:rsidR="00BF39D0" w:rsidRPr="00AF3B37" w:rsidRDefault="00BF39D0" w:rsidP="005A5A42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Упражнения и этюды (2 этюда на различные виды техники).</w:t>
            </w:r>
          </w:p>
          <w:p w:rsidR="00BF39D0" w:rsidRPr="00AF3B37" w:rsidRDefault="00BF39D0" w:rsidP="005A5A42">
            <w:pPr>
              <w:pStyle w:val="a3"/>
              <w:numPr>
                <w:ilvl w:val="0"/>
                <w:numId w:val="10"/>
              </w:numPr>
              <w:spacing w:line="240" w:lineRule="auto"/>
              <w:contextualSpacing/>
              <w:rPr>
                <w:color w:val="000000"/>
                <w:spacing w:val="-4"/>
              </w:rPr>
            </w:pPr>
            <w:r w:rsidRPr="00AF3B37">
              <w:t xml:space="preserve">Произведения зарубежных композиторов. </w:t>
            </w:r>
          </w:p>
          <w:p w:rsidR="00BF39D0" w:rsidRPr="00AF3B37" w:rsidRDefault="00BF39D0" w:rsidP="005A5A42">
            <w:pPr>
              <w:pStyle w:val="a3"/>
              <w:spacing w:line="240" w:lineRule="auto"/>
              <w:ind w:firstLine="0"/>
              <w:contextualSpacing/>
              <w:rPr>
                <w:color w:val="000000"/>
                <w:spacing w:val="-4"/>
              </w:rPr>
            </w:pPr>
            <w:r w:rsidRPr="00AF3B37">
              <w:t>Практическое занятие:</w:t>
            </w:r>
          </w:p>
          <w:p w:rsidR="00BF39D0" w:rsidRPr="00AF3B37" w:rsidRDefault="00BF39D0" w:rsidP="005A5A42">
            <w:pPr>
              <w:pStyle w:val="a3"/>
              <w:spacing w:line="240" w:lineRule="auto"/>
              <w:contextualSpacing/>
              <w:rPr>
                <w:color w:val="000000"/>
                <w:spacing w:val="-4"/>
              </w:rPr>
            </w:pPr>
            <w:r w:rsidRPr="00AF3B37">
              <w:t>- Игра в ансамбле, в том числе, с педагогом.</w:t>
            </w:r>
          </w:p>
        </w:tc>
        <w:tc>
          <w:tcPr>
            <w:tcW w:w="1276" w:type="dxa"/>
            <w:gridSpan w:val="3"/>
          </w:tcPr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i/>
                <w:sz w:val="20"/>
                <w:szCs w:val="20"/>
              </w:rPr>
              <w:t>1-3</w:t>
            </w:r>
          </w:p>
        </w:tc>
      </w:tr>
      <w:tr w:rsidR="00BF39D0" w:rsidRPr="00AF3B37" w:rsidTr="005A5A42">
        <w:trPr>
          <w:trHeight w:val="432"/>
        </w:trPr>
        <w:tc>
          <w:tcPr>
            <w:tcW w:w="2982" w:type="dxa"/>
            <w:gridSpan w:val="2"/>
            <w:vMerge/>
          </w:tcPr>
          <w:p w:rsidR="00BF39D0" w:rsidRPr="00AF3B37" w:rsidRDefault="00BF39D0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BF39D0" w:rsidRPr="00AF3B37" w:rsidRDefault="00BF39D0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работа: Повторить и закрепить темы</w:t>
            </w:r>
          </w:p>
        </w:tc>
        <w:tc>
          <w:tcPr>
            <w:tcW w:w="1276" w:type="dxa"/>
            <w:gridSpan w:val="3"/>
          </w:tcPr>
          <w:p w:rsidR="00BF39D0" w:rsidRPr="00AF3B37" w:rsidRDefault="00BF39D0" w:rsidP="005A5A42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4</w:t>
            </w:r>
          </w:p>
        </w:tc>
        <w:tc>
          <w:tcPr>
            <w:tcW w:w="1417" w:type="dxa"/>
            <w:gridSpan w:val="2"/>
          </w:tcPr>
          <w:p w:rsidR="00BF39D0" w:rsidRPr="00AF3B37" w:rsidRDefault="00BF39D0" w:rsidP="005A5A42">
            <w:pPr>
              <w:snapToGrid w:val="0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F39D0" w:rsidRPr="00AF3B37" w:rsidTr="005A5A42">
        <w:trPr>
          <w:trHeight w:val="259"/>
        </w:trPr>
        <w:tc>
          <w:tcPr>
            <w:tcW w:w="2982" w:type="dxa"/>
            <w:gridSpan w:val="2"/>
            <w:vMerge w:val="restart"/>
          </w:tcPr>
          <w:p w:rsidR="00BF39D0" w:rsidRPr="00AF3B37" w:rsidRDefault="00DD4030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195" w:type="dxa"/>
          </w:tcPr>
          <w:p w:rsidR="00BF39D0" w:rsidRPr="00AF3B37" w:rsidRDefault="00BF39D0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276" w:type="dxa"/>
            <w:gridSpan w:val="3"/>
          </w:tcPr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AF3B37"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t>4</w:t>
            </w:r>
          </w:p>
        </w:tc>
        <w:tc>
          <w:tcPr>
            <w:tcW w:w="1417" w:type="dxa"/>
            <w:gridSpan w:val="2"/>
          </w:tcPr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F39D0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BF39D0" w:rsidRPr="00AF3B37" w:rsidRDefault="00BF39D0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BF39D0" w:rsidRPr="00AF3B37" w:rsidRDefault="00BF39D0" w:rsidP="005A5A42">
            <w:pPr>
              <w:pStyle w:val="a3"/>
              <w:contextualSpacing/>
              <w:rPr>
                <w:color w:val="000000"/>
                <w:spacing w:val="-4"/>
              </w:rPr>
            </w:pPr>
            <w:proofErr w:type="gramStart"/>
            <w:r w:rsidRPr="00AF3B37">
              <w:rPr>
                <w:color w:val="000000"/>
                <w:spacing w:val="-4"/>
              </w:rPr>
              <w:t>Практическое</w:t>
            </w:r>
            <w:proofErr w:type="gramEnd"/>
            <w:r w:rsidRPr="00AF3B37">
              <w:rPr>
                <w:color w:val="000000"/>
                <w:spacing w:val="-4"/>
              </w:rPr>
              <w:t xml:space="preserve"> занятия:</w:t>
            </w:r>
          </w:p>
          <w:p w:rsidR="00BF39D0" w:rsidRPr="00AF3B37" w:rsidRDefault="00BF39D0" w:rsidP="005A5A42">
            <w:pPr>
              <w:pStyle w:val="a3"/>
              <w:numPr>
                <w:ilvl w:val="0"/>
                <w:numId w:val="6"/>
              </w:numPr>
              <w:spacing w:line="240" w:lineRule="auto"/>
              <w:ind w:left="727" w:hanging="425"/>
              <w:contextualSpacing/>
              <w:rPr>
                <w:color w:val="000000"/>
                <w:spacing w:val="-4"/>
              </w:rPr>
            </w:pPr>
            <w:r w:rsidRPr="00AF3B37">
              <w:t>Чтение нот с листа.</w:t>
            </w:r>
          </w:p>
          <w:p w:rsidR="00BF39D0" w:rsidRPr="00AF3B37" w:rsidRDefault="00BF39D0" w:rsidP="005A5A42">
            <w:pPr>
              <w:pStyle w:val="a3"/>
              <w:numPr>
                <w:ilvl w:val="0"/>
                <w:numId w:val="6"/>
              </w:numPr>
              <w:spacing w:line="240" w:lineRule="auto"/>
              <w:ind w:left="727" w:hanging="425"/>
              <w:contextualSpacing/>
              <w:rPr>
                <w:color w:val="000000"/>
                <w:spacing w:val="-4"/>
              </w:rPr>
            </w:pPr>
            <w:r w:rsidRPr="00AF3B37">
              <w:t xml:space="preserve"> Игра в ансамбле.</w:t>
            </w:r>
          </w:p>
        </w:tc>
        <w:tc>
          <w:tcPr>
            <w:tcW w:w="1276" w:type="dxa"/>
            <w:gridSpan w:val="3"/>
          </w:tcPr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i/>
                <w:sz w:val="20"/>
                <w:szCs w:val="20"/>
              </w:rPr>
              <w:t>1-3</w:t>
            </w:r>
          </w:p>
        </w:tc>
      </w:tr>
      <w:tr w:rsidR="00BF39D0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BF39D0" w:rsidRPr="00AF3B37" w:rsidRDefault="00BF39D0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BF39D0" w:rsidRPr="00AF3B37" w:rsidRDefault="00BF39D0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работа: чтение нот с листа</w:t>
            </w:r>
          </w:p>
          <w:p w:rsidR="00BF39D0" w:rsidRPr="00AF3B37" w:rsidRDefault="00BF39D0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F39D0" w:rsidRPr="00AF3B37" w:rsidRDefault="00BF39D0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F3B37" w:rsidRPr="00AF3B37" w:rsidTr="005A5A42">
        <w:trPr>
          <w:trHeight w:val="259"/>
        </w:trPr>
        <w:tc>
          <w:tcPr>
            <w:tcW w:w="2982" w:type="dxa"/>
            <w:gridSpan w:val="2"/>
            <w:vMerge w:val="restart"/>
          </w:tcPr>
          <w:p w:rsidR="00AF3B37" w:rsidRPr="00AF3B37" w:rsidRDefault="00AF3B37" w:rsidP="005A5A42">
            <w:pPr>
              <w:rPr>
                <w:rFonts w:ascii="Times New Roman" w:hAnsi="Times New Roman" w:cs="Times New Roman"/>
              </w:rPr>
            </w:pPr>
            <w:r w:rsidRPr="00AF3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195" w:type="dxa"/>
          </w:tcPr>
          <w:p w:rsidR="00AF3B37" w:rsidRPr="00AF3B37" w:rsidRDefault="00AF3B37" w:rsidP="005A5A42">
            <w:pPr>
              <w:pStyle w:val="a3"/>
              <w:rPr>
                <w:b/>
              </w:rPr>
            </w:pPr>
            <w:r w:rsidRPr="00AF3B3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3"/>
          </w:tcPr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</w:tcPr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</w:tr>
      <w:tr w:rsidR="00AF3B3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F3B37" w:rsidRPr="00AF3B37" w:rsidRDefault="00AF3B3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F3B37" w:rsidRPr="00AF3B37" w:rsidRDefault="00AF3B37" w:rsidP="005A5A42">
            <w:pPr>
              <w:pStyle w:val="a3"/>
              <w:numPr>
                <w:ilvl w:val="0"/>
                <w:numId w:val="11"/>
              </w:numPr>
              <w:spacing w:line="240" w:lineRule="auto"/>
              <w:contextualSpacing/>
            </w:pPr>
            <w:r w:rsidRPr="00AF3B37">
              <w:t xml:space="preserve">Музыка из кинофильмов, произведения старинных и современных композиторов. </w:t>
            </w:r>
          </w:p>
          <w:p w:rsidR="00AF3B37" w:rsidRPr="00AF3B37" w:rsidRDefault="00AF3B37" w:rsidP="005A5A42">
            <w:pPr>
              <w:pStyle w:val="a3"/>
              <w:numPr>
                <w:ilvl w:val="0"/>
                <w:numId w:val="11"/>
              </w:numPr>
              <w:spacing w:line="240" w:lineRule="auto"/>
              <w:contextualSpacing/>
            </w:pPr>
            <w:r w:rsidRPr="00AF3B37">
              <w:t xml:space="preserve">Подбор на слух произведений, различных по жанрам и стилям. </w:t>
            </w:r>
          </w:p>
          <w:p w:rsidR="00AF3B37" w:rsidRPr="00AF3B37" w:rsidRDefault="00AF3B37" w:rsidP="005A5A42">
            <w:pPr>
              <w:pStyle w:val="a3"/>
              <w:numPr>
                <w:ilvl w:val="0"/>
                <w:numId w:val="11"/>
              </w:numPr>
              <w:spacing w:line="240" w:lineRule="auto"/>
              <w:contextualSpacing/>
            </w:pPr>
            <w:r w:rsidRPr="00AF3B37">
              <w:t>Владение навыками аккомпанемента.</w:t>
            </w:r>
          </w:p>
        </w:tc>
        <w:tc>
          <w:tcPr>
            <w:tcW w:w="1276" w:type="dxa"/>
            <w:gridSpan w:val="3"/>
          </w:tcPr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AF3B37"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t>1-3</w:t>
            </w:r>
          </w:p>
        </w:tc>
      </w:tr>
      <w:tr w:rsidR="00AF3B3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F3B37" w:rsidRPr="00AF3B37" w:rsidRDefault="00AF3B3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F3B37" w:rsidRPr="00AF3B37" w:rsidRDefault="00AF3B37" w:rsidP="005A5A42">
            <w:pPr>
              <w:pStyle w:val="a3"/>
            </w:pPr>
            <w:r w:rsidRPr="00AF3B37">
              <w:t>Самостоятельная работа: чтение нот с листа</w:t>
            </w:r>
          </w:p>
          <w:p w:rsidR="00AF3B37" w:rsidRPr="00AF3B37" w:rsidRDefault="00AF3B37" w:rsidP="005A5A42">
            <w:pPr>
              <w:pStyle w:val="a3"/>
            </w:pPr>
          </w:p>
        </w:tc>
        <w:tc>
          <w:tcPr>
            <w:tcW w:w="1276" w:type="dxa"/>
            <w:gridSpan w:val="3"/>
          </w:tcPr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</w:tr>
      <w:tr w:rsidR="00AF3B37" w:rsidRPr="00AF3B37" w:rsidTr="005A5A42">
        <w:trPr>
          <w:trHeight w:val="259"/>
        </w:trPr>
        <w:tc>
          <w:tcPr>
            <w:tcW w:w="2982" w:type="dxa"/>
            <w:gridSpan w:val="2"/>
            <w:vMerge w:val="restart"/>
          </w:tcPr>
          <w:p w:rsidR="00AF3B37" w:rsidRPr="00AF3B37" w:rsidRDefault="00AF3B37" w:rsidP="005A5A42">
            <w:pPr>
              <w:rPr>
                <w:rFonts w:ascii="Times New Roman" w:hAnsi="Times New Roman" w:cs="Times New Roman"/>
              </w:rPr>
            </w:pPr>
            <w:r w:rsidRPr="00AF3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195" w:type="dxa"/>
          </w:tcPr>
          <w:p w:rsidR="00AF3B37" w:rsidRPr="00AF3B37" w:rsidRDefault="00AF3B37" w:rsidP="005A5A42">
            <w:pPr>
              <w:pStyle w:val="a3"/>
              <w:rPr>
                <w:b/>
              </w:rPr>
            </w:pPr>
            <w:r w:rsidRPr="00AF3B3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3"/>
          </w:tcPr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</w:tcPr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</w:tr>
      <w:tr w:rsidR="00AF3B3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F3B37" w:rsidRPr="00AF3B37" w:rsidRDefault="00AF3B3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F3B37" w:rsidRPr="00AF3B37" w:rsidRDefault="00AF3B37" w:rsidP="005A5A42">
            <w:pPr>
              <w:pStyle w:val="a3"/>
              <w:contextualSpacing/>
            </w:pPr>
            <w:proofErr w:type="gramStart"/>
            <w:r w:rsidRPr="00AF3B37">
              <w:t>Практическое</w:t>
            </w:r>
            <w:proofErr w:type="gramEnd"/>
            <w:r w:rsidRPr="00AF3B37">
              <w:t xml:space="preserve"> занятия: </w:t>
            </w:r>
          </w:p>
          <w:p w:rsidR="00AF3B37" w:rsidRPr="00AF3B37" w:rsidRDefault="00AF3B37" w:rsidP="005A5A42">
            <w:pPr>
              <w:pStyle w:val="a3"/>
              <w:contextualSpacing/>
            </w:pPr>
            <w:r w:rsidRPr="00AF3B37">
              <w:t>- Игра в ансамбле.</w:t>
            </w:r>
          </w:p>
        </w:tc>
        <w:tc>
          <w:tcPr>
            <w:tcW w:w="1276" w:type="dxa"/>
            <w:gridSpan w:val="3"/>
          </w:tcPr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AF3B37"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t>1-3</w:t>
            </w:r>
          </w:p>
        </w:tc>
      </w:tr>
      <w:tr w:rsidR="00AF3B3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F3B37" w:rsidRPr="00AF3B37" w:rsidRDefault="00AF3B3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F3B37" w:rsidRPr="00AF3B37" w:rsidRDefault="00AF3B37" w:rsidP="005A5A42">
            <w:pPr>
              <w:pStyle w:val="a3"/>
            </w:pPr>
            <w:r w:rsidRPr="00AF3B37">
              <w:t>Самостоятельная работа: чтение нот с листа</w:t>
            </w:r>
          </w:p>
          <w:p w:rsidR="00AF3B37" w:rsidRPr="00AF3B37" w:rsidRDefault="00AF3B37" w:rsidP="005A5A42">
            <w:pPr>
              <w:pStyle w:val="a3"/>
            </w:pPr>
          </w:p>
        </w:tc>
        <w:tc>
          <w:tcPr>
            <w:tcW w:w="1276" w:type="dxa"/>
            <w:gridSpan w:val="3"/>
          </w:tcPr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</w:tr>
      <w:tr w:rsidR="00AF3B37" w:rsidRPr="00AF3B37" w:rsidTr="005A5A42">
        <w:trPr>
          <w:trHeight w:val="259"/>
        </w:trPr>
        <w:tc>
          <w:tcPr>
            <w:tcW w:w="2982" w:type="dxa"/>
            <w:gridSpan w:val="2"/>
            <w:vMerge w:val="restart"/>
          </w:tcPr>
          <w:p w:rsidR="00AF3B37" w:rsidRPr="00AF3B37" w:rsidRDefault="00AF3B37" w:rsidP="005A5A42">
            <w:pPr>
              <w:rPr>
                <w:rFonts w:ascii="Times New Roman" w:hAnsi="Times New Roman" w:cs="Times New Roman"/>
              </w:rPr>
            </w:pPr>
            <w:r w:rsidRPr="00AF3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195" w:type="dxa"/>
          </w:tcPr>
          <w:p w:rsidR="00AF3B37" w:rsidRPr="00AF3B37" w:rsidRDefault="00AF3B37" w:rsidP="005A5A42">
            <w:pPr>
              <w:pStyle w:val="a3"/>
              <w:rPr>
                <w:b/>
              </w:rPr>
            </w:pPr>
            <w:r w:rsidRPr="00AF3B3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3"/>
          </w:tcPr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</w:tcPr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</w:tr>
      <w:tr w:rsidR="00AF3B3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F3B37" w:rsidRPr="00AF3B37" w:rsidRDefault="00AF3B3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F3B37" w:rsidRPr="00AF3B37" w:rsidRDefault="00AF3B37" w:rsidP="005A5A42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 xml:space="preserve">Две </w:t>
            </w:r>
            <w:proofErr w:type="spellStart"/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двухоктавные</w:t>
            </w:r>
            <w:proofErr w:type="spellEnd"/>
            <w:r w:rsidRPr="00AF3B37">
              <w:rPr>
                <w:rFonts w:ascii="Times New Roman" w:hAnsi="Times New Roman" w:cs="Times New Roman"/>
                <w:sz w:val="20"/>
                <w:szCs w:val="20"/>
              </w:rPr>
              <w:t xml:space="preserve"> типовые гаммы. </w:t>
            </w:r>
          </w:p>
          <w:p w:rsidR="00AF3B37" w:rsidRPr="00AF3B37" w:rsidRDefault="00AF3B37" w:rsidP="005A5A42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Включение в план произведений с элементами полифонии.</w:t>
            </w:r>
          </w:p>
          <w:p w:rsidR="00AF3B37" w:rsidRPr="00AF3B37" w:rsidRDefault="00AF3B37" w:rsidP="005A5A42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</w:t>
            </w:r>
            <w:proofErr w:type="spellStart"/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кантиленного</w:t>
            </w:r>
            <w:proofErr w:type="spellEnd"/>
            <w:r w:rsidRPr="00AF3B37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характера. </w:t>
            </w:r>
          </w:p>
        </w:tc>
        <w:tc>
          <w:tcPr>
            <w:tcW w:w="1276" w:type="dxa"/>
            <w:gridSpan w:val="3"/>
          </w:tcPr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AF3B37"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t>1-3</w:t>
            </w:r>
          </w:p>
        </w:tc>
      </w:tr>
      <w:tr w:rsidR="00AF3B3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F3B37" w:rsidRPr="00AF3B37" w:rsidRDefault="00AF3B3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F3B37" w:rsidRPr="00AF3B37" w:rsidRDefault="00AF3B37" w:rsidP="005A5A42">
            <w:pPr>
              <w:pStyle w:val="a3"/>
              <w:rPr>
                <w:b/>
              </w:rPr>
            </w:pPr>
            <w:r w:rsidRPr="00AF3B37">
              <w:rPr>
                <w:b/>
              </w:rPr>
              <w:t>Самостоятельная работа: чтение нот с листа</w:t>
            </w:r>
          </w:p>
          <w:p w:rsidR="00AF3B37" w:rsidRPr="00AF3B37" w:rsidRDefault="00AF3B37" w:rsidP="005A5A42">
            <w:pPr>
              <w:pStyle w:val="a3"/>
              <w:rPr>
                <w:b/>
              </w:rPr>
            </w:pPr>
          </w:p>
        </w:tc>
        <w:tc>
          <w:tcPr>
            <w:tcW w:w="1276" w:type="dxa"/>
            <w:gridSpan w:val="3"/>
          </w:tcPr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</w:tr>
      <w:tr w:rsidR="00AF3B37" w:rsidRPr="00AF3B37" w:rsidTr="005A5A42">
        <w:trPr>
          <w:trHeight w:val="259"/>
        </w:trPr>
        <w:tc>
          <w:tcPr>
            <w:tcW w:w="2982" w:type="dxa"/>
            <w:gridSpan w:val="2"/>
            <w:vMerge w:val="restart"/>
          </w:tcPr>
          <w:p w:rsidR="00AF3B37" w:rsidRPr="00AF3B37" w:rsidRDefault="00AF3B37" w:rsidP="005A5A42">
            <w:pPr>
              <w:rPr>
                <w:rFonts w:ascii="Times New Roman" w:hAnsi="Times New Roman" w:cs="Times New Roman"/>
              </w:rPr>
            </w:pPr>
            <w:r w:rsidRPr="00AF3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195" w:type="dxa"/>
          </w:tcPr>
          <w:p w:rsidR="00AF3B37" w:rsidRPr="00AF3B37" w:rsidRDefault="00AF3B37" w:rsidP="005A5A42">
            <w:pPr>
              <w:pStyle w:val="a3"/>
            </w:pPr>
            <w:r w:rsidRPr="00AF3B37">
              <w:t>Содержание учебного материала</w:t>
            </w:r>
          </w:p>
        </w:tc>
        <w:tc>
          <w:tcPr>
            <w:tcW w:w="1276" w:type="dxa"/>
            <w:gridSpan w:val="3"/>
          </w:tcPr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</w:tcPr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</w:tr>
      <w:tr w:rsidR="00AF3B3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F3B37" w:rsidRPr="00AF3B37" w:rsidRDefault="00AF3B3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F3B37" w:rsidRPr="00AF3B37" w:rsidRDefault="00AF3B37" w:rsidP="005A5A42">
            <w:pPr>
              <w:pStyle w:val="a3"/>
              <w:contextualSpacing/>
            </w:pPr>
            <w:proofErr w:type="gramStart"/>
            <w:r w:rsidRPr="00AF3B37">
              <w:t>Практическое</w:t>
            </w:r>
            <w:proofErr w:type="gramEnd"/>
            <w:r w:rsidRPr="00AF3B37">
              <w:t xml:space="preserve"> занятия:</w:t>
            </w:r>
          </w:p>
          <w:p w:rsidR="00AF3B37" w:rsidRPr="00AF3B37" w:rsidRDefault="00AF3B37" w:rsidP="005A5A42">
            <w:pPr>
              <w:pStyle w:val="a3"/>
              <w:numPr>
                <w:ilvl w:val="0"/>
                <w:numId w:val="17"/>
              </w:numPr>
              <w:spacing w:line="240" w:lineRule="auto"/>
              <w:contextualSpacing/>
            </w:pPr>
            <w:r w:rsidRPr="00AF3B37">
              <w:t>Чтение нот с листа.</w:t>
            </w:r>
          </w:p>
          <w:p w:rsidR="00AF3B37" w:rsidRPr="00AF3B37" w:rsidRDefault="00AF3B37" w:rsidP="005A5A42">
            <w:pPr>
              <w:pStyle w:val="a3"/>
              <w:numPr>
                <w:ilvl w:val="0"/>
                <w:numId w:val="17"/>
              </w:numPr>
              <w:spacing w:line="240" w:lineRule="auto"/>
              <w:contextualSpacing/>
            </w:pPr>
            <w:r w:rsidRPr="00AF3B37">
              <w:t>Игра в ансамбле.</w:t>
            </w:r>
          </w:p>
        </w:tc>
        <w:tc>
          <w:tcPr>
            <w:tcW w:w="1276" w:type="dxa"/>
            <w:gridSpan w:val="3"/>
          </w:tcPr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AF3B37"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t>1-3</w:t>
            </w:r>
          </w:p>
        </w:tc>
      </w:tr>
      <w:tr w:rsidR="00AF3B3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F3B37" w:rsidRPr="00AF3B37" w:rsidRDefault="00AF3B3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F3B37" w:rsidRPr="00AF3B37" w:rsidRDefault="00AF3B37" w:rsidP="005A5A42">
            <w:pPr>
              <w:pStyle w:val="a3"/>
            </w:pPr>
            <w:r w:rsidRPr="00AF3B37">
              <w:t>Самостоятельная работа: чтение нот с листа</w:t>
            </w:r>
          </w:p>
          <w:p w:rsidR="00AF3B37" w:rsidRPr="00AF3B37" w:rsidRDefault="00AF3B37" w:rsidP="005A5A42">
            <w:pPr>
              <w:pStyle w:val="a3"/>
            </w:pPr>
          </w:p>
        </w:tc>
        <w:tc>
          <w:tcPr>
            <w:tcW w:w="1276" w:type="dxa"/>
            <w:gridSpan w:val="3"/>
          </w:tcPr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</w:tr>
      <w:tr w:rsidR="00AF3B37" w:rsidRPr="00AF3B37" w:rsidTr="005A5A42">
        <w:trPr>
          <w:trHeight w:val="259"/>
        </w:trPr>
        <w:tc>
          <w:tcPr>
            <w:tcW w:w="2982" w:type="dxa"/>
            <w:gridSpan w:val="2"/>
            <w:vMerge w:val="restart"/>
          </w:tcPr>
          <w:p w:rsidR="00AF3B37" w:rsidRPr="00AF3B37" w:rsidRDefault="00AF3B37" w:rsidP="005A5A42">
            <w:pPr>
              <w:rPr>
                <w:rFonts w:ascii="Times New Roman" w:hAnsi="Times New Roman" w:cs="Times New Roman"/>
              </w:rPr>
            </w:pPr>
            <w:r w:rsidRPr="00AF3B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195" w:type="dxa"/>
          </w:tcPr>
          <w:p w:rsidR="00AF3B37" w:rsidRPr="00AF3B37" w:rsidRDefault="00AF3B37" w:rsidP="005A5A42">
            <w:pPr>
              <w:pStyle w:val="a3"/>
              <w:rPr>
                <w:b/>
              </w:rPr>
            </w:pPr>
            <w:r w:rsidRPr="00AF3B37">
              <w:rPr>
                <w:b/>
              </w:rPr>
              <w:t>Содержание учебного материала</w:t>
            </w:r>
          </w:p>
        </w:tc>
        <w:tc>
          <w:tcPr>
            <w:tcW w:w="1276" w:type="dxa"/>
            <w:gridSpan w:val="3"/>
          </w:tcPr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gridSpan w:val="2"/>
          </w:tcPr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</w:tr>
      <w:tr w:rsidR="00AF3B37" w:rsidRPr="00AF3B37" w:rsidTr="005A5A42">
        <w:trPr>
          <w:trHeight w:val="259"/>
        </w:trPr>
        <w:tc>
          <w:tcPr>
            <w:tcW w:w="2982" w:type="dxa"/>
            <w:gridSpan w:val="2"/>
            <w:vMerge/>
          </w:tcPr>
          <w:p w:rsidR="00AF3B37" w:rsidRPr="00AF3B37" w:rsidRDefault="00AF3B3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F3B37" w:rsidRPr="00AF3B37" w:rsidRDefault="00AF3B37" w:rsidP="005A5A4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в различных видах арпеджио и гамм.</w:t>
            </w:r>
          </w:p>
          <w:p w:rsidR="00AF3B37" w:rsidRPr="00AF3B37" w:rsidRDefault="00AF3B37" w:rsidP="005A5A4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 xml:space="preserve"> Концертные этюды. </w:t>
            </w:r>
          </w:p>
          <w:p w:rsidR="00AF3B37" w:rsidRPr="00AF3B37" w:rsidRDefault="00AF3B37" w:rsidP="005A5A4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Закрепление навыков игры в высоких позициях. </w:t>
            </w:r>
          </w:p>
          <w:p w:rsidR="00AF3B37" w:rsidRPr="00AF3B37" w:rsidRDefault="00AF3B37" w:rsidP="005A5A4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sz w:val="20"/>
                <w:szCs w:val="20"/>
              </w:rPr>
              <w:t>Подбор аккомпанемента к песням и романсам.</w:t>
            </w:r>
          </w:p>
        </w:tc>
        <w:tc>
          <w:tcPr>
            <w:tcW w:w="1276" w:type="dxa"/>
            <w:gridSpan w:val="3"/>
          </w:tcPr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</w:tcPr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  <w:r w:rsidRPr="00AF3B37"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  <w:lastRenderedPageBreak/>
              <w:t>1-3</w:t>
            </w:r>
          </w:p>
        </w:tc>
      </w:tr>
      <w:tr w:rsidR="00AF3B37" w:rsidRPr="00AF3B37" w:rsidTr="005A5A42">
        <w:trPr>
          <w:trHeight w:val="368"/>
        </w:trPr>
        <w:tc>
          <w:tcPr>
            <w:tcW w:w="2982" w:type="dxa"/>
            <w:gridSpan w:val="2"/>
            <w:vMerge/>
          </w:tcPr>
          <w:p w:rsidR="00AF3B37" w:rsidRPr="00AF3B37" w:rsidRDefault="00AF3B37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5" w:type="dxa"/>
          </w:tcPr>
          <w:p w:rsidR="00AF3B37" w:rsidRPr="00AF3B37" w:rsidRDefault="00AF3B37" w:rsidP="005A5A42">
            <w:pPr>
              <w:pStyle w:val="a3"/>
              <w:rPr>
                <w:b/>
              </w:rPr>
            </w:pPr>
            <w:r w:rsidRPr="00AF3B37">
              <w:rPr>
                <w:b/>
              </w:rPr>
              <w:t>Самостоятельная работа: чтение нот с листа</w:t>
            </w:r>
          </w:p>
        </w:tc>
        <w:tc>
          <w:tcPr>
            <w:tcW w:w="1276" w:type="dxa"/>
            <w:gridSpan w:val="3"/>
          </w:tcPr>
          <w:p w:rsidR="00AF3B37" w:rsidRPr="00AF3B37" w:rsidRDefault="00AF3B37" w:rsidP="005A5A42">
            <w:pPr>
              <w:shd w:val="clear" w:color="auto" w:fill="FFFFFF"/>
              <w:snapToGrid w:val="0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ah-RU"/>
              </w:rPr>
            </w:pPr>
          </w:p>
        </w:tc>
      </w:tr>
      <w:tr w:rsidR="00AF3B37" w:rsidRPr="00AF3B37" w:rsidTr="005A5A42">
        <w:trPr>
          <w:trHeight w:val="259"/>
        </w:trPr>
        <w:tc>
          <w:tcPr>
            <w:tcW w:w="14870" w:type="dxa"/>
            <w:gridSpan w:val="8"/>
          </w:tcPr>
          <w:p w:rsidR="00AF3B37" w:rsidRPr="00AF3B37" w:rsidRDefault="00AF3B37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семестр</w:t>
            </w: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 w:val="restart"/>
          </w:tcPr>
          <w:p w:rsidR="005F1E65" w:rsidRDefault="005F1E65" w:rsidP="005A5A42">
            <w:r w:rsidRPr="00A67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356" w:type="dxa"/>
            <w:gridSpan w:val="3"/>
          </w:tcPr>
          <w:p w:rsidR="005F1E65" w:rsidRPr="00AF3B37" w:rsidRDefault="005F1E65" w:rsidP="005A5A42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7" w:type="dxa"/>
            <w:gridSpan w:val="3"/>
          </w:tcPr>
          <w:p w:rsidR="005F1E65" w:rsidRPr="005F1E65" w:rsidRDefault="005F1E65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/>
          </w:tcPr>
          <w:p w:rsidR="005F1E65" w:rsidRPr="00AF3B37" w:rsidRDefault="005F1E65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pStyle w:val="a3"/>
              <w:ind w:firstLine="0"/>
            </w:pPr>
            <w:r w:rsidRPr="00E41EDD">
              <w:t>Практическое занятие</w:t>
            </w:r>
          </w:p>
          <w:p w:rsidR="005F1E65" w:rsidRPr="00AF3B37" w:rsidRDefault="005F1E65" w:rsidP="005A5A42">
            <w:pPr>
              <w:pStyle w:val="a3"/>
              <w:ind w:firstLine="0"/>
              <w:rPr>
                <w:b/>
              </w:rPr>
            </w:pPr>
            <w:r w:rsidRPr="00E41EDD">
              <w:t xml:space="preserve"> - Игра в ансамбле</w:t>
            </w:r>
          </w:p>
        </w:tc>
        <w:tc>
          <w:tcPr>
            <w:tcW w:w="1134" w:type="dxa"/>
          </w:tcPr>
          <w:p w:rsidR="005F1E65" w:rsidRPr="00AF3B37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1E65" w:rsidRPr="00AF3B37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7" w:type="dxa"/>
            <w:gridSpan w:val="3"/>
          </w:tcPr>
          <w:p w:rsidR="005F1E65" w:rsidRPr="005F1E65" w:rsidRDefault="005F1E65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 w:rsidRPr="005F1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1-3</w:t>
            </w:r>
          </w:p>
          <w:p w:rsidR="005F1E65" w:rsidRPr="005F1E65" w:rsidRDefault="005F1E65" w:rsidP="005A5A42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 w:val="restart"/>
          </w:tcPr>
          <w:p w:rsidR="005F1E65" w:rsidRDefault="005F1E65" w:rsidP="005A5A42">
            <w:r w:rsidRPr="00A67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rPr>
                <w:b/>
              </w:rPr>
            </w:pPr>
            <w:r w:rsidRPr="00E41EDD">
              <w:rPr>
                <w:b/>
              </w:rPr>
              <w:t>4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/>
          </w:tcPr>
          <w:p w:rsidR="005F1E65" w:rsidRPr="00AF3B37" w:rsidRDefault="005F1E65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Включение в репертуар несложных произведений крупной формы и полифонии.</w:t>
            </w:r>
          </w:p>
          <w:p w:rsidR="005F1E65" w:rsidRPr="00E41EDD" w:rsidRDefault="005F1E65" w:rsidP="005A5A42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различных по стилям и жанрам произведений.</w:t>
            </w: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</w:pPr>
            <w:r w:rsidRPr="00E41EDD">
              <w:t>2</w:t>
            </w:r>
          </w:p>
          <w:p w:rsidR="005F1E65" w:rsidRPr="00E41EDD" w:rsidRDefault="005F1E65" w:rsidP="005A5A42">
            <w:pPr>
              <w:pStyle w:val="a3"/>
              <w:rPr>
                <w:b/>
              </w:rPr>
            </w:pPr>
            <w:r w:rsidRPr="00E41EDD">
              <w:t>2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1-3</w:t>
            </w: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/>
          </w:tcPr>
          <w:p w:rsidR="005F1E65" w:rsidRPr="00AF3B37" w:rsidRDefault="005F1E65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работа: </w:t>
            </w: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чтение нот с листа</w:t>
            </w:r>
          </w:p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ind w:firstLine="0"/>
              <w:jc w:val="center"/>
              <w:rPr>
                <w:b/>
              </w:rPr>
            </w:pPr>
            <w:r w:rsidRPr="00E41EDD">
              <w:rPr>
                <w:b/>
              </w:rPr>
              <w:t>2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 w:val="restart"/>
          </w:tcPr>
          <w:p w:rsidR="005F1E65" w:rsidRDefault="005F1E65" w:rsidP="005A5A42">
            <w:r w:rsidRPr="00A67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rPr>
                <w:b/>
              </w:rPr>
            </w:pPr>
            <w:r w:rsidRPr="00E41EDD">
              <w:rPr>
                <w:b/>
              </w:rPr>
              <w:t>4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/>
          </w:tcPr>
          <w:p w:rsidR="005F1E65" w:rsidRPr="00AF3B37" w:rsidRDefault="005F1E65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техники аккордовой игры, </w:t>
            </w:r>
            <w:proofErr w:type="spellStart"/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барре</w:t>
            </w:r>
            <w:proofErr w:type="spellEnd"/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, вибрации и легато.</w:t>
            </w:r>
          </w:p>
          <w:p w:rsidR="005F1E65" w:rsidRPr="00E41EDD" w:rsidRDefault="005F1E65" w:rsidP="005A5A42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Произведения зарубежной и русской классики.</w:t>
            </w: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rPr>
                <w:b/>
              </w:rPr>
            </w:pPr>
            <w:r w:rsidRPr="00E41EDD">
              <w:rPr>
                <w:b/>
              </w:rPr>
              <w:t>2</w:t>
            </w:r>
          </w:p>
          <w:p w:rsidR="005F1E65" w:rsidRPr="00E41EDD" w:rsidRDefault="005F1E65" w:rsidP="005A5A42">
            <w:pPr>
              <w:pStyle w:val="a3"/>
              <w:rPr>
                <w:b/>
              </w:rPr>
            </w:pPr>
            <w:r w:rsidRPr="00E41EDD">
              <w:rPr>
                <w:b/>
              </w:rPr>
              <w:t>2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1-3</w:t>
            </w: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/>
          </w:tcPr>
          <w:p w:rsidR="005F1E65" w:rsidRPr="00AF3B37" w:rsidRDefault="005F1E65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работа:</w:t>
            </w: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 xml:space="preserve"> чтение нот с листа</w:t>
            </w:r>
          </w:p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rPr>
                <w:b/>
              </w:rPr>
            </w:pPr>
          </w:p>
          <w:p w:rsidR="005F1E65" w:rsidRPr="00E41EDD" w:rsidRDefault="005F1E65" w:rsidP="005A5A42">
            <w:pPr>
              <w:pStyle w:val="a3"/>
              <w:rPr>
                <w:b/>
              </w:rPr>
            </w:pPr>
            <w:r w:rsidRPr="00E41EDD">
              <w:rPr>
                <w:b/>
              </w:rPr>
              <w:t>2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 w:val="restart"/>
          </w:tcPr>
          <w:p w:rsidR="005F1E65" w:rsidRDefault="005F1E65" w:rsidP="005A5A42">
            <w:r w:rsidRPr="00A67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rPr>
                <w:b/>
              </w:rPr>
            </w:pPr>
            <w:r w:rsidRPr="00E41EDD">
              <w:rPr>
                <w:b/>
              </w:rPr>
              <w:t>2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/>
          </w:tcPr>
          <w:p w:rsidR="005F1E65" w:rsidRPr="00AF3B37" w:rsidRDefault="005F1E65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</w:t>
            </w:r>
          </w:p>
          <w:p w:rsidR="005F1E65" w:rsidRPr="00E41EDD" w:rsidRDefault="005F1E65" w:rsidP="005A5A42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- Игра в ансамбле.</w:t>
            </w: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rPr>
                <w:b/>
              </w:rPr>
            </w:pPr>
          </w:p>
          <w:p w:rsidR="005F1E65" w:rsidRPr="00E41EDD" w:rsidRDefault="005F1E65" w:rsidP="005A5A42">
            <w:pPr>
              <w:pStyle w:val="a3"/>
              <w:rPr>
                <w:b/>
              </w:rPr>
            </w:pPr>
            <w:r w:rsidRPr="00E41EDD">
              <w:rPr>
                <w:b/>
              </w:rPr>
              <w:t>2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1-3</w:t>
            </w: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/>
          </w:tcPr>
          <w:p w:rsidR="005F1E65" w:rsidRPr="00AF3B37" w:rsidRDefault="005F1E65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работа:</w:t>
            </w: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 xml:space="preserve"> чтение нот с листа</w:t>
            </w:r>
          </w:p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ind w:firstLine="0"/>
              <w:jc w:val="center"/>
              <w:rPr>
                <w:b/>
              </w:rPr>
            </w:pPr>
            <w:r w:rsidRPr="00E41EDD">
              <w:rPr>
                <w:b/>
              </w:rPr>
              <w:t>2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 w:val="restart"/>
          </w:tcPr>
          <w:p w:rsidR="005F1E65" w:rsidRDefault="005F1E65" w:rsidP="005A5A42">
            <w:r w:rsidRPr="00A67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rPr>
                <w:b/>
              </w:rPr>
            </w:pPr>
            <w:r w:rsidRPr="00E41EDD">
              <w:rPr>
                <w:b/>
              </w:rPr>
              <w:t>6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/>
          </w:tcPr>
          <w:p w:rsidR="005F1E65" w:rsidRPr="00AF3B37" w:rsidRDefault="005F1E65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pStyle w:val="a4"/>
              <w:widowControl w:val="0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Мажорные, минорные, хроматические гаммы во всех пройденных позициях всеми допустимыми приемами, динамическими оттенками и ритмическими фигурациями.</w:t>
            </w:r>
          </w:p>
          <w:p w:rsidR="005F1E65" w:rsidRPr="00E41EDD" w:rsidRDefault="005F1E65" w:rsidP="005A5A42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всех пройденных позиций, всего грифа гитары. </w:t>
            </w:r>
          </w:p>
          <w:p w:rsidR="005F1E65" w:rsidRPr="00E41EDD" w:rsidRDefault="005F1E65" w:rsidP="005A5A42">
            <w:pPr>
              <w:pStyle w:val="a4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Произведения с элементами полифонии, крупной формы.</w:t>
            </w: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rPr>
                <w:b/>
              </w:rPr>
            </w:pPr>
            <w:r w:rsidRPr="00E41EDD">
              <w:rPr>
                <w:b/>
              </w:rPr>
              <w:t>2</w:t>
            </w:r>
          </w:p>
          <w:p w:rsidR="005F1E65" w:rsidRPr="00E41EDD" w:rsidRDefault="005F1E65" w:rsidP="005A5A42">
            <w:pPr>
              <w:pStyle w:val="a3"/>
              <w:rPr>
                <w:b/>
              </w:rPr>
            </w:pPr>
            <w:r w:rsidRPr="00E41EDD">
              <w:rPr>
                <w:b/>
              </w:rPr>
              <w:t>2</w:t>
            </w:r>
          </w:p>
          <w:p w:rsidR="005F1E65" w:rsidRPr="00E41EDD" w:rsidRDefault="005F1E65" w:rsidP="005A5A42">
            <w:pPr>
              <w:pStyle w:val="a3"/>
              <w:rPr>
                <w:b/>
              </w:rPr>
            </w:pPr>
          </w:p>
          <w:p w:rsidR="005F1E65" w:rsidRPr="00E41EDD" w:rsidRDefault="005F1E65" w:rsidP="005A5A42">
            <w:pPr>
              <w:pStyle w:val="a3"/>
              <w:rPr>
                <w:b/>
              </w:rPr>
            </w:pPr>
          </w:p>
          <w:p w:rsidR="005F1E65" w:rsidRPr="00E41EDD" w:rsidRDefault="005F1E65" w:rsidP="005A5A42">
            <w:pPr>
              <w:pStyle w:val="a3"/>
              <w:rPr>
                <w:b/>
              </w:rPr>
            </w:pPr>
            <w:r w:rsidRPr="00E41EDD">
              <w:rPr>
                <w:b/>
              </w:rPr>
              <w:t>2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1-3</w:t>
            </w: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/>
          </w:tcPr>
          <w:p w:rsidR="005F1E65" w:rsidRPr="00AF3B37" w:rsidRDefault="005F1E65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работа:</w:t>
            </w: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 xml:space="preserve"> чтение нот с листа</w:t>
            </w:r>
          </w:p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ind w:firstLine="0"/>
              <w:jc w:val="center"/>
              <w:rPr>
                <w:b/>
              </w:rPr>
            </w:pPr>
            <w:r w:rsidRPr="00E41EDD">
              <w:rPr>
                <w:b/>
              </w:rPr>
              <w:t>2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 w:val="restart"/>
          </w:tcPr>
          <w:p w:rsidR="005F1E65" w:rsidRDefault="005F1E65" w:rsidP="005A5A42">
            <w:r w:rsidRPr="00A67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rPr>
                <w:b/>
              </w:rPr>
            </w:pPr>
            <w:r w:rsidRPr="00E41EDD">
              <w:rPr>
                <w:b/>
              </w:rPr>
              <w:t>4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/>
          </w:tcPr>
          <w:p w:rsidR="005F1E65" w:rsidRPr="00AF3B37" w:rsidRDefault="005F1E65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</w:t>
            </w:r>
          </w:p>
          <w:p w:rsidR="005F1E65" w:rsidRPr="00E41EDD" w:rsidRDefault="005F1E65" w:rsidP="005A5A42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партий </w:t>
            </w:r>
          </w:p>
          <w:p w:rsidR="005F1E65" w:rsidRPr="00E41EDD" w:rsidRDefault="005F1E65" w:rsidP="005A5A42">
            <w:pPr>
              <w:pStyle w:val="a4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Игра в ансамбле.</w:t>
            </w: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rPr>
                <w:b/>
              </w:rPr>
            </w:pPr>
          </w:p>
          <w:p w:rsidR="00E41EDD" w:rsidRPr="00E41EDD" w:rsidRDefault="00E41EDD" w:rsidP="005A5A42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1-3</w:t>
            </w: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/>
          </w:tcPr>
          <w:p w:rsidR="005F1E65" w:rsidRPr="00AF3B37" w:rsidRDefault="005F1E65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работа: </w:t>
            </w: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чтение нот с листа</w:t>
            </w:r>
          </w:p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ind w:firstLine="0"/>
              <w:jc w:val="center"/>
              <w:rPr>
                <w:b/>
              </w:rPr>
            </w:pPr>
            <w:r w:rsidRPr="00E41EDD">
              <w:rPr>
                <w:b/>
              </w:rPr>
              <w:t>2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 w:val="restart"/>
          </w:tcPr>
          <w:p w:rsidR="005F1E65" w:rsidRDefault="005F1E65" w:rsidP="005A5A42">
            <w:r w:rsidRPr="00A67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rPr>
                <w:b/>
              </w:rPr>
            </w:pPr>
            <w:r w:rsidRPr="00E41EDD">
              <w:rPr>
                <w:b/>
              </w:rPr>
              <w:t>4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/>
          </w:tcPr>
          <w:p w:rsidR="005F1E65" w:rsidRPr="00AF3B37" w:rsidRDefault="005F1E65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программой (точное исполнение текста, анализ штрихов, динамических оттенков, работа над художественным образом и выразительностью исполнения произведений).</w:t>
            </w: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rPr>
                <w:b/>
              </w:rPr>
            </w:pPr>
            <w:r w:rsidRPr="00E41EDD">
              <w:rPr>
                <w:b/>
              </w:rPr>
              <w:t>4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1-3</w:t>
            </w: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/>
          </w:tcPr>
          <w:p w:rsidR="005F1E65" w:rsidRPr="00AF3B37" w:rsidRDefault="005F1E65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работа: </w:t>
            </w: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чтение нот с листа</w:t>
            </w:r>
          </w:p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5F1E65" w:rsidRPr="00E41EDD" w:rsidRDefault="005F1E65" w:rsidP="005A5A42">
            <w:pPr>
              <w:pStyle w:val="a3"/>
              <w:ind w:firstLine="0"/>
              <w:jc w:val="center"/>
              <w:rPr>
                <w:b/>
              </w:rPr>
            </w:pPr>
            <w:r w:rsidRPr="00E41EDD">
              <w:rPr>
                <w:b/>
              </w:rPr>
              <w:t>2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F1E65" w:rsidRPr="00E41EDD" w:rsidRDefault="005F1E65" w:rsidP="005A5A42">
            <w:pPr>
              <w:shd w:val="clear" w:color="auto" w:fill="FFFFFF"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 w:val="restart"/>
          </w:tcPr>
          <w:p w:rsidR="005F1E65" w:rsidRDefault="005F1E65" w:rsidP="005A5A42">
            <w:r w:rsidRPr="00A67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5F1E65" w:rsidRPr="00E41EDD" w:rsidRDefault="005F1E65" w:rsidP="005A5A4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pStyle w:val="a3"/>
              <w:jc w:val="center"/>
            </w:pPr>
          </w:p>
        </w:tc>
      </w:tr>
      <w:tr w:rsidR="005F1E65" w:rsidRPr="00AF3B37" w:rsidTr="005A5A42">
        <w:trPr>
          <w:trHeight w:val="577"/>
        </w:trPr>
        <w:tc>
          <w:tcPr>
            <w:tcW w:w="2943" w:type="dxa"/>
            <w:vMerge/>
          </w:tcPr>
          <w:p w:rsidR="005F1E65" w:rsidRPr="00AF3B37" w:rsidRDefault="005F1E65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</w:t>
            </w:r>
          </w:p>
          <w:p w:rsidR="005F1E65" w:rsidRPr="00E41EDD" w:rsidRDefault="005F1E65" w:rsidP="005A5A42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Игра в ансамбле.</w:t>
            </w:r>
          </w:p>
        </w:tc>
        <w:tc>
          <w:tcPr>
            <w:tcW w:w="1134" w:type="dxa"/>
          </w:tcPr>
          <w:p w:rsidR="00E41EDD" w:rsidRDefault="00E41EDD" w:rsidP="005A5A42">
            <w:pPr>
              <w:spacing w:line="259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F1E65" w:rsidRPr="00E41EDD" w:rsidRDefault="005F1E65" w:rsidP="005A5A4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pStyle w:val="a3"/>
              <w:jc w:val="center"/>
            </w:pPr>
            <w:r w:rsidRPr="00E41EDD">
              <w:t>1-3</w:t>
            </w:r>
          </w:p>
        </w:tc>
      </w:tr>
      <w:tr w:rsidR="005F1E65" w:rsidRPr="00AF3B37" w:rsidTr="005A5A42">
        <w:trPr>
          <w:trHeight w:val="415"/>
        </w:trPr>
        <w:tc>
          <w:tcPr>
            <w:tcW w:w="2943" w:type="dxa"/>
            <w:vMerge/>
          </w:tcPr>
          <w:p w:rsidR="005F1E65" w:rsidRPr="00AF3B37" w:rsidRDefault="005F1E65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</w:t>
            </w:r>
            <w:r w:rsidR="005A5A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ьная работа: чтение нот с листа</w:t>
            </w:r>
          </w:p>
        </w:tc>
        <w:tc>
          <w:tcPr>
            <w:tcW w:w="1134" w:type="dxa"/>
          </w:tcPr>
          <w:p w:rsidR="005F1E65" w:rsidRPr="00E41EDD" w:rsidRDefault="005F1E65" w:rsidP="005A5A4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pStyle w:val="a3"/>
              <w:jc w:val="center"/>
            </w:pPr>
          </w:p>
          <w:p w:rsidR="005F1E65" w:rsidRPr="00E41EDD" w:rsidRDefault="005F1E65" w:rsidP="005A5A42">
            <w:pPr>
              <w:pStyle w:val="a3"/>
              <w:jc w:val="center"/>
            </w:pPr>
          </w:p>
        </w:tc>
      </w:tr>
      <w:tr w:rsidR="005F1E65" w:rsidRPr="00AF3B37" w:rsidTr="005A5A42">
        <w:trPr>
          <w:trHeight w:val="259"/>
        </w:trPr>
        <w:tc>
          <w:tcPr>
            <w:tcW w:w="2943" w:type="dxa"/>
            <w:vMerge w:val="restart"/>
          </w:tcPr>
          <w:p w:rsidR="005F1E65" w:rsidRDefault="005F1E65" w:rsidP="005A5A42">
            <w:r w:rsidRPr="00A67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356" w:type="dxa"/>
            <w:gridSpan w:val="3"/>
          </w:tcPr>
          <w:p w:rsidR="005F1E65" w:rsidRPr="00E41EDD" w:rsidRDefault="005F1E65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5F1E65" w:rsidRPr="00E41EDD" w:rsidRDefault="005F1E65" w:rsidP="005A5A4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37" w:type="dxa"/>
            <w:gridSpan w:val="3"/>
          </w:tcPr>
          <w:p w:rsidR="005F1E65" w:rsidRPr="00E41EDD" w:rsidRDefault="005F1E65" w:rsidP="005A5A42">
            <w:pPr>
              <w:pStyle w:val="a3"/>
              <w:jc w:val="center"/>
            </w:pPr>
          </w:p>
        </w:tc>
      </w:tr>
      <w:tr w:rsidR="000047A9" w:rsidRPr="00AF3B37" w:rsidTr="005A5A42">
        <w:trPr>
          <w:trHeight w:val="259"/>
        </w:trPr>
        <w:tc>
          <w:tcPr>
            <w:tcW w:w="2943" w:type="dxa"/>
            <w:vMerge/>
          </w:tcPr>
          <w:p w:rsidR="000047A9" w:rsidRPr="00AF3B37" w:rsidRDefault="000047A9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0047A9" w:rsidRPr="00E41EDD" w:rsidRDefault="000047A9" w:rsidP="005A5A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Закрепление всех пройденных позиций, всего грифа гитары.</w:t>
            </w:r>
          </w:p>
          <w:p w:rsidR="000047A9" w:rsidRPr="00E41EDD" w:rsidRDefault="000047A9" w:rsidP="005A5A4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>Применение всех пройденных штрихов, приемов игры, аккордовой и мелкой техники.</w:t>
            </w:r>
          </w:p>
        </w:tc>
        <w:tc>
          <w:tcPr>
            <w:tcW w:w="1134" w:type="dxa"/>
          </w:tcPr>
          <w:p w:rsidR="000047A9" w:rsidRPr="00E41EDD" w:rsidRDefault="000047A9" w:rsidP="005A5A4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437" w:type="dxa"/>
            <w:gridSpan w:val="3"/>
          </w:tcPr>
          <w:p w:rsidR="000047A9" w:rsidRPr="00E41EDD" w:rsidRDefault="000047A9" w:rsidP="005A5A42">
            <w:pPr>
              <w:pStyle w:val="a3"/>
              <w:jc w:val="center"/>
            </w:pPr>
            <w:r w:rsidRPr="00E41EDD">
              <w:t>1-3</w:t>
            </w:r>
          </w:p>
        </w:tc>
      </w:tr>
      <w:tr w:rsidR="000047A9" w:rsidRPr="00AF3B37" w:rsidTr="005A5A42">
        <w:trPr>
          <w:trHeight w:val="259"/>
        </w:trPr>
        <w:tc>
          <w:tcPr>
            <w:tcW w:w="2943" w:type="dxa"/>
            <w:vMerge/>
          </w:tcPr>
          <w:p w:rsidR="000047A9" w:rsidRPr="00AF3B37" w:rsidRDefault="000047A9" w:rsidP="005A5A42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p w:rsidR="005F1E65" w:rsidRPr="00E41EDD" w:rsidRDefault="000047A9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работа: </w:t>
            </w:r>
          </w:p>
          <w:p w:rsidR="000047A9" w:rsidRPr="00E41EDD" w:rsidRDefault="005F1E65" w:rsidP="005A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047A9" w:rsidRPr="00E41EDD">
              <w:rPr>
                <w:rFonts w:ascii="Times New Roman" w:hAnsi="Times New Roman" w:cs="Times New Roman"/>
                <w:sz w:val="20"/>
                <w:szCs w:val="20"/>
              </w:rPr>
              <w:t>чтение нот с листа</w:t>
            </w:r>
          </w:p>
          <w:p w:rsidR="000047A9" w:rsidRPr="00E41EDD" w:rsidRDefault="000047A9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047A9" w:rsidRPr="00E41EDD" w:rsidRDefault="00E41EDD" w:rsidP="005A5A4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41E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37" w:type="dxa"/>
            <w:gridSpan w:val="3"/>
          </w:tcPr>
          <w:p w:rsidR="000047A9" w:rsidRPr="00E41EDD" w:rsidRDefault="000047A9" w:rsidP="005A5A42">
            <w:pPr>
              <w:pStyle w:val="a3"/>
              <w:jc w:val="center"/>
            </w:pPr>
          </w:p>
          <w:p w:rsidR="000047A9" w:rsidRPr="00E41EDD" w:rsidRDefault="000047A9" w:rsidP="005A5A42">
            <w:pPr>
              <w:pStyle w:val="a3"/>
              <w:jc w:val="center"/>
            </w:pPr>
          </w:p>
        </w:tc>
      </w:tr>
      <w:tr w:rsidR="005A5A42" w:rsidTr="005A5A42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14870" w:type="dxa"/>
            <w:gridSpan w:val="8"/>
          </w:tcPr>
          <w:p w:rsidR="005A5A42" w:rsidRDefault="005A5A42" w:rsidP="005A5A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семестр</w:t>
            </w:r>
          </w:p>
        </w:tc>
      </w:tr>
      <w:tr w:rsidR="005A5A42" w:rsidTr="005A5A42">
        <w:trPr>
          <w:gridAfter w:val="1"/>
          <w:wAfter w:w="84" w:type="dxa"/>
          <w:trHeight w:val="285"/>
        </w:trPr>
        <w:tc>
          <w:tcPr>
            <w:tcW w:w="2943" w:type="dxa"/>
            <w:vMerge w:val="restart"/>
          </w:tcPr>
          <w:p w:rsidR="005A5A42" w:rsidRDefault="00AA733E" w:rsidP="00AF3B37">
            <w:pPr>
              <w:rPr>
                <w:rFonts w:ascii="Times New Roman" w:hAnsi="Times New Roman" w:cs="Times New Roman"/>
              </w:rPr>
            </w:pPr>
            <w:r w:rsidRPr="00A67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356" w:type="dxa"/>
            <w:gridSpan w:val="3"/>
          </w:tcPr>
          <w:p w:rsidR="005A5A42" w:rsidRPr="00DF2D4E" w:rsidRDefault="005A5A42" w:rsidP="00AF3B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5A5A42" w:rsidRPr="00DF2D4E" w:rsidRDefault="005A5A42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gridSpan w:val="2"/>
          </w:tcPr>
          <w:p w:rsidR="005A5A42" w:rsidRPr="00DF2D4E" w:rsidRDefault="005A5A42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A42" w:rsidTr="005A5A42">
        <w:trPr>
          <w:gridAfter w:val="1"/>
          <w:wAfter w:w="84" w:type="dxa"/>
          <w:trHeight w:val="518"/>
        </w:trPr>
        <w:tc>
          <w:tcPr>
            <w:tcW w:w="2943" w:type="dxa"/>
            <w:vMerge/>
          </w:tcPr>
          <w:p w:rsidR="005A5A42" w:rsidRDefault="005A5A42" w:rsidP="00AF3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5A5A42" w:rsidRPr="00DF2D4E" w:rsidRDefault="005A5A42" w:rsidP="005A5A42">
            <w:pPr>
              <w:pStyle w:val="a4"/>
              <w:widowControl w:val="0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Упражнения и этюды на пройденные виды техники.</w:t>
            </w:r>
          </w:p>
          <w:p w:rsidR="005A5A42" w:rsidRPr="00DF2D4E" w:rsidRDefault="005A5A42" w:rsidP="005A5A42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Включение в репертуар вариаций на народные темы, произведений крупной формы, оригинальных произведений, произведений написанных или обработанных для гитары современным композитором, виртуозного произведения или концертного этюда, гитарной классики.</w:t>
            </w:r>
          </w:p>
        </w:tc>
        <w:tc>
          <w:tcPr>
            <w:tcW w:w="1134" w:type="dxa"/>
          </w:tcPr>
          <w:p w:rsidR="005A5A42" w:rsidRPr="00DF2D4E" w:rsidRDefault="005A5A42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A5A42" w:rsidRPr="00DF2D4E" w:rsidRDefault="005A5A42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2"/>
          </w:tcPr>
          <w:p w:rsidR="005A5A42" w:rsidRPr="00DF2D4E" w:rsidRDefault="00DF2D4E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i/>
                <w:sz w:val="20"/>
                <w:szCs w:val="20"/>
              </w:rPr>
              <w:t>1-3</w:t>
            </w:r>
          </w:p>
        </w:tc>
      </w:tr>
      <w:tr w:rsidR="005A5A42" w:rsidTr="005A5A42">
        <w:trPr>
          <w:gridAfter w:val="1"/>
          <w:wAfter w:w="84" w:type="dxa"/>
          <w:trHeight w:val="150"/>
        </w:trPr>
        <w:tc>
          <w:tcPr>
            <w:tcW w:w="2943" w:type="dxa"/>
            <w:vMerge/>
          </w:tcPr>
          <w:p w:rsidR="005A5A42" w:rsidRDefault="005A5A42" w:rsidP="00AF3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5A5A42" w:rsidRPr="00DF2D4E" w:rsidRDefault="005A5A42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работа: </w:t>
            </w: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Повторение темы</w:t>
            </w:r>
          </w:p>
          <w:p w:rsidR="005A5A42" w:rsidRPr="00DF2D4E" w:rsidRDefault="005A5A42" w:rsidP="00AF3B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5A5A42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2"/>
          </w:tcPr>
          <w:p w:rsidR="005A5A42" w:rsidRPr="00DF2D4E" w:rsidRDefault="005A5A42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A42" w:rsidTr="005A5A42">
        <w:trPr>
          <w:gridAfter w:val="1"/>
          <w:wAfter w:w="84" w:type="dxa"/>
          <w:trHeight w:val="252"/>
        </w:trPr>
        <w:tc>
          <w:tcPr>
            <w:tcW w:w="2943" w:type="dxa"/>
            <w:vMerge w:val="restart"/>
          </w:tcPr>
          <w:p w:rsidR="005A5A42" w:rsidRDefault="00AA733E" w:rsidP="00AF3B37">
            <w:pPr>
              <w:rPr>
                <w:rFonts w:ascii="Times New Roman" w:hAnsi="Times New Roman" w:cs="Times New Roman"/>
              </w:rPr>
            </w:pPr>
            <w:r w:rsidRPr="00A67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356" w:type="dxa"/>
            <w:gridSpan w:val="3"/>
          </w:tcPr>
          <w:p w:rsidR="005A5A42" w:rsidRPr="00DF2D4E" w:rsidRDefault="005A5A42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5A5A42" w:rsidRPr="00DF2D4E" w:rsidRDefault="007E7E7D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gridSpan w:val="2"/>
          </w:tcPr>
          <w:p w:rsidR="005A5A42" w:rsidRPr="00DF2D4E" w:rsidRDefault="005A5A42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A42" w:rsidTr="005A5A42">
        <w:trPr>
          <w:gridAfter w:val="1"/>
          <w:wAfter w:w="84" w:type="dxa"/>
          <w:trHeight w:val="264"/>
        </w:trPr>
        <w:tc>
          <w:tcPr>
            <w:tcW w:w="2943" w:type="dxa"/>
            <w:vMerge/>
          </w:tcPr>
          <w:p w:rsidR="005A5A42" w:rsidRDefault="005A5A42" w:rsidP="00AF3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5A5A42" w:rsidRPr="00DF2D4E" w:rsidRDefault="005A5A42" w:rsidP="005A5A42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техники смены позиций. Замещение. Скольжение. Опережение. Скачки. </w:t>
            </w:r>
          </w:p>
          <w:p w:rsidR="005A5A42" w:rsidRPr="00DF2D4E" w:rsidRDefault="005A5A42" w:rsidP="005A5A42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Современные колористические приёмы игры</w:t>
            </w:r>
          </w:p>
          <w:p w:rsidR="005A5A42" w:rsidRPr="00DF2D4E" w:rsidRDefault="005A5A42" w:rsidP="005A5A42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. Повышение уровня пальцевой беглости. Разбор произведений выпускной программы, выбор аппликатуры.</w:t>
            </w:r>
          </w:p>
        </w:tc>
        <w:tc>
          <w:tcPr>
            <w:tcW w:w="1134" w:type="dxa"/>
          </w:tcPr>
          <w:p w:rsidR="005A5A42" w:rsidRPr="00DF2D4E" w:rsidRDefault="005A5A42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A5A42" w:rsidRPr="00DF2D4E" w:rsidRDefault="005A5A42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A42" w:rsidRPr="00DF2D4E" w:rsidRDefault="005A5A42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A5A42" w:rsidRPr="00DF2D4E" w:rsidRDefault="005A5A42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5A5A42" w:rsidRPr="00DF2D4E" w:rsidRDefault="00DF2D4E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i/>
                <w:sz w:val="20"/>
                <w:szCs w:val="20"/>
              </w:rPr>
              <w:t>1-3</w:t>
            </w:r>
          </w:p>
        </w:tc>
      </w:tr>
      <w:tr w:rsidR="005A5A42" w:rsidTr="005A5A42">
        <w:trPr>
          <w:gridAfter w:val="1"/>
          <w:wAfter w:w="84" w:type="dxa"/>
          <w:trHeight w:val="127"/>
        </w:trPr>
        <w:tc>
          <w:tcPr>
            <w:tcW w:w="2943" w:type="dxa"/>
            <w:vMerge/>
          </w:tcPr>
          <w:p w:rsidR="005A5A42" w:rsidRDefault="005A5A42" w:rsidP="00AF3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5A5A42" w:rsidRPr="00DF2D4E" w:rsidRDefault="005A5A42" w:rsidP="005A5A4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работа: </w:t>
            </w: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Повторение темы</w:t>
            </w:r>
          </w:p>
          <w:p w:rsidR="005A5A42" w:rsidRPr="00DF2D4E" w:rsidRDefault="005A5A42" w:rsidP="00AF3B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5A5A42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5A5A42" w:rsidRPr="00DF2D4E" w:rsidRDefault="005A5A42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3E" w:rsidTr="00AA733E">
        <w:trPr>
          <w:gridAfter w:val="1"/>
          <w:wAfter w:w="84" w:type="dxa"/>
          <w:trHeight w:val="276"/>
        </w:trPr>
        <w:tc>
          <w:tcPr>
            <w:tcW w:w="2943" w:type="dxa"/>
            <w:vMerge w:val="restart"/>
          </w:tcPr>
          <w:p w:rsidR="00AA733E" w:rsidRDefault="00AA733E" w:rsidP="00AF3B37">
            <w:pPr>
              <w:rPr>
                <w:rFonts w:ascii="Times New Roman" w:hAnsi="Times New Roman" w:cs="Times New Roman"/>
              </w:rPr>
            </w:pPr>
            <w:r w:rsidRPr="00A67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Музыкальный </w:t>
            </w:r>
            <w:r w:rsidRPr="00A67D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инструмент (гитара)</w:t>
            </w:r>
          </w:p>
        </w:tc>
        <w:tc>
          <w:tcPr>
            <w:tcW w:w="9356" w:type="dxa"/>
            <w:gridSpan w:val="3"/>
          </w:tcPr>
          <w:p w:rsidR="00AA733E" w:rsidRPr="00DF2D4E" w:rsidRDefault="00AA733E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</w:tcPr>
          <w:p w:rsidR="00AA733E" w:rsidRPr="00DF2D4E" w:rsidRDefault="00AA733E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2"/>
          </w:tcPr>
          <w:p w:rsidR="00AA733E" w:rsidRPr="00DF2D4E" w:rsidRDefault="00AA733E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33E" w:rsidTr="00AA733E">
        <w:trPr>
          <w:gridAfter w:val="1"/>
          <w:wAfter w:w="84" w:type="dxa"/>
          <w:trHeight w:val="161"/>
        </w:trPr>
        <w:tc>
          <w:tcPr>
            <w:tcW w:w="2943" w:type="dxa"/>
            <w:vMerge/>
          </w:tcPr>
          <w:p w:rsidR="00AA733E" w:rsidRPr="00A67DF8" w:rsidRDefault="00AA733E" w:rsidP="00AF3B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:rsidR="00AA733E" w:rsidRPr="00DF2D4E" w:rsidRDefault="00AA733E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</w:t>
            </w:r>
          </w:p>
          <w:p w:rsidR="00AA733E" w:rsidRPr="00DF2D4E" w:rsidRDefault="00AA733E" w:rsidP="00AA733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Игра в ансамбле.</w:t>
            </w:r>
          </w:p>
          <w:p w:rsidR="00AA733E" w:rsidRPr="00DF2D4E" w:rsidRDefault="00AA733E" w:rsidP="00AA733E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Произведения повышенной сложности.</w:t>
            </w:r>
          </w:p>
        </w:tc>
        <w:tc>
          <w:tcPr>
            <w:tcW w:w="1134" w:type="dxa"/>
          </w:tcPr>
          <w:p w:rsidR="00AA733E" w:rsidRPr="00DF2D4E" w:rsidRDefault="00AA733E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33E" w:rsidRPr="00DF2D4E" w:rsidRDefault="00AA733E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A733E" w:rsidRPr="00DF2D4E" w:rsidRDefault="00AA733E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AA733E" w:rsidRPr="00DF2D4E" w:rsidRDefault="00DF2D4E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i/>
                <w:sz w:val="20"/>
                <w:szCs w:val="20"/>
              </w:rPr>
              <w:t>1-3</w:t>
            </w:r>
          </w:p>
        </w:tc>
      </w:tr>
      <w:tr w:rsidR="00AA733E" w:rsidTr="00AA733E">
        <w:trPr>
          <w:gridAfter w:val="1"/>
          <w:wAfter w:w="84" w:type="dxa"/>
          <w:trHeight w:val="326"/>
        </w:trPr>
        <w:tc>
          <w:tcPr>
            <w:tcW w:w="2943" w:type="dxa"/>
            <w:vMerge/>
          </w:tcPr>
          <w:p w:rsidR="00AA733E" w:rsidRPr="00A67DF8" w:rsidRDefault="00AA733E" w:rsidP="00AF3B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356" w:type="dxa"/>
            <w:gridSpan w:val="3"/>
          </w:tcPr>
          <w:p w:rsidR="00AA733E" w:rsidRPr="00DF2D4E" w:rsidRDefault="00AA733E" w:rsidP="00AF3B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работа: </w:t>
            </w: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Повторение темы</w:t>
            </w:r>
          </w:p>
        </w:tc>
        <w:tc>
          <w:tcPr>
            <w:tcW w:w="1134" w:type="dxa"/>
          </w:tcPr>
          <w:p w:rsidR="00AA733E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AA733E" w:rsidRPr="00DF2D4E" w:rsidRDefault="00AA733E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A9C" w:rsidTr="00AA733E">
        <w:trPr>
          <w:gridAfter w:val="1"/>
          <w:wAfter w:w="84" w:type="dxa"/>
          <w:trHeight w:val="254"/>
        </w:trPr>
        <w:tc>
          <w:tcPr>
            <w:tcW w:w="2943" w:type="dxa"/>
            <w:vMerge w:val="restart"/>
          </w:tcPr>
          <w:p w:rsidR="001C2A9C" w:rsidRDefault="00013AFC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  <w:gridSpan w:val="3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3" w:type="dxa"/>
            <w:gridSpan w:val="2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A9C" w:rsidTr="00AA733E">
        <w:trPr>
          <w:gridAfter w:val="1"/>
          <w:wAfter w:w="84" w:type="dxa"/>
          <w:trHeight w:val="161"/>
        </w:trPr>
        <w:tc>
          <w:tcPr>
            <w:tcW w:w="2943" w:type="dxa"/>
            <w:vMerge/>
          </w:tcPr>
          <w:p w:rsidR="001C2A9C" w:rsidRDefault="001C2A9C" w:rsidP="00AF3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1C2A9C" w:rsidRPr="00DF2D4E" w:rsidRDefault="001C2A9C" w:rsidP="00AA733E">
            <w:pPr>
              <w:pStyle w:val="a4"/>
              <w:widowControl w:val="0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Упражнения и этюды на пройденные виды техники.</w:t>
            </w:r>
          </w:p>
          <w:p w:rsidR="001C2A9C" w:rsidRPr="00DF2D4E" w:rsidRDefault="001C2A9C" w:rsidP="00AA733E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Включение в репертуар вариаций на народные темы, произведений крупной формы, оригинальных произведений, произведений написанных или обработанных для гитары современным композитором, виртуозного произведения или концертного этюда, гитарной классики.</w:t>
            </w:r>
          </w:p>
        </w:tc>
        <w:tc>
          <w:tcPr>
            <w:tcW w:w="1134" w:type="dxa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53" w:type="dxa"/>
            <w:gridSpan w:val="2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i/>
                <w:sz w:val="20"/>
                <w:szCs w:val="20"/>
              </w:rPr>
              <w:t>1-3</w:t>
            </w:r>
          </w:p>
        </w:tc>
      </w:tr>
      <w:tr w:rsidR="001C2A9C" w:rsidTr="005A5A42">
        <w:trPr>
          <w:gridAfter w:val="1"/>
          <w:wAfter w:w="84" w:type="dxa"/>
          <w:trHeight w:val="81"/>
        </w:trPr>
        <w:tc>
          <w:tcPr>
            <w:tcW w:w="2943" w:type="dxa"/>
            <w:vMerge/>
          </w:tcPr>
          <w:p w:rsidR="001C2A9C" w:rsidRDefault="001C2A9C" w:rsidP="00AF3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работа: </w:t>
            </w: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Повторение темы</w:t>
            </w:r>
          </w:p>
        </w:tc>
        <w:tc>
          <w:tcPr>
            <w:tcW w:w="1134" w:type="dxa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A9C" w:rsidTr="00AA733E">
        <w:trPr>
          <w:gridAfter w:val="1"/>
          <w:wAfter w:w="84" w:type="dxa"/>
          <w:trHeight w:val="334"/>
        </w:trPr>
        <w:tc>
          <w:tcPr>
            <w:tcW w:w="2943" w:type="dxa"/>
            <w:vMerge w:val="restart"/>
          </w:tcPr>
          <w:p w:rsidR="001C2A9C" w:rsidRDefault="001C2A9C">
            <w:r w:rsidRPr="00726A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356" w:type="dxa"/>
            <w:gridSpan w:val="3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учебного материала</w:t>
            </w:r>
          </w:p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A9C" w:rsidTr="00AA733E">
        <w:trPr>
          <w:gridAfter w:val="1"/>
          <w:wAfter w:w="84" w:type="dxa"/>
          <w:trHeight w:val="137"/>
        </w:trPr>
        <w:tc>
          <w:tcPr>
            <w:tcW w:w="2943" w:type="dxa"/>
            <w:vMerge/>
          </w:tcPr>
          <w:p w:rsidR="001C2A9C" w:rsidRDefault="001C2A9C" w:rsidP="00AF3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Практическое занятие</w:t>
            </w:r>
          </w:p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Игра в ансамбле</w:t>
            </w:r>
          </w:p>
        </w:tc>
        <w:tc>
          <w:tcPr>
            <w:tcW w:w="1134" w:type="dxa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2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i/>
                <w:sz w:val="20"/>
                <w:szCs w:val="20"/>
              </w:rPr>
              <w:t>1-3</w:t>
            </w:r>
          </w:p>
        </w:tc>
      </w:tr>
      <w:tr w:rsidR="001C2A9C" w:rsidTr="005A5A42">
        <w:trPr>
          <w:gridAfter w:val="1"/>
          <w:wAfter w:w="84" w:type="dxa"/>
          <w:trHeight w:val="138"/>
        </w:trPr>
        <w:tc>
          <w:tcPr>
            <w:tcW w:w="2943" w:type="dxa"/>
            <w:vMerge/>
          </w:tcPr>
          <w:p w:rsidR="001C2A9C" w:rsidRDefault="001C2A9C" w:rsidP="00AF3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работа: </w:t>
            </w: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Повторение темы</w:t>
            </w:r>
          </w:p>
        </w:tc>
        <w:tc>
          <w:tcPr>
            <w:tcW w:w="1134" w:type="dxa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A9C" w:rsidTr="007E7E7D">
        <w:trPr>
          <w:gridAfter w:val="1"/>
          <w:wAfter w:w="84" w:type="dxa"/>
          <w:trHeight w:val="265"/>
        </w:trPr>
        <w:tc>
          <w:tcPr>
            <w:tcW w:w="2943" w:type="dxa"/>
            <w:vMerge w:val="restart"/>
          </w:tcPr>
          <w:p w:rsidR="001C2A9C" w:rsidRDefault="001C2A9C">
            <w:r w:rsidRPr="00726A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356" w:type="dxa"/>
            <w:gridSpan w:val="3"/>
          </w:tcPr>
          <w:p w:rsidR="001C2A9C" w:rsidRPr="00DF2D4E" w:rsidRDefault="001C2A9C" w:rsidP="007E7E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gridSpan w:val="2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A9C" w:rsidTr="007E7E7D">
        <w:trPr>
          <w:gridAfter w:val="1"/>
          <w:wAfter w:w="84" w:type="dxa"/>
          <w:trHeight w:val="92"/>
        </w:trPr>
        <w:tc>
          <w:tcPr>
            <w:tcW w:w="2943" w:type="dxa"/>
            <w:vMerge/>
          </w:tcPr>
          <w:p w:rsidR="001C2A9C" w:rsidRDefault="001C2A9C" w:rsidP="00AF3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1C2A9C" w:rsidRPr="00DF2D4E" w:rsidRDefault="001C2A9C" w:rsidP="007E7E7D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техники смены позиций. Замещение. Скольжение. Опережение. Скачки. </w:t>
            </w:r>
          </w:p>
          <w:p w:rsidR="001C2A9C" w:rsidRPr="00DF2D4E" w:rsidRDefault="001C2A9C" w:rsidP="007E7E7D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колористические приёмы игры. </w:t>
            </w:r>
          </w:p>
          <w:p w:rsidR="001C2A9C" w:rsidRPr="00DF2D4E" w:rsidRDefault="001C2A9C" w:rsidP="007E7E7D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Повышение уровня пальцевой беглости. Разбор произведений выпускной программы, выбор аппликатуры.</w:t>
            </w:r>
          </w:p>
        </w:tc>
        <w:tc>
          <w:tcPr>
            <w:tcW w:w="1134" w:type="dxa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i/>
                <w:sz w:val="20"/>
                <w:szCs w:val="20"/>
              </w:rPr>
              <w:t>1-3</w:t>
            </w:r>
          </w:p>
        </w:tc>
      </w:tr>
      <w:tr w:rsidR="001C2A9C" w:rsidTr="005A5A42">
        <w:trPr>
          <w:gridAfter w:val="1"/>
          <w:wAfter w:w="84" w:type="dxa"/>
          <w:trHeight w:val="150"/>
        </w:trPr>
        <w:tc>
          <w:tcPr>
            <w:tcW w:w="2943" w:type="dxa"/>
            <w:vMerge/>
          </w:tcPr>
          <w:p w:rsidR="001C2A9C" w:rsidRDefault="001C2A9C" w:rsidP="00AF3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работа: </w:t>
            </w: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Повторение темы</w:t>
            </w:r>
          </w:p>
        </w:tc>
        <w:tc>
          <w:tcPr>
            <w:tcW w:w="1134" w:type="dxa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A9C" w:rsidTr="00DF2D4E">
        <w:trPr>
          <w:gridAfter w:val="1"/>
          <w:wAfter w:w="84" w:type="dxa"/>
          <w:trHeight w:val="288"/>
        </w:trPr>
        <w:tc>
          <w:tcPr>
            <w:tcW w:w="2943" w:type="dxa"/>
            <w:vMerge w:val="restart"/>
          </w:tcPr>
          <w:p w:rsidR="001C2A9C" w:rsidRDefault="001C2A9C">
            <w:r w:rsidRPr="00726A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356" w:type="dxa"/>
            <w:gridSpan w:val="3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2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A9C" w:rsidTr="00DF2D4E">
        <w:trPr>
          <w:gridAfter w:val="1"/>
          <w:wAfter w:w="84" w:type="dxa"/>
          <w:trHeight w:val="126"/>
        </w:trPr>
        <w:tc>
          <w:tcPr>
            <w:tcW w:w="2943" w:type="dxa"/>
            <w:vMerge/>
          </w:tcPr>
          <w:p w:rsidR="001C2A9C" w:rsidRDefault="001C2A9C" w:rsidP="00AF3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занятие:</w:t>
            </w:r>
          </w:p>
          <w:p w:rsidR="001C2A9C" w:rsidRPr="00DF2D4E" w:rsidRDefault="001C2A9C" w:rsidP="00DF2D4E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 xml:space="preserve">Игра в ансамбле. </w:t>
            </w:r>
          </w:p>
          <w:p w:rsidR="001C2A9C" w:rsidRPr="00DF2D4E" w:rsidRDefault="001C2A9C" w:rsidP="00DF2D4E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Произведения повышенной сложности.</w:t>
            </w:r>
          </w:p>
        </w:tc>
        <w:tc>
          <w:tcPr>
            <w:tcW w:w="1134" w:type="dxa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i/>
                <w:sz w:val="20"/>
                <w:szCs w:val="20"/>
              </w:rPr>
              <w:t>1-3</w:t>
            </w:r>
          </w:p>
        </w:tc>
      </w:tr>
      <w:tr w:rsidR="001C2A9C" w:rsidTr="005A5A42">
        <w:trPr>
          <w:gridAfter w:val="1"/>
          <w:wAfter w:w="84" w:type="dxa"/>
          <w:trHeight w:val="115"/>
        </w:trPr>
        <w:tc>
          <w:tcPr>
            <w:tcW w:w="2943" w:type="dxa"/>
            <w:vMerge/>
          </w:tcPr>
          <w:p w:rsidR="001C2A9C" w:rsidRDefault="001C2A9C" w:rsidP="00AF3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Самостоятельная работа: </w:t>
            </w: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Повторение темы</w:t>
            </w:r>
          </w:p>
        </w:tc>
        <w:tc>
          <w:tcPr>
            <w:tcW w:w="1134" w:type="dxa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A9C" w:rsidTr="00DF2D4E">
        <w:trPr>
          <w:gridAfter w:val="1"/>
          <w:wAfter w:w="84" w:type="dxa"/>
          <w:trHeight w:val="242"/>
        </w:trPr>
        <w:tc>
          <w:tcPr>
            <w:tcW w:w="2943" w:type="dxa"/>
            <w:vMerge w:val="restart"/>
          </w:tcPr>
          <w:p w:rsidR="001C2A9C" w:rsidRDefault="001C2A9C">
            <w:r w:rsidRPr="00726A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Музыкальный инструмент (гитара)</w:t>
            </w:r>
          </w:p>
        </w:tc>
        <w:tc>
          <w:tcPr>
            <w:tcW w:w="9356" w:type="dxa"/>
            <w:gridSpan w:val="3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  <w:gridSpan w:val="2"/>
          </w:tcPr>
          <w:p w:rsidR="001C2A9C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2D4E" w:rsidTr="00DF2D4E">
        <w:trPr>
          <w:gridAfter w:val="1"/>
          <w:wAfter w:w="84" w:type="dxa"/>
          <w:trHeight w:val="138"/>
        </w:trPr>
        <w:tc>
          <w:tcPr>
            <w:tcW w:w="2943" w:type="dxa"/>
            <w:vMerge/>
          </w:tcPr>
          <w:p w:rsidR="00DF2D4E" w:rsidRDefault="00DF2D4E" w:rsidP="00AF3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DF2D4E" w:rsidRPr="00DF2D4E" w:rsidRDefault="00DF2D4E" w:rsidP="00DF2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занятие:</w:t>
            </w:r>
          </w:p>
          <w:p w:rsidR="00DF2D4E" w:rsidRPr="00DF2D4E" w:rsidRDefault="00DF2D4E" w:rsidP="00DF2D4E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 xml:space="preserve">Игра в ансамбле. </w:t>
            </w:r>
          </w:p>
          <w:p w:rsidR="00DF2D4E" w:rsidRPr="00DF2D4E" w:rsidRDefault="00DF2D4E" w:rsidP="00DF2D4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sz w:val="20"/>
                <w:szCs w:val="20"/>
              </w:rPr>
              <w:t>Произведения повышенной сложности.</w:t>
            </w:r>
          </w:p>
        </w:tc>
        <w:tc>
          <w:tcPr>
            <w:tcW w:w="1134" w:type="dxa"/>
          </w:tcPr>
          <w:p w:rsidR="00DF2D4E" w:rsidRDefault="00DF2D4E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2D4E" w:rsidRDefault="00DF2D4E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F2D4E" w:rsidRPr="00DF2D4E" w:rsidRDefault="00DF2D4E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2"/>
          </w:tcPr>
          <w:p w:rsidR="00DF2D4E" w:rsidRPr="00DF2D4E" w:rsidRDefault="00DF2D4E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2D4E">
              <w:rPr>
                <w:rFonts w:ascii="Times New Roman" w:hAnsi="Times New Roman" w:cs="Times New Roman"/>
                <w:i/>
                <w:sz w:val="20"/>
                <w:szCs w:val="20"/>
              </w:rPr>
              <w:t>1-3</w:t>
            </w:r>
          </w:p>
        </w:tc>
      </w:tr>
      <w:tr w:rsidR="00DF2D4E" w:rsidTr="005A5A42">
        <w:trPr>
          <w:gridAfter w:val="1"/>
          <w:wAfter w:w="84" w:type="dxa"/>
          <w:trHeight w:val="103"/>
        </w:trPr>
        <w:tc>
          <w:tcPr>
            <w:tcW w:w="2943" w:type="dxa"/>
            <w:vMerge/>
          </w:tcPr>
          <w:p w:rsidR="00DF2D4E" w:rsidRDefault="00DF2D4E" w:rsidP="00AF3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gridSpan w:val="3"/>
          </w:tcPr>
          <w:p w:rsidR="00DF2D4E" w:rsidRPr="00DF2D4E" w:rsidRDefault="00DF2D4E" w:rsidP="00AF3B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4" w:type="dxa"/>
          </w:tcPr>
          <w:p w:rsidR="00DF2D4E" w:rsidRPr="00DF2D4E" w:rsidRDefault="001C2A9C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2"/>
          </w:tcPr>
          <w:p w:rsidR="00DF2D4E" w:rsidRPr="00DF2D4E" w:rsidRDefault="00DF2D4E" w:rsidP="00AF3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4BB7" w:rsidRPr="00AF3B37" w:rsidRDefault="00A34BB7" w:rsidP="00AF3B37">
      <w:pPr>
        <w:rPr>
          <w:rFonts w:ascii="Times New Roman" w:hAnsi="Times New Roman" w:cs="Times New Roman"/>
        </w:rPr>
        <w:sectPr w:rsidR="00A34BB7" w:rsidRPr="00AF3B37" w:rsidSect="00A34BB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13AFC" w:rsidRPr="00013AFC" w:rsidRDefault="00013AFC" w:rsidP="00013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3AFC"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>4. УСЛОВИЯ РЕАЛИЗАЦИИ УЧЕБНОЙ ДИСЦИПЛИНЫ</w:t>
      </w:r>
    </w:p>
    <w:p w:rsidR="00013AFC" w:rsidRPr="00013AFC" w:rsidRDefault="00013AFC" w:rsidP="00013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AFC">
        <w:rPr>
          <w:rFonts w:ascii="Times New Roman" w:eastAsia="Times New Roman" w:hAnsi="Times New Roman" w:cs="Times New Roman"/>
          <w:b/>
          <w:sz w:val="24"/>
          <w:szCs w:val="24"/>
        </w:rPr>
        <w:t>4.1. Требования к минимальному материально-техническому обеспечению</w:t>
      </w:r>
    </w:p>
    <w:p w:rsidR="00013AFC" w:rsidRPr="00013AFC" w:rsidRDefault="00013AFC" w:rsidP="00013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FC">
        <w:rPr>
          <w:rFonts w:ascii="Times New Roman" w:eastAsia="Times New Roman" w:hAnsi="Times New Roman" w:cs="Times New Roman"/>
          <w:sz w:val="24"/>
          <w:szCs w:val="24"/>
        </w:rPr>
        <w:t xml:space="preserve">Реализация учебной дисциплины требует наличия учебного кабинета для групповых лекций; мастерских  для практических занятий; </w:t>
      </w:r>
    </w:p>
    <w:p w:rsidR="00013AFC" w:rsidRPr="00013AFC" w:rsidRDefault="00013AFC" w:rsidP="00013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AFC" w:rsidRP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13AFC"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</w:t>
      </w:r>
      <w:r w:rsidRPr="00013AFC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013AFC" w:rsidRPr="00013AFC" w:rsidRDefault="00013AFC" w:rsidP="00013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FC">
        <w:rPr>
          <w:rFonts w:ascii="Times New Roman" w:eastAsia="Times New Roman" w:hAnsi="Times New Roman" w:cs="Times New Roman"/>
          <w:sz w:val="24"/>
          <w:szCs w:val="24"/>
        </w:rPr>
        <w:t xml:space="preserve">- посадочные места по количеству </w:t>
      </w:r>
      <w:proofErr w:type="gramStart"/>
      <w:r w:rsidRPr="00013AF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13A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3AFC" w:rsidRPr="00013AFC" w:rsidRDefault="00013AFC" w:rsidP="00013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FC">
        <w:rPr>
          <w:rFonts w:ascii="Times New Roman" w:eastAsia="Times New Roman" w:hAnsi="Times New Roman" w:cs="Times New Roman"/>
          <w:sz w:val="24"/>
          <w:szCs w:val="24"/>
        </w:rPr>
        <w:t>- рабочее место преподавателя;</w:t>
      </w:r>
    </w:p>
    <w:p w:rsidR="00013AFC" w:rsidRP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13AFC" w:rsidRPr="00013AFC" w:rsidRDefault="00013AFC" w:rsidP="00013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FC">
        <w:rPr>
          <w:rFonts w:ascii="Times New Roman" w:eastAsia="Times New Roman" w:hAnsi="Times New Roman" w:cs="Times New Roman"/>
          <w:sz w:val="24"/>
          <w:szCs w:val="24"/>
        </w:rPr>
        <w:t>Технические средства обучения:</w:t>
      </w:r>
    </w:p>
    <w:p w:rsidR="00013AFC" w:rsidRP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AFC">
        <w:rPr>
          <w:rFonts w:ascii="Times New Roman" w:eastAsia="Times New Roman" w:hAnsi="Times New Roman" w:cs="Times New Roman"/>
          <w:sz w:val="24"/>
          <w:szCs w:val="24"/>
        </w:rPr>
        <w:t>- Музыкальный инструмент</w:t>
      </w:r>
    </w:p>
    <w:p w:rsidR="00013AFC" w:rsidRPr="00013AFC" w:rsidRDefault="00013AFC" w:rsidP="00013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3AFC" w:rsidRPr="00013AFC" w:rsidRDefault="00013AFC" w:rsidP="00013AF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AFC"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013AFC" w:rsidRPr="00013AFC" w:rsidRDefault="00013AFC" w:rsidP="00013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AFC">
        <w:rPr>
          <w:rFonts w:ascii="Times New Roman" w:eastAsia="Times New Roman" w:hAnsi="Times New Roman" w:cs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>1. Альбом начинающего гитариста. Шестиструнная гитара. Выпуск 30. –Составитель Е. Ларичев, издательство «Советский композитор», 1990. – 32 с.;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>2. Ансамбли для гитар. Шестиструнная гитара. Выпуск 1. – А. В. Иванников, П. В. Иванников, издательство «Советский композитор». – Москва, 1987. – 30 с.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 xml:space="preserve">3. Катанский В. М. Гитара для всех. Самоучитель игры на шестиструнной гитаре. </w:t>
      </w:r>
      <w:proofErr w:type="spellStart"/>
      <w:r w:rsidRPr="00013AFC">
        <w:rPr>
          <w:rFonts w:ascii="Times New Roman" w:hAnsi="Times New Roman" w:cs="Times New Roman"/>
          <w:sz w:val="24"/>
          <w:szCs w:val="24"/>
        </w:rPr>
        <w:t>Аккомпонимент</w:t>
      </w:r>
      <w:proofErr w:type="spellEnd"/>
      <w:r w:rsidRPr="00013AFC">
        <w:rPr>
          <w:rFonts w:ascii="Times New Roman" w:hAnsi="Times New Roman" w:cs="Times New Roman"/>
          <w:sz w:val="24"/>
          <w:szCs w:val="24"/>
        </w:rPr>
        <w:t xml:space="preserve"> песен. Таблицы аккордов. – </w:t>
      </w:r>
      <w:proofErr w:type="spellStart"/>
      <w:r w:rsidRPr="00013AFC">
        <w:rPr>
          <w:rFonts w:ascii="Times New Roman" w:hAnsi="Times New Roman" w:cs="Times New Roman"/>
          <w:sz w:val="24"/>
          <w:szCs w:val="24"/>
        </w:rPr>
        <w:t>Издательсво</w:t>
      </w:r>
      <w:proofErr w:type="spellEnd"/>
      <w:r w:rsidRPr="00013AFC">
        <w:rPr>
          <w:rFonts w:ascii="Times New Roman" w:hAnsi="Times New Roman" w:cs="Times New Roman"/>
          <w:sz w:val="24"/>
          <w:szCs w:val="24"/>
        </w:rPr>
        <w:t xml:space="preserve"> В. Катанского, М., 2002. – 112 с.;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>3. Паганини Н. Пьесы для шестиструнной гитары. Издатель: ООО фирма «</w:t>
      </w:r>
      <w:proofErr w:type="spellStart"/>
      <w:r w:rsidRPr="00013AFC">
        <w:rPr>
          <w:rFonts w:ascii="Times New Roman" w:hAnsi="Times New Roman" w:cs="Times New Roman"/>
          <w:sz w:val="24"/>
          <w:szCs w:val="24"/>
        </w:rPr>
        <w:t>Эмузин</w:t>
      </w:r>
      <w:proofErr w:type="spellEnd"/>
      <w:r w:rsidRPr="00013AFC">
        <w:rPr>
          <w:rFonts w:ascii="Times New Roman" w:hAnsi="Times New Roman" w:cs="Times New Roman"/>
          <w:sz w:val="24"/>
          <w:szCs w:val="24"/>
        </w:rPr>
        <w:t>», 2001. – 40 с.;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>4. Первые шаги гитариста. Тетрадь 1. Г. А. Фетисов / Учебное пособие. – Москва, Издательство Катанский, 2002. – 56 с.;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 xml:space="preserve">5. Первые шаги гитариста. Школа-самоучитель игре на шестиструнной гитаре. Издание 4-е, В. </w:t>
      </w:r>
      <w:proofErr w:type="spellStart"/>
      <w:r w:rsidRPr="00013AFC">
        <w:rPr>
          <w:rFonts w:ascii="Times New Roman" w:hAnsi="Times New Roman" w:cs="Times New Roman"/>
          <w:sz w:val="24"/>
          <w:szCs w:val="24"/>
        </w:rPr>
        <w:t>Яшнев</w:t>
      </w:r>
      <w:proofErr w:type="spellEnd"/>
      <w:r w:rsidRPr="00013AFC">
        <w:rPr>
          <w:rFonts w:ascii="Times New Roman" w:hAnsi="Times New Roman" w:cs="Times New Roman"/>
          <w:sz w:val="24"/>
          <w:szCs w:val="24"/>
        </w:rPr>
        <w:t xml:space="preserve"> и Б. </w:t>
      </w:r>
      <w:proofErr w:type="spellStart"/>
      <w:r w:rsidRPr="00013AFC">
        <w:rPr>
          <w:rFonts w:ascii="Times New Roman" w:hAnsi="Times New Roman" w:cs="Times New Roman"/>
          <w:sz w:val="24"/>
          <w:szCs w:val="24"/>
        </w:rPr>
        <w:t>Вольман</w:t>
      </w:r>
      <w:proofErr w:type="spellEnd"/>
      <w:r w:rsidRPr="00013AFC">
        <w:rPr>
          <w:rFonts w:ascii="Times New Roman" w:hAnsi="Times New Roman" w:cs="Times New Roman"/>
          <w:sz w:val="24"/>
          <w:szCs w:val="24"/>
        </w:rPr>
        <w:t>. – Издательство «Музыка». Ленинград, 1979. – 60 с.;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>6. Песенник. Хиты 80-х. Избранные песни Российской эстрады. Выпуск 7. – издательство В. Катанского. – М., 2005. – 128 с.;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>7. Произведения для шестиструнной гитары. – В. Харисов. – Казань, 2008. – 84 с.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>8. Популярная музыка для гитары / Обработки В. Куликовской. – 2-е издание, дополненное и исправленное. – Киев, 2005. – 31.с.;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 xml:space="preserve">9. Популярные пьесы для шестиструнной гитары / Учебно-методическое пособие/. – </w:t>
      </w:r>
      <w:proofErr w:type="spellStart"/>
      <w:r w:rsidRPr="00013AFC">
        <w:rPr>
          <w:rFonts w:ascii="Times New Roman" w:hAnsi="Times New Roman" w:cs="Times New Roman"/>
          <w:sz w:val="24"/>
          <w:szCs w:val="24"/>
        </w:rPr>
        <w:t>Рысенков</w:t>
      </w:r>
      <w:proofErr w:type="spellEnd"/>
      <w:r w:rsidRPr="00013AFC">
        <w:rPr>
          <w:rFonts w:ascii="Times New Roman" w:hAnsi="Times New Roman" w:cs="Times New Roman"/>
          <w:sz w:val="24"/>
          <w:szCs w:val="24"/>
        </w:rPr>
        <w:t xml:space="preserve"> Ю. С. – </w:t>
      </w:r>
      <w:proofErr w:type="spellStart"/>
      <w:r w:rsidRPr="00013AFC">
        <w:rPr>
          <w:rFonts w:ascii="Times New Roman" w:hAnsi="Times New Roman" w:cs="Times New Roman"/>
          <w:sz w:val="24"/>
          <w:szCs w:val="24"/>
        </w:rPr>
        <w:t>Эмузин</w:t>
      </w:r>
      <w:proofErr w:type="spellEnd"/>
      <w:r w:rsidRPr="00013AFC">
        <w:rPr>
          <w:rFonts w:ascii="Times New Roman" w:hAnsi="Times New Roman" w:cs="Times New Roman"/>
          <w:sz w:val="24"/>
          <w:szCs w:val="24"/>
        </w:rPr>
        <w:t>, 2002. – 30 с.;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 xml:space="preserve">10. Пьесы, обработки татарских народных песен для шестиструнной гитары. Составитель И. </w:t>
      </w:r>
      <w:proofErr w:type="spellStart"/>
      <w:r w:rsidRPr="00013AFC">
        <w:rPr>
          <w:rFonts w:ascii="Times New Roman" w:hAnsi="Times New Roman" w:cs="Times New Roman"/>
          <w:sz w:val="24"/>
          <w:szCs w:val="24"/>
        </w:rPr>
        <w:t>Нигаматов</w:t>
      </w:r>
      <w:proofErr w:type="spellEnd"/>
      <w:r w:rsidRPr="00013AFC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013AFC">
        <w:rPr>
          <w:rFonts w:ascii="Times New Roman" w:hAnsi="Times New Roman" w:cs="Times New Roman"/>
          <w:sz w:val="24"/>
          <w:szCs w:val="24"/>
        </w:rPr>
        <w:t>Екатеренбург</w:t>
      </w:r>
      <w:proofErr w:type="spellEnd"/>
      <w:r w:rsidRPr="00013AFC">
        <w:rPr>
          <w:rFonts w:ascii="Times New Roman" w:hAnsi="Times New Roman" w:cs="Times New Roman"/>
          <w:sz w:val="24"/>
          <w:szCs w:val="24"/>
        </w:rPr>
        <w:t>: Банк культурной информации, 1998. – 28 с.;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>11. Харисов В. Рукописи. – 12.с.;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>12. Шедевры гитарной музыки. – Издательство В. Катанского. – Москва, 2000. – 24 с.;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>13. Шестиструнная гитара. Подготовительный и первый классы ДМШ – издание второе, переработанное. – Киев «</w:t>
      </w:r>
      <w:proofErr w:type="spellStart"/>
      <w:r w:rsidRPr="00013AFC">
        <w:rPr>
          <w:rFonts w:ascii="Times New Roman" w:hAnsi="Times New Roman" w:cs="Times New Roman"/>
          <w:sz w:val="24"/>
          <w:szCs w:val="24"/>
        </w:rPr>
        <w:t>Музична</w:t>
      </w:r>
      <w:proofErr w:type="spellEnd"/>
      <w:r w:rsidRPr="00013AFC">
        <w:rPr>
          <w:rFonts w:ascii="Times New Roman" w:hAnsi="Times New Roman" w:cs="Times New Roman"/>
          <w:sz w:val="24"/>
          <w:szCs w:val="24"/>
        </w:rPr>
        <w:t xml:space="preserve"> Украина», 1983. – 80 с.;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>14 Шестиструнная гитара. 2 класс. Учебный репертуар ДМШ – издание третье, переработанное. – Киев «</w:t>
      </w:r>
      <w:proofErr w:type="spellStart"/>
      <w:r w:rsidRPr="00013AFC">
        <w:rPr>
          <w:rFonts w:ascii="Times New Roman" w:hAnsi="Times New Roman" w:cs="Times New Roman"/>
          <w:sz w:val="24"/>
          <w:szCs w:val="24"/>
        </w:rPr>
        <w:t>Музична</w:t>
      </w:r>
      <w:proofErr w:type="spellEnd"/>
      <w:r w:rsidRPr="00013AFC">
        <w:rPr>
          <w:rFonts w:ascii="Times New Roman" w:hAnsi="Times New Roman" w:cs="Times New Roman"/>
          <w:sz w:val="24"/>
          <w:szCs w:val="24"/>
        </w:rPr>
        <w:t xml:space="preserve"> Украина», 1988. – 80 с.;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>15. 6 струн / Избранные произведения средней сложности для шестиструнной гитары. – Копирайт ООО «ИТЛ БК», 1994. – 31 с.</w:t>
      </w:r>
    </w:p>
    <w:p w:rsidR="00013AFC" w:rsidRPr="00013AFC" w:rsidRDefault="00013AFC" w:rsidP="00013AFC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13AFC" w:rsidRPr="00013AFC" w:rsidRDefault="00013AFC" w:rsidP="00013AFC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AFC">
        <w:rPr>
          <w:rFonts w:ascii="Times New Roman" w:hAnsi="Times New Roman" w:cs="Times New Roman"/>
          <w:b/>
          <w:i/>
          <w:sz w:val="24"/>
          <w:szCs w:val="24"/>
        </w:rPr>
        <w:lastRenderedPageBreak/>
        <w:t>2. Список использованной литературы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13AFC">
        <w:rPr>
          <w:rFonts w:ascii="Times New Roman" w:hAnsi="Times New Roman" w:cs="Times New Roman"/>
          <w:sz w:val="24"/>
          <w:szCs w:val="24"/>
        </w:rPr>
        <w:t>Газарян</w:t>
      </w:r>
      <w:proofErr w:type="spellEnd"/>
      <w:r w:rsidRPr="00013AFC">
        <w:rPr>
          <w:rFonts w:ascii="Times New Roman" w:hAnsi="Times New Roman" w:cs="Times New Roman"/>
          <w:sz w:val="24"/>
          <w:szCs w:val="24"/>
        </w:rPr>
        <w:t xml:space="preserve"> С. Рассказ о гитаре. – М. «Детская литература», 1987. 48 с.;</w:t>
      </w:r>
    </w:p>
    <w:p w:rsidR="00013AFC" w:rsidRPr="00A50F3D" w:rsidRDefault="00013AFC" w:rsidP="00013AFC">
      <w:pPr>
        <w:tabs>
          <w:tab w:val="left" w:pos="1134"/>
        </w:tabs>
        <w:spacing w:after="0" w:line="288" w:lineRule="auto"/>
        <w:jc w:val="both"/>
        <w:rPr>
          <w:rStyle w:val="block-info-serpleft"/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 xml:space="preserve">2. Катанский В. М. Гитара для всех. Самоучитель игры на шестиструнной гитаре. </w:t>
      </w:r>
      <w:proofErr w:type="spellStart"/>
      <w:r w:rsidRPr="00013AFC">
        <w:rPr>
          <w:rFonts w:ascii="Times New Roman" w:hAnsi="Times New Roman" w:cs="Times New Roman"/>
          <w:sz w:val="24"/>
          <w:szCs w:val="24"/>
        </w:rPr>
        <w:t>Аккомпонимент</w:t>
      </w:r>
      <w:proofErr w:type="spellEnd"/>
      <w:r w:rsidRPr="00013AFC">
        <w:rPr>
          <w:rFonts w:ascii="Times New Roman" w:hAnsi="Times New Roman" w:cs="Times New Roman"/>
          <w:sz w:val="24"/>
          <w:szCs w:val="24"/>
        </w:rPr>
        <w:t xml:space="preserve"> песен. Таблицы аккордов. – </w:t>
      </w:r>
      <w:proofErr w:type="spellStart"/>
      <w:r w:rsidRPr="00013AFC">
        <w:rPr>
          <w:rFonts w:ascii="Times New Roman" w:hAnsi="Times New Roman" w:cs="Times New Roman"/>
          <w:sz w:val="24"/>
          <w:szCs w:val="24"/>
        </w:rPr>
        <w:t>Издательсво</w:t>
      </w:r>
      <w:proofErr w:type="spellEnd"/>
      <w:r w:rsidRPr="00013AFC">
        <w:rPr>
          <w:rFonts w:ascii="Times New Roman" w:hAnsi="Times New Roman" w:cs="Times New Roman"/>
          <w:sz w:val="24"/>
          <w:szCs w:val="24"/>
        </w:rPr>
        <w:t xml:space="preserve"> В. Катанского, М., 2002. – 112 с.;</w:t>
      </w:r>
    </w:p>
    <w:p w:rsidR="00013AFC" w:rsidRPr="00013AFC" w:rsidRDefault="00013AFC" w:rsidP="00013AFC">
      <w:pPr>
        <w:tabs>
          <w:tab w:val="left" w:pos="1134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 xml:space="preserve">5. Первые шаги гитариста. Школа-самоучитель игре на шестиструнной гитаре. Издание 4-е, В. </w:t>
      </w:r>
      <w:proofErr w:type="spellStart"/>
      <w:r w:rsidRPr="00013AFC">
        <w:rPr>
          <w:rFonts w:ascii="Times New Roman" w:hAnsi="Times New Roman" w:cs="Times New Roman"/>
          <w:sz w:val="24"/>
          <w:szCs w:val="24"/>
        </w:rPr>
        <w:t>Яшнев</w:t>
      </w:r>
      <w:proofErr w:type="spellEnd"/>
      <w:r w:rsidRPr="00013AFC">
        <w:rPr>
          <w:rFonts w:ascii="Times New Roman" w:hAnsi="Times New Roman" w:cs="Times New Roman"/>
          <w:sz w:val="24"/>
          <w:szCs w:val="24"/>
        </w:rPr>
        <w:t xml:space="preserve"> и Б. </w:t>
      </w:r>
      <w:proofErr w:type="spellStart"/>
      <w:r w:rsidRPr="00013AFC">
        <w:rPr>
          <w:rFonts w:ascii="Times New Roman" w:hAnsi="Times New Roman" w:cs="Times New Roman"/>
          <w:sz w:val="24"/>
          <w:szCs w:val="24"/>
        </w:rPr>
        <w:t>Вольман</w:t>
      </w:r>
      <w:proofErr w:type="spellEnd"/>
      <w:r w:rsidRPr="00013AFC">
        <w:rPr>
          <w:rFonts w:ascii="Times New Roman" w:hAnsi="Times New Roman" w:cs="Times New Roman"/>
          <w:sz w:val="24"/>
          <w:szCs w:val="24"/>
        </w:rPr>
        <w:t>. – Издательство «Музыка». Ленинград, 1979. – 60 с.</w:t>
      </w:r>
    </w:p>
    <w:p w:rsidR="00013AFC" w:rsidRPr="00013AFC" w:rsidRDefault="00013AFC" w:rsidP="00013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3AF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13AFC">
        <w:rPr>
          <w:rFonts w:ascii="Times New Roman" w:eastAsia="Times New Roman" w:hAnsi="Times New Roman" w:cs="Times New Roman"/>
          <w:b/>
          <w:sz w:val="24"/>
          <w:szCs w:val="24"/>
        </w:rPr>
        <w:t>. Контроль и оценка результатов</w:t>
      </w:r>
    </w:p>
    <w:p w:rsidR="00013AFC" w:rsidRDefault="00013AFC" w:rsidP="00013AFC">
      <w:pPr>
        <w:pStyle w:val="a5"/>
        <w:spacing w:line="288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13AFC" w:rsidRPr="00013AFC" w:rsidRDefault="00013AFC" w:rsidP="00013AFC">
      <w:pPr>
        <w:pStyle w:val="a5"/>
        <w:spacing w:line="288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Содержание программы направлено на обеспечение художественно-эстетического развития учащегося и приобретение им художественно-исполнительских знаний, умений и навыков.</w:t>
      </w:r>
    </w:p>
    <w:p w:rsidR="00013AFC" w:rsidRPr="00013AFC" w:rsidRDefault="00013AFC" w:rsidP="00013AFC">
      <w:pPr>
        <w:pStyle w:val="a5"/>
        <w:spacing w:line="288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13AFC">
        <w:rPr>
          <w:rFonts w:ascii="Times New Roman" w:hAnsi="Times New Roman" w:cs="Times New Roman"/>
          <w:sz w:val="24"/>
          <w:szCs w:val="24"/>
        </w:rPr>
        <w:t>Таким образом, ученик к концу прохождения курса программы обучения должен: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знать основные исторические сведения об инструменте;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знать конструктивные особенности инструмента;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 xml:space="preserve">знать элементарные правила по уходу за инструментом и уметь их применять при необходимости; 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знать основы музыкальной грамоты;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знать систему игровых навыков и уметь применять ее самостоятельно;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знать основные средства музыкальной выразительности (динамика, агогика, тембр);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знать технические и художественно-эстетические особенности, характерные для сольного исполнительства на гитаре;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 xml:space="preserve">знать функциональные особенности строения частей тела и уметь рационально использовать их в работе игрового аппарата; 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уметь самостоятельно настраивать инструмент;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уметь самостоятельно определять технические трудности несложного музыкального произведения и находить способы и методы в работе над ними;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уметь самостоятельно среди нескольких вариантов аппликатуры выбрать наиболее удобную и рациональную;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 xml:space="preserve">уметь самостоятельно, осознанно работать над несложными произведениями, опираясь на знания законов формообразования, а также на освоенную в классе под руководством педагога методику поэтапной работы над художественным произведением; 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уметь творчески подходить к созданию художественного образа, используя при этом все теоретические знания и предыдущий практический опыт в освоении музыкальных средств выразительности;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 xml:space="preserve">уметь на базе приобретенных специальных знаний давать грамотную адекватную оценку многообразным музыкальным событиям; 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иметь навык игры по нотам;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lastRenderedPageBreak/>
        <w:t xml:space="preserve">иметь навыки чтения с листа несложных произведений, необходимые для ансамблевого </w:t>
      </w:r>
      <w:proofErr w:type="spellStart"/>
      <w:r w:rsidRPr="00013AFC">
        <w:rPr>
          <w:sz w:val="24"/>
        </w:rPr>
        <w:t>музицирования</w:t>
      </w:r>
      <w:proofErr w:type="spellEnd"/>
      <w:r w:rsidRPr="00013AFC">
        <w:rPr>
          <w:sz w:val="24"/>
        </w:rPr>
        <w:t xml:space="preserve"> и аккомпанемента;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приобрести навыки подбора по слуху, так необходимые в дальнейшем будущему аккомпаниатору;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 xml:space="preserve">приобрести навык публичных </w:t>
      </w:r>
      <w:proofErr w:type="gramStart"/>
      <w:r w:rsidRPr="00013AFC">
        <w:rPr>
          <w:sz w:val="24"/>
        </w:rPr>
        <w:t>выступлений</w:t>
      </w:r>
      <w:proofErr w:type="gramEnd"/>
      <w:r w:rsidRPr="00013AFC">
        <w:rPr>
          <w:sz w:val="24"/>
        </w:rPr>
        <w:t xml:space="preserve"> как в качестве солиста, так и участника ансамбля.</w:t>
      </w:r>
    </w:p>
    <w:p w:rsidR="00013AFC" w:rsidRPr="00013AFC" w:rsidRDefault="00013AFC" w:rsidP="00013AFC">
      <w:pPr>
        <w:pStyle w:val="3"/>
        <w:spacing w:before="0" w:line="288" w:lineRule="auto"/>
        <w:rPr>
          <w:rFonts w:ascii="Times New Roman" w:hAnsi="Times New Roman" w:cs="Times New Roman"/>
          <w:b/>
        </w:rPr>
      </w:pPr>
      <w:r w:rsidRPr="00013AFC">
        <w:rPr>
          <w:rFonts w:ascii="Times New Roman" w:hAnsi="Times New Roman" w:cs="Times New Roman"/>
          <w:b/>
          <w:color w:val="auto"/>
        </w:rPr>
        <w:t>Реализация программы обеспечивает: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наличие у учащегося интереса к музыкальному искусству, самостоятельному музыкальному исполнительству;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 xml:space="preserve">комплексное совершенствование игровой техники гитариста, которая включает в себя тембровое слушание, вопросы динамики, артикуляции, интонирования, а также организацию работы игрового аппарата, развитие крупной и мелкой техники; 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сформированный комплекс исполнительских знаний, умений и навыков, позволяющий использовать многообразные возможности гитары для достижения наиболее убедительной интерпретации авторского текста;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знание художественно-исполнительских возможностей гитары;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знание музыкальной терминологии;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знание репертуара для гитары, включающего произведения разных стилей и жанров, произведения крупной формы (сонаты, вариации, сюиты, циклы) в соответствии с программными требованиями; в старших, ориентированных на профессиональное обучение классах, умение самостоятельно выбрать для себя программу;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умение читать с листа несложные музыкальные произведения;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умение подбирать по слуху;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навыки воспитания слухового контроля, умения управлять процессом исполнения музыкального произведения;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навыки использования музыкально-исполнительских средств выразительности, выполнения анализа исполняемых произведений, владения различными видами техники исполнительства, использования художественно оправданных технических приемов;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>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013AFC" w:rsidRPr="00013AFC" w:rsidRDefault="00013AFC" w:rsidP="00013AFC">
      <w:pPr>
        <w:pStyle w:val="1"/>
        <w:spacing w:line="288" w:lineRule="auto"/>
        <w:ind w:firstLine="0"/>
        <w:rPr>
          <w:sz w:val="24"/>
        </w:rPr>
      </w:pPr>
      <w:r w:rsidRPr="00013AFC">
        <w:rPr>
          <w:sz w:val="24"/>
        </w:rPr>
        <w:t xml:space="preserve">наличие навыков </w:t>
      </w:r>
      <w:proofErr w:type="spellStart"/>
      <w:r w:rsidRPr="00013AFC">
        <w:rPr>
          <w:sz w:val="24"/>
        </w:rPr>
        <w:t>репетиционно</w:t>
      </w:r>
      <w:proofErr w:type="spellEnd"/>
      <w:r w:rsidRPr="00013AFC">
        <w:rPr>
          <w:sz w:val="24"/>
        </w:rPr>
        <w:t xml:space="preserve">-концертной работы в качестве солиста. </w:t>
      </w:r>
    </w:p>
    <w:p w:rsidR="00C05E67" w:rsidRDefault="00C05E67" w:rsidP="00DD4030">
      <w:pPr>
        <w:tabs>
          <w:tab w:val="left" w:pos="930"/>
        </w:tabs>
        <w:rPr>
          <w:rFonts w:ascii="Times New Roman" w:hAnsi="Times New Roman" w:cs="Times New Roman"/>
        </w:rPr>
      </w:pPr>
    </w:p>
    <w:p w:rsidR="00013AFC" w:rsidRDefault="00013AFC" w:rsidP="00DD4030">
      <w:pPr>
        <w:tabs>
          <w:tab w:val="left" w:pos="930"/>
        </w:tabs>
        <w:rPr>
          <w:rFonts w:ascii="Times New Roman" w:hAnsi="Times New Roman" w:cs="Times New Roman"/>
        </w:rPr>
      </w:pPr>
    </w:p>
    <w:p w:rsidR="00013AFC" w:rsidRDefault="00013AFC" w:rsidP="00DD4030">
      <w:pPr>
        <w:tabs>
          <w:tab w:val="left" w:pos="930"/>
        </w:tabs>
        <w:rPr>
          <w:rFonts w:ascii="Times New Roman" w:hAnsi="Times New Roman" w:cs="Times New Roman"/>
        </w:rPr>
      </w:pPr>
    </w:p>
    <w:p w:rsidR="00013AFC" w:rsidRDefault="00013AFC" w:rsidP="00DD4030">
      <w:pPr>
        <w:tabs>
          <w:tab w:val="left" w:pos="930"/>
        </w:tabs>
        <w:rPr>
          <w:rFonts w:ascii="Times New Roman" w:hAnsi="Times New Roman" w:cs="Times New Roman"/>
        </w:rPr>
      </w:pPr>
    </w:p>
    <w:p w:rsidR="00013AFC" w:rsidRDefault="00013AFC" w:rsidP="00DD4030">
      <w:pPr>
        <w:tabs>
          <w:tab w:val="left" w:pos="930"/>
        </w:tabs>
        <w:rPr>
          <w:rFonts w:ascii="Times New Roman" w:hAnsi="Times New Roman" w:cs="Times New Roman"/>
        </w:rPr>
      </w:pPr>
    </w:p>
    <w:p w:rsidR="00013AFC" w:rsidRDefault="00013AFC" w:rsidP="00DD4030">
      <w:pPr>
        <w:tabs>
          <w:tab w:val="left" w:pos="930"/>
        </w:tabs>
        <w:rPr>
          <w:rFonts w:ascii="Times New Roman" w:hAnsi="Times New Roman" w:cs="Times New Roman"/>
        </w:rPr>
      </w:pPr>
    </w:p>
    <w:p w:rsidR="00013AFC" w:rsidRDefault="00013AFC" w:rsidP="00DD4030">
      <w:pPr>
        <w:tabs>
          <w:tab w:val="left" w:pos="930"/>
        </w:tabs>
        <w:rPr>
          <w:rFonts w:ascii="Times New Roman" w:hAnsi="Times New Roman" w:cs="Times New Roman"/>
        </w:rPr>
      </w:pPr>
    </w:p>
    <w:p w:rsidR="00013AFC" w:rsidRDefault="00013AFC" w:rsidP="00DD4030">
      <w:pPr>
        <w:tabs>
          <w:tab w:val="left" w:pos="930"/>
        </w:tabs>
        <w:rPr>
          <w:rFonts w:ascii="Times New Roman" w:hAnsi="Times New Roman" w:cs="Times New Roman"/>
        </w:rPr>
      </w:pPr>
    </w:p>
    <w:p w:rsidR="00013AFC" w:rsidRDefault="00013AFC" w:rsidP="00DD4030">
      <w:pPr>
        <w:tabs>
          <w:tab w:val="left" w:pos="930"/>
        </w:tabs>
        <w:rPr>
          <w:rFonts w:ascii="Times New Roman" w:hAnsi="Times New Roman" w:cs="Times New Roman"/>
        </w:rPr>
      </w:pPr>
    </w:p>
    <w:p w:rsid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Разработчики: </w:t>
      </w:r>
    </w:p>
    <w:p w:rsid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ЯККиИ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__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преподаватель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ЯККиИ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     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Кысылбаиков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sah-RU"/>
        </w:rPr>
        <w:t>Р.Г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</w:t>
      </w:r>
    </w:p>
    <w:p w:rsid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(место работы)                                           (занимаемая должность)                                       (инициалы, фамилия)</w:t>
      </w:r>
    </w:p>
    <w:p w:rsid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   ________________________    _________________</w:t>
      </w:r>
    </w:p>
    <w:p w:rsid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(место работы)                                           (занимаемая должность)                                       (инициалы, фамилия)</w:t>
      </w:r>
    </w:p>
    <w:p w:rsid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Эксперты:  </w:t>
      </w:r>
    </w:p>
    <w:p w:rsid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   ________________________    _________________</w:t>
      </w:r>
    </w:p>
    <w:p w:rsid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(место работы)                                           (занимаемая должность)                                       (инициалы, фамилия)</w:t>
      </w:r>
    </w:p>
    <w:p w:rsid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   ________________________    _________________</w:t>
      </w:r>
    </w:p>
    <w:p w:rsidR="00013AFC" w:rsidRDefault="00013AFC" w:rsidP="00013A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(место работы)                                           (занимаемая должность)                                       (инициалы, фамилия)</w:t>
      </w:r>
    </w:p>
    <w:p w:rsidR="00013AFC" w:rsidRPr="00AF3B37" w:rsidRDefault="00013AFC" w:rsidP="00DD4030">
      <w:pPr>
        <w:tabs>
          <w:tab w:val="left" w:pos="930"/>
        </w:tabs>
        <w:rPr>
          <w:rFonts w:ascii="Times New Roman" w:hAnsi="Times New Roman" w:cs="Times New Roman"/>
        </w:rPr>
      </w:pPr>
    </w:p>
    <w:sectPr w:rsidR="00013AFC" w:rsidRPr="00AF3B37" w:rsidSect="00013A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E9" w:rsidRDefault="00144CE9" w:rsidP="00AA733E">
      <w:pPr>
        <w:spacing w:after="0" w:line="240" w:lineRule="auto"/>
      </w:pPr>
      <w:r>
        <w:separator/>
      </w:r>
    </w:p>
  </w:endnote>
  <w:endnote w:type="continuationSeparator" w:id="0">
    <w:p w:rsidR="00144CE9" w:rsidRDefault="00144CE9" w:rsidP="00AA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E9" w:rsidRDefault="00144CE9" w:rsidP="00AA733E">
      <w:pPr>
        <w:spacing w:after="0" w:line="240" w:lineRule="auto"/>
      </w:pPr>
      <w:r>
        <w:separator/>
      </w:r>
    </w:p>
  </w:footnote>
  <w:footnote w:type="continuationSeparator" w:id="0">
    <w:p w:rsidR="00144CE9" w:rsidRDefault="00144CE9" w:rsidP="00AA7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8C31E0"/>
    <w:multiLevelType w:val="hybridMultilevel"/>
    <w:tmpl w:val="653E8B86"/>
    <w:lvl w:ilvl="0" w:tplc="652E0850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F2068"/>
    <w:multiLevelType w:val="hybridMultilevel"/>
    <w:tmpl w:val="E1F4D368"/>
    <w:lvl w:ilvl="0" w:tplc="AF2E22E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52039"/>
    <w:multiLevelType w:val="hybridMultilevel"/>
    <w:tmpl w:val="844CE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C50FB"/>
    <w:multiLevelType w:val="hybridMultilevel"/>
    <w:tmpl w:val="DAE40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E43AE"/>
    <w:multiLevelType w:val="hybridMultilevel"/>
    <w:tmpl w:val="653E8B86"/>
    <w:lvl w:ilvl="0" w:tplc="652E0850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E680C"/>
    <w:multiLevelType w:val="hybridMultilevel"/>
    <w:tmpl w:val="E1F4D368"/>
    <w:lvl w:ilvl="0" w:tplc="AF2E22E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B305F"/>
    <w:multiLevelType w:val="hybridMultilevel"/>
    <w:tmpl w:val="C88C2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D6ECF"/>
    <w:multiLevelType w:val="hybridMultilevel"/>
    <w:tmpl w:val="AA702BDC"/>
    <w:lvl w:ilvl="0" w:tplc="AF2E22E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4351F"/>
    <w:multiLevelType w:val="hybridMultilevel"/>
    <w:tmpl w:val="4358E68C"/>
    <w:lvl w:ilvl="0" w:tplc="AF2E22E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02FD5"/>
    <w:multiLevelType w:val="multilevel"/>
    <w:tmpl w:val="80165CEE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>
    <w:nsid w:val="2C8C3F30"/>
    <w:multiLevelType w:val="hybridMultilevel"/>
    <w:tmpl w:val="844CE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30867"/>
    <w:multiLevelType w:val="multilevel"/>
    <w:tmpl w:val="F4EEF13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88922E6"/>
    <w:multiLevelType w:val="hybridMultilevel"/>
    <w:tmpl w:val="653E8B86"/>
    <w:lvl w:ilvl="0" w:tplc="652E0850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30B52"/>
    <w:multiLevelType w:val="hybridMultilevel"/>
    <w:tmpl w:val="EE12D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C05F0"/>
    <w:multiLevelType w:val="hybridMultilevel"/>
    <w:tmpl w:val="844CE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739A3"/>
    <w:multiLevelType w:val="hybridMultilevel"/>
    <w:tmpl w:val="EE12D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64DCE"/>
    <w:multiLevelType w:val="hybridMultilevel"/>
    <w:tmpl w:val="1FEC1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9788E"/>
    <w:multiLevelType w:val="hybridMultilevel"/>
    <w:tmpl w:val="7882A2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D76C59"/>
    <w:multiLevelType w:val="hybridMultilevel"/>
    <w:tmpl w:val="844CE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06EC8"/>
    <w:multiLevelType w:val="hybridMultilevel"/>
    <w:tmpl w:val="844CE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BF7EBF"/>
    <w:multiLevelType w:val="hybridMultilevel"/>
    <w:tmpl w:val="844CE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C1775"/>
    <w:multiLevelType w:val="hybridMultilevel"/>
    <w:tmpl w:val="59081D2C"/>
    <w:lvl w:ilvl="0" w:tplc="90186086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2B220D"/>
    <w:multiLevelType w:val="hybridMultilevel"/>
    <w:tmpl w:val="C2E8B148"/>
    <w:lvl w:ilvl="0" w:tplc="AF2E22E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22A2E"/>
    <w:multiLevelType w:val="hybridMultilevel"/>
    <w:tmpl w:val="EE12D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25B83"/>
    <w:multiLevelType w:val="hybridMultilevel"/>
    <w:tmpl w:val="653E8B86"/>
    <w:lvl w:ilvl="0" w:tplc="652E0850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746A7"/>
    <w:multiLevelType w:val="hybridMultilevel"/>
    <w:tmpl w:val="61BAAA76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7">
    <w:nsid w:val="5E2A46DB"/>
    <w:multiLevelType w:val="hybridMultilevel"/>
    <w:tmpl w:val="844CE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E50F3"/>
    <w:multiLevelType w:val="hybridMultilevel"/>
    <w:tmpl w:val="73388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D40D93"/>
    <w:multiLevelType w:val="hybridMultilevel"/>
    <w:tmpl w:val="EE12D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33DB1"/>
    <w:multiLevelType w:val="hybridMultilevel"/>
    <w:tmpl w:val="00425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B82662"/>
    <w:multiLevelType w:val="hybridMultilevel"/>
    <w:tmpl w:val="F7CE274C"/>
    <w:lvl w:ilvl="0" w:tplc="041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67770DE4"/>
    <w:multiLevelType w:val="hybridMultilevel"/>
    <w:tmpl w:val="653E8B86"/>
    <w:lvl w:ilvl="0" w:tplc="652E0850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07E45"/>
    <w:multiLevelType w:val="hybridMultilevel"/>
    <w:tmpl w:val="F6AE046C"/>
    <w:lvl w:ilvl="0" w:tplc="AF2E22E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541EC6"/>
    <w:multiLevelType w:val="hybridMultilevel"/>
    <w:tmpl w:val="7EA87B34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>
    <w:nsid w:val="7E000DB9"/>
    <w:multiLevelType w:val="hybridMultilevel"/>
    <w:tmpl w:val="844CE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7D2C3E"/>
    <w:multiLevelType w:val="hybridMultilevel"/>
    <w:tmpl w:val="844CE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3"/>
  </w:num>
  <w:num w:numId="5">
    <w:abstractNumId w:val="1"/>
  </w:num>
  <w:num w:numId="6">
    <w:abstractNumId w:val="32"/>
  </w:num>
  <w:num w:numId="7">
    <w:abstractNumId w:val="25"/>
  </w:num>
  <w:num w:numId="8">
    <w:abstractNumId w:val="31"/>
  </w:num>
  <w:num w:numId="9">
    <w:abstractNumId w:val="0"/>
  </w:num>
  <w:num w:numId="10">
    <w:abstractNumId w:val="28"/>
  </w:num>
  <w:num w:numId="11">
    <w:abstractNumId w:val="34"/>
  </w:num>
  <w:num w:numId="12">
    <w:abstractNumId w:val="14"/>
  </w:num>
  <w:num w:numId="13">
    <w:abstractNumId w:val="24"/>
  </w:num>
  <w:num w:numId="14">
    <w:abstractNumId w:val="20"/>
  </w:num>
  <w:num w:numId="15">
    <w:abstractNumId w:val="16"/>
  </w:num>
  <w:num w:numId="16">
    <w:abstractNumId w:val="29"/>
  </w:num>
  <w:num w:numId="17">
    <w:abstractNumId w:val="26"/>
  </w:num>
  <w:num w:numId="18">
    <w:abstractNumId w:val="4"/>
  </w:num>
  <w:num w:numId="19">
    <w:abstractNumId w:val="7"/>
  </w:num>
  <w:num w:numId="20">
    <w:abstractNumId w:val="22"/>
  </w:num>
  <w:num w:numId="21">
    <w:abstractNumId w:val="11"/>
  </w:num>
  <w:num w:numId="22">
    <w:abstractNumId w:val="30"/>
  </w:num>
  <w:num w:numId="23">
    <w:abstractNumId w:val="35"/>
  </w:num>
  <w:num w:numId="24">
    <w:abstractNumId w:val="21"/>
  </w:num>
  <w:num w:numId="25">
    <w:abstractNumId w:val="27"/>
  </w:num>
  <w:num w:numId="26">
    <w:abstractNumId w:val="3"/>
  </w:num>
  <w:num w:numId="27">
    <w:abstractNumId w:val="15"/>
  </w:num>
  <w:num w:numId="28">
    <w:abstractNumId w:val="36"/>
  </w:num>
  <w:num w:numId="29">
    <w:abstractNumId w:val="19"/>
  </w:num>
  <w:num w:numId="30">
    <w:abstractNumId w:val="18"/>
  </w:num>
  <w:num w:numId="31">
    <w:abstractNumId w:val="17"/>
  </w:num>
  <w:num w:numId="32">
    <w:abstractNumId w:val="23"/>
  </w:num>
  <w:num w:numId="33">
    <w:abstractNumId w:val="8"/>
  </w:num>
  <w:num w:numId="34">
    <w:abstractNumId w:val="33"/>
  </w:num>
  <w:num w:numId="35">
    <w:abstractNumId w:val="9"/>
  </w:num>
  <w:num w:numId="36">
    <w:abstractNumId w:val="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DF"/>
    <w:rsid w:val="000047A9"/>
    <w:rsid w:val="00013AFC"/>
    <w:rsid w:val="00144CE9"/>
    <w:rsid w:val="001456CF"/>
    <w:rsid w:val="001C2A9C"/>
    <w:rsid w:val="00212336"/>
    <w:rsid w:val="003E04AD"/>
    <w:rsid w:val="003F1732"/>
    <w:rsid w:val="00400E19"/>
    <w:rsid w:val="004E1CCB"/>
    <w:rsid w:val="005A5A42"/>
    <w:rsid w:val="005F1E65"/>
    <w:rsid w:val="006727B1"/>
    <w:rsid w:val="006B6879"/>
    <w:rsid w:val="007579D9"/>
    <w:rsid w:val="007712A9"/>
    <w:rsid w:val="007E7E7D"/>
    <w:rsid w:val="008D1611"/>
    <w:rsid w:val="009D0CDA"/>
    <w:rsid w:val="00A34BB7"/>
    <w:rsid w:val="00A50F3D"/>
    <w:rsid w:val="00AA733E"/>
    <w:rsid w:val="00AC2CF7"/>
    <w:rsid w:val="00AF3B37"/>
    <w:rsid w:val="00BF39D0"/>
    <w:rsid w:val="00C05E67"/>
    <w:rsid w:val="00C95BDF"/>
    <w:rsid w:val="00DD4030"/>
    <w:rsid w:val="00DF2D4E"/>
    <w:rsid w:val="00E4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AD"/>
    <w:rPr>
      <w:rFonts w:ascii="Calibri" w:eastAsia="Calibri" w:hAnsi="Calibri" w:cs="Calibri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BF39D0"/>
    <w:pPr>
      <w:spacing w:before="120" w:after="120" w:line="240" w:lineRule="auto"/>
      <w:jc w:val="center"/>
      <w:outlineLvl w:val="0"/>
    </w:pPr>
    <w:rPr>
      <w:rFonts w:ascii="Times New Roman" w:hAnsi="Times New Roman" w:cs="Times New Roman"/>
      <w:b/>
      <w:cap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A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8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8D1611"/>
    <w:pPr>
      <w:spacing w:after="0" w:line="288" w:lineRule="auto"/>
      <w:ind w:firstLine="45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uiPriority w:val="99"/>
    <w:rsid w:val="00BF39D0"/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BF39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6B68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">
    <w:name w:val="Список 1"/>
    <w:basedOn w:val="a5"/>
    <w:link w:val="12"/>
    <w:uiPriority w:val="99"/>
    <w:rsid w:val="006B6879"/>
    <w:pPr>
      <w:numPr>
        <w:numId w:val="20"/>
      </w:numPr>
      <w:tabs>
        <w:tab w:val="left" w:pos="993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6B687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6879"/>
    <w:rPr>
      <w:rFonts w:ascii="Calibri" w:eastAsia="Calibri" w:hAnsi="Calibri" w:cs="Calibri"/>
      <w:lang w:eastAsia="ru-RU"/>
    </w:rPr>
  </w:style>
  <w:style w:type="table" w:styleId="a7">
    <w:name w:val="Table Grid"/>
    <w:basedOn w:val="a1"/>
    <w:uiPriority w:val="39"/>
    <w:rsid w:val="00004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733E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AA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733E"/>
    <w:rPr>
      <w:rFonts w:ascii="Calibri" w:eastAsia="Calibri" w:hAnsi="Calibri" w:cs="Calibri"/>
      <w:lang w:eastAsia="ru-RU"/>
    </w:rPr>
  </w:style>
  <w:style w:type="character" w:styleId="ac">
    <w:name w:val="Hyperlink"/>
    <w:rsid w:val="00013AFC"/>
    <w:rPr>
      <w:dstrike/>
      <w:color w:val="363636"/>
      <w:u w:val="none"/>
      <w:effect w:val="none"/>
    </w:rPr>
  </w:style>
  <w:style w:type="character" w:customStyle="1" w:styleId="block-info-serpleft">
    <w:name w:val="block-info-serp__left"/>
    <w:basedOn w:val="a0"/>
    <w:rsid w:val="00013AFC"/>
  </w:style>
  <w:style w:type="character" w:customStyle="1" w:styleId="20">
    <w:name w:val="Заголовок 2 Знак"/>
    <w:basedOn w:val="a0"/>
    <w:link w:val="2"/>
    <w:uiPriority w:val="9"/>
    <w:semiHidden/>
    <w:rsid w:val="00013A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2">
    <w:name w:val="Список 1 Знак"/>
    <w:basedOn w:val="a6"/>
    <w:link w:val="1"/>
    <w:uiPriority w:val="99"/>
    <w:locked/>
    <w:rsid w:val="00013AFC"/>
    <w:rPr>
      <w:rFonts w:ascii="Times New Roman" w:eastAsia="Times New Roman" w:hAnsi="Times New Roman" w:cs="Times New Roman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AD"/>
    <w:rPr>
      <w:rFonts w:ascii="Calibri" w:eastAsia="Calibri" w:hAnsi="Calibri" w:cs="Calibri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BF39D0"/>
    <w:pPr>
      <w:spacing w:before="120" w:after="120" w:line="240" w:lineRule="auto"/>
      <w:jc w:val="center"/>
      <w:outlineLvl w:val="0"/>
    </w:pPr>
    <w:rPr>
      <w:rFonts w:ascii="Times New Roman" w:hAnsi="Times New Roman" w:cs="Times New Roman"/>
      <w:b/>
      <w:cap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A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8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8D1611"/>
    <w:pPr>
      <w:spacing w:after="0" w:line="288" w:lineRule="auto"/>
      <w:ind w:firstLine="45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1 Знак"/>
    <w:basedOn w:val="a0"/>
    <w:link w:val="10"/>
    <w:uiPriority w:val="99"/>
    <w:rsid w:val="00BF39D0"/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BF39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6B68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">
    <w:name w:val="Список 1"/>
    <w:basedOn w:val="a5"/>
    <w:link w:val="12"/>
    <w:uiPriority w:val="99"/>
    <w:rsid w:val="006B6879"/>
    <w:pPr>
      <w:numPr>
        <w:numId w:val="20"/>
      </w:numPr>
      <w:tabs>
        <w:tab w:val="left" w:pos="993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6B687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6879"/>
    <w:rPr>
      <w:rFonts w:ascii="Calibri" w:eastAsia="Calibri" w:hAnsi="Calibri" w:cs="Calibri"/>
      <w:lang w:eastAsia="ru-RU"/>
    </w:rPr>
  </w:style>
  <w:style w:type="table" w:styleId="a7">
    <w:name w:val="Table Grid"/>
    <w:basedOn w:val="a1"/>
    <w:uiPriority w:val="39"/>
    <w:rsid w:val="00004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733E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AA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733E"/>
    <w:rPr>
      <w:rFonts w:ascii="Calibri" w:eastAsia="Calibri" w:hAnsi="Calibri" w:cs="Calibri"/>
      <w:lang w:eastAsia="ru-RU"/>
    </w:rPr>
  </w:style>
  <w:style w:type="character" w:styleId="ac">
    <w:name w:val="Hyperlink"/>
    <w:rsid w:val="00013AFC"/>
    <w:rPr>
      <w:dstrike/>
      <w:color w:val="363636"/>
      <w:u w:val="none"/>
      <w:effect w:val="none"/>
    </w:rPr>
  </w:style>
  <w:style w:type="character" w:customStyle="1" w:styleId="block-info-serpleft">
    <w:name w:val="block-info-serp__left"/>
    <w:basedOn w:val="a0"/>
    <w:rsid w:val="00013AFC"/>
  </w:style>
  <w:style w:type="character" w:customStyle="1" w:styleId="20">
    <w:name w:val="Заголовок 2 Знак"/>
    <w:basedOn w:val="a0"/>
    <w:link w:val="2"/>
    <w:uiPriority w:val="9"/>
    <w:semiHidden/>
    <w:rsid w:val="00013A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2">
    <w:name w:val="Список 1 Знак"/>
    <w:basedOn w:val="a6"/>
    <w:link w:val="1"/>
    <w:uiPriority w:val="99"/>
    <w:locked/>
    <w:rsid w:val="00013AFC"/>
    <w:rPr>
      <w:rFonts w:ascii="Times New Roman" w:eastAsia="Times New Roman" w:hAnsi="Times New Roman" w:cs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0AD92-F8A5-4AEB-AD0A-4E8C520D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3443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</dc:creator>
  <cp:keywords/>
  <dc:description/>
  <cp:lastModifiedBy>User</cp:lastModifiedBy>
  <cp:revision>11</cp:revision>
  <dcterms:created xsi:type="dcterms:W3CDTF">2023-12-01T06:43:00Z</dcterms:created>
  <dcterms:modified xsi:type="dcterms:W3CDTF">2025-10-16T05:46:00Z</dcterms:modified>
</cp:coreProperties>
</file>