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2F" w:rsidRPr="005D702F" w:rsidRDefault="005D702F" w:rsidP="005D702F">
      <w:pPr>
        <w:spacing w:after="0" w:line="240" w:lineRule="auto"/>
        <w:jc w:val="right"/>
        <w:rPr>
          <w:rFonts w:ascii="Times New Roman" w:eastAsia="MS Mincho" w:hAnsi="Times New Roman" w:cs="Times New Roman"/>
          <w:caps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8548E">
        <w:rPr>
          <w:rFonts w:ascii="Times New Roman" w:eastAsia="MS Mincho" w:hAnsi="Times New Roman" w:cs="Times New Roman"/>
          <w:sz w:val="24"/>
          <w:szCs w:val="24"/>
          <w:lang w:eastAsia="ru-RU"/>
        </w:rPr>
        <w:t>2.</w:t>
      </w: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16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СГ.02 Иностранный язык в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профессиональной деятельности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Chars="1900" w:firstLine="45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2025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г.</w:t>
      </w:r>
    </w:p>
    <w:p w:rsidR="005D702F" w:rsidRPr="005D702F" w:rsidRDefault="005D702F" w:rsidP="005D702F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sectPr w:rsidR="005D702F" w:rsidRPr="005D702F">
          <w:footerReference w:type="default" r:id="rId9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</w:p>
    <w:p w:rsidR="005D702F" w:rsidRPr="005D702F" w:rsidRDefault="005D702F" w:rsidP="005D702F">
      <w:pPr>
        <w:keepNext/>
        <w:pageBreakBefore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  <w:lang w:val="zh-CN"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val="zh-CN" w:eastAsia="ar-SA"/>
        </w:rPr>
        <w:lastRenderedPageBreak/>
        <w:t>СОДЕРЖАНИЕ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354"/>
      </w:tblGrid>
      <w:tr w:rsidR="005D702F" w:rsidRPr="005D702F" w:rsidTr="005D702F">
        <w:tc>
          <w:tcPr>
            <w:tcW w:w="9434" w:type="dxa"/>
            <w:gridSpan w:val="2"/>
          </w:tcPr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317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5D702F" w:rsidRPr="005D702F" w:rsidRDefault="005D702F" w:rsidP="005D702F">
            <w:pPr>
              <w:suppressAutoHyphens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4</w:t>
            </w:r>
          </w:p>
          <w:p w:rsidR="005D702F" w:rsidRPr="005D702F" w:rsidRDefault="005D702F" w:rsidP="005D702F">
            <w:pPr>
              <w:tabs>
                <w:tab w:val="left" w:pos="0"/>
              </w:tabs>
              <w:suppressAutoHyphens/>
              <w:ind w:left="-53" w:hanging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 содержание УЧЕБНОЙ ДИСЦИПЛИНЫ</w:t>
            </w:r>
          </w:p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6</w:t>
            </w:r>
          </w:p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670"/>
        </w:trPr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УЧЕБНОЙ ПРОГРАММЫ</w:t>
            </w:r>
          </w:p>
          <w:p w:rsidR="005D702F" w:rsidRPr="005D702F" w:rsidRDefault="005D702F" w:rsidP="005D702F">
            <w:pPr>
              <w:keepNext/>
              <w:tabs>
                <w:tab w:val="left" w:pos="0"/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дисциплины</w:t>
            </w:r>
          </w:p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22</w:t>
            </w:r>
          </w:p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5D702F" w:rsidRPr="005D702F" w:rsidRDefault="005D702F" w:rsidP="005D70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-53" w:hanging="142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23</w:t>
            </w: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zh-CN"/>
              </w:rPr>
              <w:t>Лист изменений и дополнений, внесенных в рабочую программу</w:t>
            </w: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-53"/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24</w:t>
            </w:r>
          </w:p>
        </w:tc>
      </w:tr>
    </w:tbl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5D702F" w:rsidRPr="005D702F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5D702F" w:rsidRPr="005D702F" w:rsidRDefault="005D702F" w:rsidP="005D702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lastRenderedPageBreak/>
        <w:t>1.паспорт  РАБОЧЕЙ ПРОГРАММЫ УЧЕБНОЙ ДИСЦИПЛИНЫ</w:t>
      </w:r>
    </w:p>
    <w:p w:rsidR="005D702F" w:rsidRPr="005D702F" w:rsidRDefault="005D702F" w:rsidP="005D702F">
      <w:pPr>
        <w:spacing w:after="0" w:line="360" w:lineRule="auto"/>
        <w:ind w:left="720" w:firstLine="56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СГ.02. Иностранный язык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в профессиональной деятельности</w:t>
      </w:r>
    </w:p>
    <w:p w:rsidR="005D702F" w:rsidRPr="005D702F" w:rsidRDefault="005D702F" w:rsidP="005D702F">
      <w:pPr>
        <w:spacing w:after="0" w:line="360" w:lineRule="auto"/>
        <w:ind w:left="720" w:firstLine="56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36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1.1. Область применения программы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Рабочая программа по учебной дисциплине «Иностранный язык в профессиональной деятельности» (СГ.02)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ования по специальности 51.02.01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Народное художественное творчество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(по видам) в части освоения соответствующей общей компетенции (ОК):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5D702F" w:rsidRPr="005D702F" w:rsidTr="005D702F">
        <w:tc>
          <w:tcPr>
            <w:tcW w:w="1526" w:type="dxa"/>
          </w:tcPr>
          <w:p w:rsidR="005D702F" w:rsidRPr="005D702F" w:rsidRDefault="005D702F" w:rsidP="005D70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702F">
              <w:rPr>
                <w:sz w:val="24"/>
                <w:szCs w:val="24"/>
              </w:rPr>
              <w:t xml:space="preserve">ОК 09. </w:t>
            </w:r>
          </w:p>
        </w:tc>
        <w:tc>
          <w:tcPr>
            <w:tcW w:w="8045" w:type="dxa"/>
          </w:tcPr>
          <w:p w:rsidR="005D702F" w:rsidRPr="005D702F" w:rsidRDefault="005D702F" w:rsidP="005D70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702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 СПО (ППССЗ):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Дисциплина «Иностранный язык в профессиональной деятельности» входит в «Социально-гуманитарный цикл» (СГ .00).</w:t>
      </w:r>
    </w:p>
    <w:p w:rsidR="005D702F" w:rsidRPr="005D702F" w:rsidRDefault="005D702F" w:rsidP="005D702F">
      <w:pPr>
        <w:spacing w:after="0" w:line="360" w:lineRule="auto"/>
        <w:ind w:firstLineChars="200" w:firstLine="482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1.3 Цели и задачи дисциплины требования к результатам освоения программы: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Изучение дисциплины «Иностранный язык в профессиональной деятельности» должно обеспечить: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пользоваться профессиональной документацией на государственном и иностранном языках.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результате изучения учебной дисциплины СГ.02 Иностранный язык в профессиональной деятельности обучающийся должен: 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уметь: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общаться (устно и письменно) на иностранном языке на профессиональные и повседневные темы; 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 переводить (со словарем) иностранные тексты профессиональной направленности;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самостоятельно совершенствовать устную и письменную речь, пополнять словарный запас;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знать: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Максимальной у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чебной нагрузки обучающегося 172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часов, в том числе: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обязательной аудиторной у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чебной нагрузки обучающегося 115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часов;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самост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оятельной работы обучающегося 57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часов.</w:t>
      </w:r>
    </w:p>
    <w:p w:rsidR="005D702F" w:rsidRPr="005D702F" w:rsidRDefault="005D702F" w:rsidP="005D702F">
      <w:pPr>
        <w:spacing w:after="0" w:line="360" w:lineRule="auto"/>
        <w:ind w:firstLineChars="300" w:firstLine="723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Время изучения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семестр.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Промежуточная аттестация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— дифференцированный зачет (8 семестр), ДФК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-7 семестры </w:t>
      </w:r>
    </w:p>
    <w:p w:rsidR="005D702F" w:rsidRPr="005D702F" w:rsidRDefault="005D702F" w:rsidP="005D702F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D702F" w:rsidRPr="005D702F" w:rsidRDefault="005D702F" w:rsidP="005D702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D702F" w:rsidRPr="005D702F" w:rsidRDefault="005D702F" w:rsidP="005D702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lastRenderedPageBreak/>
        <w:t>2. СТРУКТУРА И СОДЕРЖАНИЕ УЧЕБНОЙ ДИСЦИПЛИНЫ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5D702F" w:rsidRPr="005D702F" w:rsidTr="005D702F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D702F" w:rsidRPr="005D702F" w:rsidTr="005D702F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172</w:t>
            </w:r>
          </w:p>
        </w:tc>
      </w:tr>
      <w:tr w:rsidR="005D702F" w:rsidRPr="005D702F" w:rsidTr="005D702F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115</w:t>
            </w:r>
          </w:p>
        </w:tc>
      </w:tr>
      <w:tr w:rsidR="005D702F" w:rsidRPr="005D702F" w:rsidTr="005D702F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Лекционные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107</w:t>
            </w:r>
          </w:p>
        </w:tc>
      </w:tr>
      <w:tr w:rsidR="005D702F" w:rsidRPr="005D702F" w:rsidTr="005D702F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5D702F" w:rsidRPr="005D702F" w:rsidTr="005D702F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57</w:t>
            </w:r>
          </w:p>
        </w:tc>
      </w:tr>
      <w:tr w:rsidR="005D702F" w:rsidRPr="005D702F" w:rsidTr="005D7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Итоговая аттестация в форме</w:t>
            </w:r>
          </w:p>
        </w:tc>
        <w:tc>
          <w:tcPr>
            <w:tcW w:w="2208" w:type="dxa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Диф зачет</w:t>
            </w:r>
          </w:p>
        </w:tc>
      </w:tr>
    </w:tbl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5D702F" w:rsidRPr="005D702F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5D702F" w:rsidRPr="005D702F" w:rsidRDefault="005D702F" w:rsidP="005D702F">
      <w:pPr>
        <w:pageBreakBefore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D702F" w:rsidRPr="005D702F" w:rsidRDefault="005D702F" w:rsidP="005D702F">
      <w:pPr>
        <w:spacing w:after="0" w:line="36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2.2. Тематический план и содержание учебной дисциплины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 сг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.02 Иностранный язык</w:t>
      </w: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4" w:tblpY="21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10632"/>
        <w:gridCol w:w="1275"/>
        <w:gridCol w:w="1276"/>
      </w:tblGrid>
      <w:tr w:rsidR="005D702F" w:rsidRPr="005D702F" w:rsidTr="005D702F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D702F" w:rsidRPr="005D702F" w:rsidTr="005D702F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548E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Customs and Traditions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17</w:t>
            </w:r>
          </w:p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  <w:t>Тема 1.1.  Синонимы и антонимы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B14573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B14573">
        <w:trPr>
          <w:trHeight w:val="2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Характеристика синонимов и антонимов. Их различие.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7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5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Выполнение упражнений: найдите пары антонимов, переведите текст с синонимами и антонимами, узнайте, где синонимы и где антонимы.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5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B14573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  <w:p w:rsidR="005D702F" w:rsidRPr="00B14573" w:rsidRDefault="005D702F" w:rsidP="005D702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Сочинение: опиши своего друга (используя синонимы и антонимы)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FE2C6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B14573">
        <w:trPr>
          <w:trHeight w:val="2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  <w:t xml:space="preserve">. 1.2.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  <w:t>English customs and traditions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B14573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B8548E" w:rsidTr="00B14573">
        <w:trPr>
          <w:trHeight w:val="25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Определение предложений. Выполнение письменного задания. Текст</w:t>
            </w: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  <w:t xml:space="preserve"> «English customs and traditions»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22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Рассказ теоретической части: Образование неопределенно-личных предложений.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51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Разница между местоимениями one и they, выполняющими роль подлежащего в предложениях.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60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0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4. Работа с текстом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English customs and traditions» выразительное чтение диалогов, перевод текста, знакомство со словарем, выделить неопределенно-личные и безличные предложения, если есть.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33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B14573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FE2C6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5D702F">
        <w:trPr>
          <w:trHeight w:val="75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Составьте краткий диалог за столом. Напишите пять правил правильного поведения за столом, употребляя следующие слова из прочитанного текста: napkin, dish, elbow, serve, helping, fork, knife, spoon, mouth.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D702F" w:rsidRPr="005D702F" w:rsidRDefault="005D702F" w:rsidP="005D702F">
      <w:pPr>
        <w:spacing w:after="0" w:line="240" w:lineRule="auto"/>
        <w:contextualSpacing/>
        <w:rPr>
          <w:rFonts w:ascii="Times New Roman" w:eastAsia="MS Mincho" w:hAnsi="Times New Roman" w:cs="Times New Roman"/>
          <w:vanish/>
          <w:sz w:val="24"/>
          <w:szCs w:val="24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10629"/>
        <w:gridCol w:w="1275"/>
        <w:gridCol w:w="1276"/>
      </w:tblGrid>
      <w:tr w:rsidR="005D702F" w:rsidRPr="005D702F" w:rsidTr="005D702F">
        <w:trPr>
          <w:trHeight w:val="316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1.3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.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How I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lastRenderedPageBreak/>
              <w:t>spent my summer holiday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29697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5D702F" w:rsidTr="005D702F">
        <w:trPr>
          <w:trHeight w:val="62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Глагол. Основные формы глагола. Правильные и неправильные глаголы 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Regular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Irregular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Verbs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Смысловые, вспомогательные глаголы.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1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B8548E" w:rsidTr="005D702F">
        <w:trPr>
          <w:trHeight w:val="30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Сочинение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“How I spen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t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my summer holiday?”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4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Выучить основные неправильные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Выучить основные 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37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1.4.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Russian customs and traditions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5D702F" w:rsidTr="005D702F">
        <w:trPr>
          <w:trHeight w:val="77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Основные  глагольные формы. Спряжение глагола в настоящем времени. Таблица «Система глагольных форм». Времена группы Indefinite.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3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5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Знакомство с  тремя  основными формами  глагола: инфинитивом, простым прошедшем временем, причастием  прошедшего времени (таблица).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Рассказ о роли  суффикса –ed при образовании прошедшего времени у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1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Таблица неправильных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Знакомство с таблицей временных форм глаголов: запись в тетрадях.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1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Общая характеристика времен группы Indefinite, составление таблицы их  форм: повествовательная, вопросительная и отрицательная.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3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Выполнение упражнений по теме.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76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Повторить правила образования времен, составить 3 предложения по каждому времени Indefinite.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Письменный перевод текста «__________» с заданием : выделить глаголы временной формы Indefinite.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7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3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Текст “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Russian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customs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traditions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– чтение, перевод, ответы на вопросы.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573" w:rsidRPr="005D702F" w:rsidTr="005D702F">
        <w:trPr>
          <w:trHeight w:val="537"/>
        </w:trPr>
        <w:tc>
          <w:tcPr>
            <w:tcW w:w="2413" w:type="dxa"/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B14573" w:rsidRPr="005D702F" w:rsidRDefault="00B14573" w:rsidP="00B14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573" w:rsidRPr="005D702F" w:rsidTr="005D702F">
        <w:trPr>
          <w:trHeight w:val="537"/>
        </w:trPr>
        <w:tc>
          <w:tcPr>
            <w:tcW w:w="2413" w:type="dxa"/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B14573" w:rsidRPr="00B14573" w:rsidRDefault="00B14573" w:rsidP="00B14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 семестр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1.5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Choice of a job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02F" w:rsidRPr="005D702F" w:rsidTr="005D702F">
        <w:trPr>
          <w:trHeight w:val="27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Теоретическая часть темы. Выполнение заданий по теме. Мини-сочинение студентов.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02F" w:rsidRPr="005D702F" w:rsidTr="005D702F">
        <w:trPr>
          <w:trHeight w:val="161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Вопросы преподавателя студентам « Что вы делаете сейчас?». Ответы на вопрос по-русски, затем по-английски.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1) Переход к теме «Настоящее длительное время». Определение общего понятия длительность. Запись определения понятия «длительное настоящее время» с примерами. Обозначение глаголов, с которыми данное время не употребляется. Знакомство с таблицей форм времени. Закрепление полученных знаний упражнениями из учебника.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105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2) Определение времени «Прошедшее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форму, выбрать между временами Present Simple или  Present Progressive.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88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3) Определение времени «Будущее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 обучающихся: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B8548E" w:rsidTr="00FE2C6F">
        <w:trPr>
          <w:trHeight w:val="51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Выписать из любого текста предложения с глаголом в форме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Progressive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Упражнения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на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формы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present progressive, past progressive, future progressive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FE2C6F">
        <w:trPr>
          <w:trHeight w:val="22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E2C6F" w:rsidRDefault="005D702F" w:rsidP="00FE2C6F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Текст “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Choice of a job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 - чтение, перевод, ответы на вопросы, обсуждение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4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B8548E" w:rsidTr="005D702F">
        <w:trPr>
          <w:trHeight w:val="43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Диалог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“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Choice of a job ”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Тема 1.6.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 in London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B8548E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Теоретическая часть темы. Выполнение упражнений по тексту.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тексту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Sightseeing in London.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0CC8" w:rsidRPr="005D702F" w:rsidTr="00E10A55">
        <w:trPr>
          <w:trHeight w:val="1705"/>
        </w:trPr>
        <w:tc>
          <w:tcPr>
            <w:tcW w:w="2413" w:type="dxa"/>
            <w:vMerge/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Рассказать об особенностях временной группы Perfect. Дать общую характеристику временной группы. </w:t>
            </w:r>
          </w:p>
          <w:p w:rsidR="00F50CC8" w:rsidRPr="00F50CC8" w:rsidRDefault="00F50CC8" w:rsidP="00F50CC8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50CC8">
              <w:t xml:space="preserve">Present Perfect:определение  времени, случаи  употребления, сравнение с временем Past Indefinite, их отличие.  Составление таблицы форм глагола Present Perfect.  Выполнение письменного упражнения.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2,3</w:t>
            </w:r>
          </w:p>
        </w:tc>
      </w:tr>
      <w:tr w:rsidR="005D702F" w:rsidRPr="005D702F" w:rsidTr="005D702F">
        <w:trPr>
          <w:trHeight w:val="105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2) Past, Future Perfect: характеристика времен, случаи употребления. На примерах показать последовательность двух действий в одном предложении. Составление таблицы форм глаголов Perfect. Выполнение письменных заданий по теме: ставить слово в нужную форму, раскрыть скобки, выбрав нужную форму глагола, подобрать ответы к заданным вопросам.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2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B8548E" w:rsidTr="005D702F">
        <w:trPr>
          <w:trHeight w:val="5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Перевод с русского языка на английский отрывка из текста с указанием времени глаголов.</w:t>
            </w:r>
          </w:p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Упражнения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на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present perfect, past perfect, future perfect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34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Текст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“Sightseeing in London”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Беседа про покупку одежды, продуктов питания и 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7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Письменный перевод текста  с указанием времени глагола в  предложениях.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B14573">
        <w:trPr>
          <w:trHeight w:val="239"/>
        </w:trPr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5D702F" w:rsidRPr="00B8548E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Sightseeing. Art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2.1.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 in Washington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D702F" w:rsidRPr="005D702F" w:rsidTr="005D702F">
        <w:trPr>
          <w:trHeight w:val="81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The present perfect continuous tense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настоящее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совершенное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длительное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время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). The past perfect continuous tense 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прошедшее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совершенное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длительное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время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).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The future perfect continuous tense  (будущее совершенное длительное время).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B8548E" w:rsidTr="005D702F">
        <w:trPr>
          <w:trHeight w:val="24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Упражнения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The present perfect continuous tense, The past perfect continuous tense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The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future perfect continuous tense 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6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Текст “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ballet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– чтение, перевод, обсуждение.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B8548E" w:rsidTr="005D702F">
        <w:trPr>
          <w:trHeight w:val="329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 «Sightseeing in Washington»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36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Упражнения на времена группы Perfect continuous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9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53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Проверочный тест времена группы Perfect continuous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1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B8548E" w:rsidTr="005D702F">
        <w:trPr>
          <w:trHeight w:val="399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Сочинение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на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тему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: «Sightseeing in Washington»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Повторение всех пройденных тем, подготовка к зачету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Sightseeing in the Republic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материал. Выполнение письменных заданий по теме. 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тексту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 «Sightseeing in the Republic».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Future in the Past.  Объяснение, с примером, особенностей перевода СПП предложений с английского на русский и – наоборот.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B14573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Упражнения по сложносочиненным предложениям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Упражнения по </w:t>
            </w:r>
            <w:r w:rsid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сложноподчиненным ппредложениям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5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8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теоретического материала по  изученным темам. Повторение тем изученных рассказов, текстов.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B1457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Подготовка к тестовому заданию: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  ходе работы по текстам выполняются  также грамматические задания по темам: местоимения, прилагательные, артикли, времена английского глагола.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6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по изученным темам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1)  Выполнение письменной работы по изученному материалу (название тем)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39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Рассказ одного топика (названия топиков)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Содержание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учебного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CC8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F50CC8" w:rsidRPr="005D702F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Контрольная работа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CC8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F50CC8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F50CC8" w:rsidRDefault="00F50CC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7 семестр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0CC8" w:rsidRDefault="00F50CC8" w:rsidP="00F50C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34</w:t>
            </w:r>
          </w:p>
          <w:p w:rsidR="00F50CC8" w:rsidRPr="00F50CC8" w:rsidRDefault="00F50CC8" w:rsidP="00F50C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2.3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Arts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to be,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 xml:space="preserve">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3) Работа по тексту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Arts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London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070490">
        <w:trPr>
          <w:trHeight w:val="141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Напишите описание вашего дома, используя данные в учебнике слова и выражения. </w:t>
            </w:r>
          </w:p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Упражнения по старательному залогу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070490">
        <w:trPr>
          <w:trHeight w:val="12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2.4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Theatre in London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70490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Три основных модальных глагола.  Глаголы, способные выступать в модальном значении. Выполнение упражнений. Текст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Theatre in London».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0490" w:rsidRPr="005D702F" w:rsidTr="00FD515D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</w:tc>
        <w:tc>
          <w:tcPr>
            <w:tcW w:w="1275" w:type="dxa"/>
            <w:vMerge/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070490" w:rsidRPr="005D702F" w:rsidTr="00D168B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0490" w:rsidRPr="005D702F" w:rsidTr="00580552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тексту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Theatre in London»: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F50CC8">
        <w:trPr>
          <w:trHeight w:val="197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 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Ответить на вопросы о своем колледже. Выучить словарь текста.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Письменная работа по модальным глаголам.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2.5.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Music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F50CC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96978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Сложное дополнение. Конструкции с инфинитивом и причастием. Независимый причастный оборот. Текст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Music in London».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917A15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</w:tc>
        <w:tc>
          <w:tcPr>
            <w:tcW w:w="1275" w:type="dxa"/>
            <w:vMerge/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296978" w:rsidRPr="005D702F" w:rsidTr="00917A15">
        <w:trPr>
          <w:trHeight w:val="104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Определение сложного дополнения.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F50C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141BC6">
        <w:trPr>
          <w:trHeight w:val="9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Рассказ о случаях употребления конструкции. Конструкции с причастием. Примеры.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141BC6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Отличие сложного дополнения с причастием от сложного дополнения с инфинитивом.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917A15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Независимый причастный оборот: определение, правила перевода на русский язык.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8B5710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Работа по тексту «Music in London»: чтение по ролям, перевод, запись сложных речевых конструкций, ответы на вопросы.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8B5710">
        <w:trPr>
          <w:trHeight w:val="255"/>
        </w:trPr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8B5710" w:rsidP="008B571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СРС: Письменный перевод: «Music in London», опираясь на текст из учебника.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FE2C6F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8B5710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2.6.</w:t>
            </w:r>
          </w:p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Movie and TV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B5710" w:rsidRPr="005D702F" w:rsidTr="00F50CC8">
        <w:trPr>
          <w:trHeight w:val="14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Определение предложений. Выполнение письменного задания. Текст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Movie and TV in London»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070490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B5710" w:rsidRPr="005D702F" w:rsidTr="007B3726">
        <w:trPr>
          <w:trHeight w:val="135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</w:tc>
        <w:tc>
          <w:tcPr>
            <w:tcW w:w="1275" w:type="dxa"/>
            <w:vMerge/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8B5710" w:rsidRPr="005D702F" w:rsidTr="007B3726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Рассказ теоретической части:</w:t>
            </w:r>
          </w:p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1. Образование неопределенно-личных предложений. Разница между местоимениями one и they, выполняющими роль подлежащего в предложениях. 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DC334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2. Работа с текстом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Movie and TV in London»: выразительное чтение диалогов, перевод текста, знакомство со словарем, выделить неопределенно-личные и безличные предложения, если есть.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070490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B5710" w:rsidRPr="00070490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F3E8E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Составьте краткий диалог за столом. Напишите пять правил правильного поведения за столом, употребляя следующие слова из прочитанного текста: napkin,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dish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elbow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serve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helping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fork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knife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spoon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mouth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DA01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DA01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Письменный перевод: переведите с русского языка на английский отрывок о трапезе англичан.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B8548E" w:rsidTr="00F50CC8">
        <w:trPr>
          <w:trHeight w:val="149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Arts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in Russia - Yakutia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Arts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материал. Выполнение письменных заданий. Текст «Arts in Russia».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5463F">
        <w:trPr>
          <w:trHeight w:val="1254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1) Рассказ о видах сложного предложения. Сложносочиненное предложение. Объяснение схемы по ССП, запись  примеров. Сложноподчиненные предложения: определение, образование. Основные типы придаточных предложений: характеристика каждого типа, вопросы к придаточным предложениям, примеры.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F50C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5463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по учебнику: вставьте в предложения необходимые союзы, образуйте из двух простых предложений одно сложное, определите тип придаточного предложения.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D71787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тесту «Arts in Russia»: чтение, устный перевод, работа с лексикой текста. Подготовка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тем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для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выступления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: «TV in our life», «We choose radio, because…», «Is advertising useful? ».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Составление плана работы. Выбор необходимого материала: газетные вырезки, рекламные слоганы, надп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иси, названия телепередач и др.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99414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Выступление по заданным темам, защита мини-проектов. 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3.2.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Theatre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13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 по теме. Выполнение заданий. Текст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Theatre in Russia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86B7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причастия. Образование Причастия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и II. Их функции в предложении. Активная  и страдательная формы причастия I. Составление таблицы. Употребление герундия и его отличие от причастия I. 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286B7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Выполнение заданий по теме: составьте активную и страдательную формы из следующих слов; составьте предложения; переведите предложения, используя герундий.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50481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F50CC8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Работа по тексту  «Theatre in Russia»: чтение, устный перевод со словарем, запись обиходных слов, беседа по заданным вопросам.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50481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Выполнение письменных зданий по пройденной теме. Беседа по одному из выбранных текстов.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Music in Russia.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191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текстов. Выполнение заданий по текстам.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945AB4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текста. Перевод по отрывкам. Выразительное чтение по частям текста. Выполнение заданий по тексту: прочитайте  и переведите их на русский язык,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Соедините правильно словосочетания, данные в колонке, найдите антонимы к данным прилагательным, переведите предложения на английский язык, опираясь на схожие варианты из текста.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F50CC8">
        <w:trPr>
          <w:trHeight w:val="138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СРС : Реферат №1: написать реферат на тему «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Music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in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Russia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F50CC8">
        <w:trPr>
          <w:trHeight w:val="55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3.4.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Movie and TV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F50CC8">
        <w:trPr>
          <w:trHeight w:val="281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Тексты: кино и телевидение. Задания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текстов. Перевод. Работа с иллюстрациями стран, рассказ преподавателем. Работа по текстам: ответы на вопросы по прочитанным странам, дополните следующие предложения подходящими по смыслу выражениями. Подготовьте короткий рассказ об одной стране, куда бы вы хотели поехать на каникулы, аргументируйте свой выбор.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Письменный перевод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перевод  текста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Movie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TV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Russia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», подготовить рассказ о географическом положении Америки, используя карту.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3.5.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Arts in Yakutia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текста. Устный перевод. Беседа по тексту: выражение своих мыслей по содержанию текста.  Выполнение письменных заданий по тексту: дайте русские эквиваленты следующим словам и выражениям, используя слова и выражения составьте собственные предложения, дайте английские эквиваленты следующим словам, найдите с текста и прочитайте информацию про следующее, переведите глаголы  в скобках на английский язык и т.д.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3.6.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Theatres in Yakutia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Чтение текста. Перевод. Словарный запас: узнают слова, связанные с высшим образованием. Выполнение заданий: найдите английский вариант к следующим словам и выражениям, выбрать правильное утверждение о театрах Якутии, составьте 5 вопросов к содержанию текста.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 xml:space="preserve">Письменный перевод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№1: Театры Якутии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3.7.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Music in Yakutia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Контрольная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№1.«Моя любимая музыка»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3.8.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Movie and TV in Yakutia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149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Реферат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№1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тему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«Movie and TV in Yakutia»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B8548E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0704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Famo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us people. Business Trip Abroad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Famous people of our Republic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выражениями и словами. Обсуждение каждого выражения. Чтение текста, диалога. Перевод, ответы на вопросы. Обсуждение.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Выступление на тему: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Famous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people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of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our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Republic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проконспектируйте текст, подготовьте пересказ по нему.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Literature in Yakutia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 выражениями и словами, которые можно употребить по теме литература. Обсуждение непонятных слов, терминов. Составление плана письменного сочинения на тему «Мой любимый автор». Работа над сочинением, употребляя данные слова и выражения.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СРС: Выступление №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1: подготовить выступление на тему «Писатели в Якутии»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FE2C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070490">
        <w:trPr>
          <w:trHeight w:val="45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Each man is a  creator of his own career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со словарем занятия: выражения, изречения, которые можно употребить в диалоге. Подготовка плана собственного сочинения о своей карьере.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45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Письменный перевод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: переведите текст «Each man is a  creator of his own career», определите тему и идею рассказа.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Контрольная работа 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8 семестр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24</w:t>
            </w:r>
          </w:p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E2C6F" w:rsidRPr="005D702F" w:rsidTr="00070490">
        <w:trPr>
          <w:trHeight w:val="130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4.4.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Why did u choose this specialty?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со словарем занятия: речевые клише, выражения, которые обычно употребляют по специальности и др. Письменный перевод с творческим заданием, дополнить от себя необходимые выражения, слов мистера Х.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вопросов по теме. Перевод. Устные ответы на вопросы, опираясь на слова из текста. Работа по отрывку о заметках о специальности.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07049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4.5.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My experience in direction activity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07049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4.6.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Trip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Abroad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(Деловая поездка в заграницу)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 выражениями и словами, которые можно употребить в заграничной поездке. Обсуждение каждого выражения, способы употребления, характеристика (дела с визой, запрос на командирование, стажировка студентов ит.д.). Составление плана рассказа о мистере Х, который поехал на командировку. Написание рассказа. Выступления.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Сочинение: «В какой стране мне бы хотелось жить и почему?»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4.7.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 the Airport.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(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аэропорту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)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выражениями и словами, которые можно употребить в аэропорту. Обсуждение непонятных слов, терминов. Составление плана письменного сочинения на тему «Я в аэропорту». Работа над сочинением, употребляя данные слова и выражения.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Составление диалога «в аэропорту».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4.8.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Railway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Station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(На железнодорожной станции).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со словарем занятия: выражения, изречения, которые можно употребить в диалоге на железнодорожной станции (Where is the terminal?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Here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ticket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). Подготовка плана собственного сочинения об истории путешествия заграницей, используя словарь занятия.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450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 «В какой стране я был»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4.9.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 the Hotel. Currency Exchange.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 В гостинице. Обмен валюты).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со словарем занятия: речевые клише, выражения, которые обычно употребляют в регистрации и др. Письменный перевод с творческим заданием, дополнить от себя необходимые выражения, слов мистера Х в гостинице. Затем, перевод ответов работника гостиницы, регистратора.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Обмен валюты. Чтение вопросов по теме. Перевод. Устные ответы на вопросы, опираясь на слова из текста. Работа по отрывку о заметках в гостинице.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Письменный перевод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№3: переведите любой английский текст на одну из пройденных тем: «Путешествие», «Обслуживание», «Работа». При переводе обращайтесь к словарям изученных тем.</w:t>
            </w: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Составление диалога «в отеле»  с использованием пройденных слов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4.10.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Letters of Invitations and Replies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(Приглашения и ответы на них).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формами писем(официальное письмо –приглашение, ответ или отказ на него; неформальное приглашение на обед, ответ или отказ на него; поздравительные письма, ответы на них), чтение и перевод. Знакомство и заучивание наизусть традиционных поздравлений: Merry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C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hristmas!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Happy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New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Year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!, слов благодарностей при получении подарка, слов при вручении. Составление диалога или написание письма на одну из ситуаций.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Talks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 w:val="restart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5.1.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Wishes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Replies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(Поздравления и ответы на них)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выражения «I wish you», случаи употребления выражения. Знакомство с конкретными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словами поздравления, с их переводом на русский язык. Выполнение письменных заданий по теме: напишите несколько писем-приглашений (неофициальное и официальное). Написать ответы к приглашениям на обед по следующим ситуациям: вы не принимаете приглашение, вы приглашены в другое место и т.д.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: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напишите короткое стихотворение с различными пожеланиями.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 w:val="restart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5.2.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Talks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(Деловые  разговоры)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Занятие может пройти в форме пресс-конференции о проблемах студентов, встреча студентов разных учреждений. В начале занятия раздаются слова и выражения по теме: слова деловых встреч, телефонных переговоров, извинений, пословиц, которые собеседник может употребить в ходе беседы, слова благодарности за встречу, слова приема гостей. Обсуждение всего словаря занятия, перевод непонятных слов. Подготовка к пресс-конференции: распределение ролей, нахождение темы, распределение слов. Пробная пресс-коференция.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Подготовка к итоговому контролю №3.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Подготовка к итоговой аттестации за 2-й семестр проходит в виде импровизированной постановки студентов на любую из пройденных тем: профессиональная деятельность специалиста, путешествие, устройство на работу, деловая поездка, поздравления  и письма. На данном занятии определяются с темами инсценировок, подбором речевого материала, подготовкой речи и т.д.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 на тему: “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business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talks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3</w:t>
            </w:r>
          </w:p>
        </w:tc>
      </w:tr>
      <w:tr w:rsidR="00FE2C6F" w:rsidRPr="005D702F" w:rsidTr="00296978">
        <w:trPr>
          <w:trHeight w:val="952"/>
        </w:trPr>
        <w:tc>
          <w:tcPr>
            <w:tcW w:w="2413" w:type="dxa"/>
            <w:vMerge w:val="restart"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5.3. Повторение грамматики. Подготовка к 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дифф. зачету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всех пройденных местоимений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Практическое занятие:</w:t>
            </w:r>
          </w:p>
          <w:p w:rsidR="00FE2C6F" w:rsidRPr="005D702F" w:rsidRDefault="00FE2C6F" w:rsidP="005D702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Свободное высказывание по теме: “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future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profession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”.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 студентов:</w:t>
            </w:r>
          </w:p>
          <w:p w:rsidR="00FE2C6F" w:rsidRPr="00296978" w:rsidRDefault="00FE2C6F" w:rsidP="005D702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en-US"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на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тему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: “my future profession”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8B57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29697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sectPr w:rsidR="005D702F" w:rsidRPr="005D702F">
          <w:footerReference w:type="default" r:id="rId10"/>
          <w:pgSz w:w="16838" w:h="11906" w:orient="landscape"/>
          <w:pgMar w:top="851" w:right="1134" w:bottom="902" w:left="1134" w:header="709" w:footer="709" w:gutter="0"/>
          <w:cols w:space="708"/>
          <w:docGrid w:linePitch="360"/>
        </w:sectPr>
      </w:pPr>
    </w:p>
    <w:p w:rsidR="005D702F" w:rsidRPr="005D702F" w:rsidRDefault="005D702F" w:rsidP="005D70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lastRenderedPageBreak/>
        <w:t xml:space="preserve">3. условия реализации 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рабочей программы учебной 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t>дисциплины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3.1. Материально-техническое обеспечение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:rsidR="005D702F" w:rsidRPr="005D702F" w:rsidRDefault="005D702F" w:rsidP="005D702F">
      <w:pPr>
        <w:spacing w:after="0" w:line="240" w:lineRule="auto"/>
        <w:ind w:firstLine="567"/>
        <w:rPr>
          <w:rFonts w:ascii="Calibri" w:eastAsia="MS Mincho" w:hAnsi="Calibri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-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посадочные места по количеству обучающихся; 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-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рабочее место преподавателя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;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стенд;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комплект учебно-наглядных пособий по предмету.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Технические средства обучения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: 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sym w:font="Symbol" w:char="002D"/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компьютер с выходом в сеть Интернет;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видеопроектор;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презентации;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электронные пособия.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3.2. Информационное обеспечение обучения</w:t>
      </w:r>
    </w:p>
    <w:p w:rsidR="005D702F" w:rsidRPr="005D702F" w:rsidRDefault="005D702F" w:rsidP="005D70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D702F" w:rsidRPr="005D702F" w:rsidRDefault="005D702F" w:rsidP="005D70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5D702F" w:rsidRPr="005D702F" w:rsidRDefault="005D702F" w:rsidP="005D702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Т.А. Карпова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for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colleges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(Английский язык для колледжей) изд: «Кнорус», 2014</w:t>
      </w:r>
    </w:p>
    <w:p w:rsidR="005D702F" w:rsidRPr="005D702F" w:rsidRDefault="005D702F" w:rsidP="005D702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И.П. Агабекян «Английский для средних специальных заведений», «Феникс», Р-на-Д, 2001</w:t>
      </w:r>
    </w:p>
    <w:p w:rsidR="005D702F" w:rsidRPr="005D702F" w:rsidRDefault="005D702F" w:rsidP="005D70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А.А.Алексеев, Е.Ю.Смирнова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student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’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books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изд: Просвещение”, 2014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О.Л.Гроза, О.Б.Дворецкая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New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millennium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изд: «Титул», 2013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А.А. Ионина, А.С. Саакян «Английская грамматика 21 века», «Эксмо», М., 2012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А.П. Кононенко «Английский язык для средних профессиональных заведений», «Феникс», 2009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«Исторические памятники города Якутска». Составитель Д.Н. Санникова, Якутск, 2002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«Англо-русский и русско-английский словарь», М., «АСТ пресс», 2005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Колледж МИД РФ «Английский язык» (сборник упражнений и текстов) – М., 2003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Г.Ю. Настеннова, Т.М. Сангир «Контрольные и проверочные работы по английскому языку». Издательский дом «Дрофа». М.. 1997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Кравцова Л.И. «английский язык для средних специальных учебных заведений». Учебник – М.: Высшая школа, 2002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Бонк Н.А., Котий Г.А., Лукьянова Н.А., «Учебник английского языка», М.: Высшая школа, 1996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Соколова М.А., Гинтовт К.Т., Кантер Л.А. «Практическая фонетика английского языка». Учебник – М.: Владос, 2001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Щеглов И.А. «Пособие по английскому языку.  Грамматика, упражнения. Устные темы с переводом ». – М.: Сфера, 1998</w:t>
      </w:r>
    </w:p>
    <w:p w:rsidR="005D702F" w:rsidRPr="005D702F" w:rsidRDefault="005D702F" w:rsidP="005D702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Интернет-ресурсы: </w:t>
      </w:r>
    </w:p>
    <w:p w:rsidR="005D702F" w:rsidRPr="005D702F" w:rsidRDefault="005D702F" w:rsidP="005D702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AC4DE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1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www.native-english.ru</w:t>
        </w:r>
      </w:hyperlink>
    </w:p>
    <w:p w:rsidR="005D702F" w:rsidRPr="005D702F" w:rsidRDefault="00AC4DE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2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www.englishhelp.ru</w:t>
        </w:r>
      </w:hyperlink>
    </w:p>
    <w:p w:rsidR="005D702F" w:rsidRPr="005D702F" w:rsidRDefault="00AC4DE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3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www.goldref.ru</w:t>
        </w:r>
      </w:hyperlink>
    </w:p>
    <w:p w:rsidR="005D702F" w:rsidRPr="005D702F" w:rsidRDefault="00AC4DE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hyperlink r:id="rId14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www.autoenglish.org</w:t>
        </w:r>
      </w:hyperlink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Chars="500" w:firstLine="1205"/>
        <w:jc w:val="both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lastRenderedPageBreak/>
        <w:t>4. Контроль и оценка результатов освоения дисциплины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Контроль и оценка</w:t>
      </w:r>
      <w:r w:rsidRPr="005D702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5D702F" w:rsidRPr="005D702F" w:rsidTr="005D702F">
        <w:trPr>
          <w:trHeight w:val="13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5D702F" w:rsidRPr="005D702F" w:rsidTr="005D702F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результате освоения учебной дисциплины обучающийся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должен уметь: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17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Диалог, темы-обсуждения, самостоятельная работа, сообщения, </w:t>
            </w:r>
          </w:p>
        </w:tc>
      </w:tr>
      <w:tr w:rsidR="005D702F" w:rsidRPr="005D702F" w:rsidTr="005D702F">
        <w:trPr>
          <w:trHeight w:val="11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Переводить (со словарем) иностранные тексты профессиональной направленности;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Анализ текстов, статей из газет и журналов</w:t>
            </w:r>
          </w:p>
        </w:tc>
      </w:tr>
      <w:tr w:rsidR="005D702F" w:rsidRPr="005D702F" w:rsidTr="005D702F">
        <w:trPr>
          <w:trHeight w:val="11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Темы-обсуждения, диалоги, чтение</w:t>
            </w:r>
          </w:p>
        </w:tc>
      </w:tr>
      <w:tr w:rsidR="005D702F" w:rsidRPr="005D702F" w:rsidTr="005D702F">
        <w:trPr>
          <w:trHeight w:val="8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результате освоения учебной дисциплины обучающийся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12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Чтение текстов, анализ, дискуссия и т.д.</w:t>
            </w:r>
          </w:p>
        </w:tc>
      </w:tr>
    </w:tbl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Лист изменений и дополнений, внесенных в рабочую программу</w:t>
      </w: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31"/>
        <w:gridCol w:w="2650"/>
        <w:gridCol w:w="2231"/>
        <w:gridCol w:w="1300"/>
        <w:gridCol w:w="1300"/>
      </w:tblGrid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раздела/пункта программы практики</w:t>
            </w:r>
          </w:p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раздела/пункта</w:t>
            </w:r>
          </w:p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702F" w:rsidRPr="005D702F" w:rsidRDefault="005D702F" w:rsidP="005D702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vanish/>
          <w:sz w:val="28"/>
          <w:szCs w:val="28"/>
          <w:lang w:eastAsia="ar-SA"/>
        </w:rPr>
      </w:pPr>
    </w:p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val="en-US"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4C6C" w:rsidRDefault="00D34C6C"/>
    <w:sectPr w:rsidR="00D34C6C" w:rsidSect="005D702F">
      <w:footerReference w:type="default" r:id="rId15"/>
      <w:pgSz w:w="11906" w:h="16838"/>
      <w:pgMar w:top="1134" w:right="90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E0" w:rsidRDefault="00AC4DE0">
      <w:pPr>
        <w:spacing w:after="0" w:line="240" w:lineRule="auto"/>
      </w:pPr>
      <w:r>
        <w:separator/>
      </w:r>
    </w:p>
  </w:endnote>
  <w:endnote w:type="continuationSeparator" w:id="0">
    <w:p w:rsidR="00AC4DE0" w:rsidRDefault="00AC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48E">
      <w:rPr>
        <w:noProof/>
      </w:rPr>
      <w:t>4</w:t>
    </w:r>
    <w:r>
      <w:fldChar w:fldCharType="end"/>
    </w:r>
  </w:p>
  <w:p w:rsidR="005D702F" w:rsidRDefault="005D702F"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48E">
      <w:rPr>
        <w:noProof/>
      </w:rPr>
      <w:t>18</w:t>
    </w:r>
    <w:r>
      <w:fldChar w:fldCharType="end"/>
    </w:r>
  </w:p>
  <w:p w:rsidR="005D702F" w:rsidRDefault="005D702F"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48E">
      <w:rPr>
        <w:noProof/>
      </w:rPr>
      <w:t>21</w:t>
    </w:r>
    <w:r>
      <w:fldChar w:fldCharType="end"/>
    </w:r>
  </w:p>
  <w:p w:rsidR="005D702F" w:rsidRDefault="005D702F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E0" w:rsidRDefault="00AC4DE0">
      <w:pPr>
        <w:spacing w:after="0" w:line="240" w:lineRule="auto"/>
      </w:pPr>
      <w:r>
        <w:separator/>
      </w:r>
    </w:p>
  </w:footnote>
  <w:footnote w:type="continuationSeparator" w:id="0">
    <w:p w:rsidR="00AC4DE0" w:rsidRDefault="00AC4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8443D60"/>
    <w:multiLevelType w:val="multilevel"/>
    <w:tmpl w:val="08443D60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779"/>
    <w:multiLevelType w:val="multilevel"/>
    <w:tmpl w:val="0EE767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4AF7"/>
    <w:multiLevelType w:val="multilevel"/>
    <w:tmpl w:val="139E4AF7"/>
    <w:lvl w:ilvl="0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1" w:hanging="360"/>
      </w:pPr>
    </w:lvl>
    <w:lvl w:ilvl="2">
      <w:start w:val="1"/>
      <w:numFmt w:val="lowerRoman"/>
      <w:lvlText w:val="%3."/>
      <w:lvlJc w:val="right"/>
      <w:pPr>
        <w:ind w:left="2571" w:hanging="180"/>
      </w:pPr>
    </w:lvl>
    <w:lvl w:ilvl="3">
      <w:start w:val="1"/>
      <w:numFmt w:val="decimal"/>
      <w:lvlText w:val="%4."/>
      <w:lvlJc w:val="left"/>
      <w:pPr>
        <w:ind w:left="3291" w:hanging="360"/>
      </w:pPr>
    </w:lvl>
    <w:lvl w:ilvl="4">
      <w:start w:val="1"/>
      <w:numFmt w:val="lowerLetter"/>
      <w:lvlText w:val="%5."/>
      <w:lvlJc w:val="left"/>
      <w:pPr>
        <w:ind w:left="4011" w:hanging="360"/>
      </w:pPr>
    </w:lvl>
    <w:lvl w:ilvl="5">
      <w:start w:val="1"/>
      <w:numFmt w:val="lowerRoman"/>
      <w:lvlText w:val="%6."/>
      <w:lvlJc w:val="right"/>
      <w:pPr>
        <w:ind w:left="4731" w:hanging="180"/>
      </w:pPr>
    </w:lvl>
    <w:lvl w:ilvl="6">
      <w:start w:val="1"/>
      <w:numFmt w:val="decimal"/>
      <w:lvlText w:val="%7."/>
      <w:lvlJc w:val="left"/>
      <w:pPr>
        <w:ind w:left="5451" w:hanging="360"/>
      </w:pPr>
    </w:lvl>
    <w:lvl w:ilvl="7">
      <w:start w:val="1"/>
      <w:numFmt w:val="lowerLetter"/>
      <w:lvlText w:val="%8."/>
      <w:lvlJc w:val="left"/>
      <w:pPr>
        <w:ind w:left="6171" w:hanging="360"/>
      </w:pPr>
    </w:lvl>
    <w:lvl w:ilvl="8">
      <w:start w:val="1"/>
      <w:numFmt w:val="lowerRoman"/>
      <w:lvlText w:val="%9."/>
      <w:lvlJc w:val="right"/>
      <w:pPr>
        <w:ind w:left="6891" w:hanging="180"/>
      </w:pPr>
    </w:lvl>
  </w:abstractNum>
  <w:abstractNum w:abstractNumId="6">
    <w:nsid w:val="1642140B"/>
    <w:multiLevelType w:val="multilevel"/>
    <w:tmpl w:val="164214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E857DD0"/>
    <w:multiLevelType w:val="multilevel"/>
    <w:tmpl w:val="1E857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239CC"/>
    <w:multiLevelType w:val="multilevel"/>
    <w:tmpl w:val="2AB2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3FCB0C22"/>
    <w:multiLevelType w:val="hybridMultilevel"/>
    <w:tmpl w:val="02721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337AF"/>
    <w:multiLevelType w:val="multilevel"/>
    <w:tmpl w:val="501337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D739B"/>
    <w:multiLevelType w:val="multilevel"/>
    <w:tmpl w:val="56AD739B"/>
    <w:lvl w:ilvl="0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1" w:hanging="1800"/>
      </w:pPr>
      <w:rPr>
        <w:rFonts w:hint="default"/>
      </w:rPr>
    </w:lvl>
  </w:abstractNum>
  <w:abstractNum w:abstractNumId="13">
    <w:nsid w:val="6C792528"/>
    <w:multiLevelType w:val="multilevel"/>
    <w:tmpl w:val="6C792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A37CE"/>
    <w:multiLevelType w:val="multilevel"/>
    <w:tmpl w:val="717A3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172F5"/>
    <w:multiLevelType w:val="multilevel"/>
    <w:tmpl w:val="720172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309E9"/>
    <w:multiLevelType w:val="multilevel"/>
    <w:tmpl w:val="722309E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7D5A3F57"/>
    <w:multiLevelType w:val="multilevel"/>
    <w:tmpl w:val="7D5A3F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15"/>
  </w:num>
  <w:num w:numId="6">
    <w:abstractNumId w:val="12"/>
  </w:num>
  <w:num w:numId="7">
    <w:abstractNumId w:val="2"/>
  </w:num>
  <w:num w:numId="8">
    <w:abstractNumId w:val="4"/>
  </w:num>
  <w:num w:numId="9">
    <w:abstractNumId w:val="13"/>
  </w:num>
  <w:num w:numId="10">
    <w:abstractNumId w:val="17"/>
  </w:num>
  <w:num w:numId="11">
    <w:abstractNumId w:val="6"/>
  </w:num>
  <w:num w:numId="12">
    <w:abstractNumId w:val="11"/>
  </w:num>
  <w:num w:numId="13">
    <w:abstractNumId w:val="14"/>
  </w:num>
  <w:num w:numId="14">
    <w:abstractNumId w:val="8"/>
  </w:num>
  <w:num w:numId="15">
    <w:abstractNumId w:val="16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14"/>
    <w:rsid w:val="00070490"/>
    <w:rsid w:val="00296978"/>
    <w:rsid w:val="005D702F"/>
    <w:rsid w:val="008B5710"/>
    <w:rsid w:val="00AC4DE0"/>
    <w:rsid w:val="00B14573"/>
    <w:rsid w:val="00B8548E"/>
    <w:rsid w:val="00B87414"/>
    <w:rsid w:val="00D34C6C"/>
    <w:rsid w:val="00F50CC8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02F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MS Mincho" w:hAnsi="Times New Roman" w:cs="Times New Roman"/>
      <w:sz w:val="24"/>
      <w:szCs w:val="24"/>
      <w:lang w:val="zh-CN" w:eastAsia="ar-SA"/>
    </w:rPr>
  </w:style>
  <w:style w:type="paragraph" w:styleId="4">
    <w:name w:val="heading 4"/>
    <w:basedOn w:val="a"/>
    <w:next w:val="a"/>
    <w:link w:val="40"/>
    <w:qFormat/>
    <w:rsid w:val="005D702F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02F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rsid w:val="005D702F"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numbering" w:customStyle="1" w:styleId="11">
    <w:name w:val="Нет списка1"/>
    <w:next w:val="a2"/>
    <w:uiPriority w:val="99"/>
    <w:semiHidden/>
    <w:unhideWhenUsed/>
    <w:rsid w:val="005D702F"/>
  </w:style>
  <w:style w:type="character" w:styleId="a3">
    <w:name w:val="Hyperlink"/>
    <w:uiPriority w:val="99"/>
    <w:unhideWhenUsed/>
    <w:rsid w:val="005D702F"/>
    <w:rPr>
      <w:color w:val="0000FF"/>
      <w:u w:val="none"/>
    </w:rPr>
  </w:style>
  <w:style w:type="character" w:styleId="a4">
    <w:name w:val="page number"/>
    <w:basedOn w:val="a0"/>
    <w:rsid w:val="005D702F"/>
  </w:style>
  <w:style w:type="paragraph" w:styleId="a5">
    <w:name w:val="Balloon Text"/>
    <w:basedOn w:val="a"/>
    <w:link w:val="a6"/>
    <w:uiPriority w:val="99"/>
    <w:semiHidden/>
    <w:unhideWhenUsed/>
    <w:rsid w:val="005D702F"/>
    <w:pPr>
      <w:spacing w:after="0" w:line="240" w:lineRule="auto"/>
    </w:pPr>
    <w:rPr>
      <w:rFonts w:ascii="Tahoma" w:eastAsia="MS Mincho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D702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qFormat/>
    <w:rsid w:val="005D702F"/>
    <w:pPr>
      <w:tabs>
        <w:tab w:val="center" w:pos="4677"/>
        <w:tab w:val="right" w:pos="9355"/>
      </w:tabs>
      <w:suppressAutoHyphens/>
    </w:pPr>
    <w:rPr>
      <w:rFonts w:ascii="Calibri" w:eastAsia="MS Mincho" w:hAnsi="Calibri" w:cs="Times New Roman"/>
      <w:lang w:val="zh-CN" w:eastAsia="ar-SA"/>
    </w:rPr>
  </w:style>
  <w:style w:type="character" w:customStyle="1" w:styleId="a8">
    <w:name w:val="Верхний колонтитул Знак"/>
    <w:basedOn w:val="a0"/>
    <w:link w:val="a7"/>
    <w:rsid w:val="005D702F"/>
    <w:rPr>
      <w:rFonts w:ascii="Calibri" w:eastAsia="MS Mincho" w:hAnsi="Calibri" w:cs="Times New Roman"/>
      <w:lang w:val="zh-CN" w:eastAsia="ar-SA"/>
    </w:rPr>
  </w:style>
  <w:style w:type="paragraph" w:styleId="a9">
    <w:name w:val="Body Text"/>
    <w:basedOn w:val="a"/>
    <w:link w:val="aa"/>
    <w:unhideWhenUsed/>
    <w:rsid w:val="005D702F"/>
    <w:pPr>
      <w:suppressAutoHyphens/>
      <w:spacing w:after="120"/>
    </w:pPr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Знак"/>
    <w:basedOn w:val="a0"/>
    <w:link w:val="a9"/>
    <w:rsid w:val="005D702F"/>
    <w:rPr>
      <w:rFonts w:ascii="Calibri" w:eastAsia="MS Mincho" w:hAnsi="Calibri" w:cs="Times New Roman"/>
      <w:lang w:val="zh-CN" w:eastAsia="ar-SA"/>
    </w:rPr>
  </w:style>
  <w:style w:type="paragraph" w:styleId="ab">
    <w:name w:val="Body Text Indent"/>
    <w:basedOn w:val="a"/>
    <w:link w:val="ac"/>
    <w:unhideWhenUsed/>
    <w:rsid w:val="005D702F"/>
    <w:pPr>
      <w:suppressAutoHyphens/>
      <w:spacing w:after="120"/>
      <w:ind w:left="283"/>
    </w:pPr>
    <w:rPr>
      <w:rFonts w:ascii="Calibri" w:eastAsia="MS Mincho" w:hAnsi="Calibri" w:cs="Times New Roman"/>
      <w:lang w:val="zh-CN" w:eastAsia="ar-SA"/>
    </w:rPr>
  </w:style>
  <w:style w:type="character" w:customStyle="1" w:styleId="ac">
    <w:name w:val="Основной текст с отступом Знак"/>
    <w:basedOn w:val="a0"/>
    <w:link w:val="ab"/>
    <w:rsid w:val="005D702F"/>
    <w:rPr>
      <w:rFonts w:ascii="Calibri" w:eastAsia="MS Mincho" w:hAnsi="Calibri" w:cs="Times New Roman"/>
      <w:lang w:val="zh-CN" w:eastAsia="ar-SA"/>
    </w:rPr>
  </w:style>
  <w:style w:type="paragraph" w:customStyle="1" w:styleId="12">
    <w:name w:val="Нижний колонтитул1"/>
    <w:basedOn w:val="a"/>
    <w:next w:val="ad"/>
    <w:link w:val="ae"/>
    <w:uiPriority w:val="99"/>
    <w:unhideWhenUsed/>
    <w:qFormat/>
    <w:rsid w:val="005D702F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12"/>
    <w:uiPriority w:val="99"/>
    <w:rsid w:val="005D702F"/>
    <w:rPr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rsid w:val="005D70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702F"/>
    <w:pPr>
      <w:spacing w:after="120" w:line="480" w:lineRule="auto"/>
      <w:ind w:left="283"/>
    </w:pPr>
    <w:rPr>
      <w:rFonts w:ascii="Calibri" w:eastAsia="MS Mincho" w:hAnsi="Calibri" w:cs="Times New Roman"/>
      <w:sz w:val="24"/>
      <w:szCs w:val="24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sid w:val="005D702F"/>
    <w:rPr>
      <w:rFonts w:ascii="Calibri" w:eastAsia="MS Mincho" w:hAnsi="Calibri" w:cs="Times New Roman"/>
      <w:sz w:val="24"/>
      <w:szCs w:val="24"/>
      <w:lang w:val="zh-CN" w:eastAsia="ar-SA"/>
    </w:rPr>
  </w:style>
  <w:style w:type="table" w:styleId="af0">
    <w:name w:val="Table Grid"/>
    <w:basedOn w:val="a1"/>
    <w:uiPriority w:val="59"/>
    <w:qFormat/>
    <w:rsid w:val="005D70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f"/>
    <w:unhideWhenUsed/>
    <w:rsid w:val="005D702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3">
    <w:name w:val="Нижний колонтитул Знак1"/>
    <w:basedOn w:val="a0"/>
    <w:uiPriority w:val="99"/>
    <w:semiHidden/>
    <w:rsid w:val="005D702F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5D702F"/>
    <w:pPr>
      <w:suppressAutoHyphens/>
      <w:ind w:left="720"/>
    </w:pPr>
    <w:rPr>
      <w:rFonts w:ascii="Calibri" w:eastAsia="MS Mincho" w:hAnsi="Calibri" w:cs="Times New Roman"/>
      <w:lang w:eastAsia="ar-SA"/>
    </w:rPr>
  </w:style>
  <w:style w:type="paragraph" w:styleId="af1">
    <w:name w:val="List Paragraph"/>
    <w:basedOn w:val="a"/>
    <w:uiPriority w:val="34"/>
    <w:qFormat/>
    <w:rsid w:val="005D702F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qFormat/>
    <w:rsid w:val="005D7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21"/>
    <w:uiPriority w:val="99"/>
    <w:semiHidden/>
    <w:unhideWhenUsed/>
    <w:rsid w:val="005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ad"/>
    <w:uiPriority w:val="99"/>
    <w:semiHidden/>
    <w:rsid w:val="005D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02F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MS Mincho" w:hAnsi="Times New Roman" w:cs="Times New Roman"/>
      <w:sz w:val="24"/>
      <w:szCs w:val="24"/>
      <w:lang w:val="zh-CN" w:eastAsia="ar-SA"/>
    </w:rPr>
  </w:style>
  <w:style w:type="paragraph" w:styleId="4">
    <w:name w:val="heading 4"/>
    <w:basedOn w:val="a"/>
    <w:next w:val="a"/>
    <w:link w:val="40"/>
    <w:qFormat/>
    <w:rsid w:val="005D702F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02F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rsid w:val="005D702F"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numbering" w:customStyle="1" w:styleId="11">
    <w:name w:val="Нет списка1"/>
    <w:next w:val="a2"/>
    <w:uiPriority w:val="99"/>
    <w:semiHidden/>
    <w:unhideWhenUsed/>
    <w:rsid w:val="005D702F"/>
  </w:style>
  <w:style w:type="character" w:styleId="a3">
    <w:name w:val="Hyperlink"/>
    <w:uiPriority w:val="99"/>
    <w:unhideWhenUsed/>
    <w:rsid w:val="005D702F"/>
    <w:rPr>
      <w:color w:val="0000FF"/>
      <w:u w:val="none"/>
    </w:rPr>
  </w:style>
  <w:style w:type="character" w:styleId="a4">
    <w:name w:val="page number"/>
    <w:basedOn w:val="a0"/>
    <w:rsid w:val="005D702F"/>
  </w:style>
  <w:style w:type="paragraph" w:styleId="a5">
    <w:name w:val="Balloon Text"/>
    <w:basedOn w:val="a"/>
    <w:link w:val="a6"/>
    <w:uiPriority w:val="99"/>
    <w:semiHidden/>
    <w:unhideWhenUsed/>
    <w:rsid w:val="005D702F"/>
    <w:pPr>
      <w:spacing w:after="0" w:line="240" w:lineRule="auto"/>
    </w:pPr>
    <w:rPr>
      <w:rFonts w:ascii="Tahoma" w:eastAsia="MS Mincho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D702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qFormat/>
    <w:rsid w:val="005D702F"/>
    <w:pPr>
      <w:tabs>
        <w:tab w:val="center" w:pos="4677"/>
        <w:tab w:val="right" w:pos="9355"/>
      </w:tabs>
      <w:suppressAutoHyphens/>
    </w:pPr>
    <w:rPr>
      <w:rFonts w:ascii="Calibri" w:eastAsia="MS Mincho" w:hAnsi="Calibri" w:cs="Times New Roman"/>
      <w:lang w:val="zh-CN" w:eastAsia="ar-SA"/>
    </w:rPr>
  </w:style>
  <w:style w:type="character" w:customStyle="1" w:styleId="a8">
    <w:name w:val="Верхний колонтитул Знак"/>
    <w:basedOn w:val="a0"/>
    <w:link w:val="a7"/>
    <w:rsid w:val="005D702F"/>
    <w:rPr>
      <w:rFonts w:ascii="Calibri" w:eastAsia="MS Mincho" w:hAnsi="Calibri" w:cs="Times New Roman"/>
      <w:lang w:val="zh-CN" w:eastAsia="ar-SA"/>
    </w:rPr>
  </w:style>
  <w:style w:type="paragraph" w:styleId="a9">
    <w:name w:val="Body Text"/>
    <w:basedOn w:val="a"/>
    <w:link w:val="aa"/>
    <w:unhideWhenUsed/>
    <w:rsid w:val="005D702F"/>
    <w:pPr>
      <w:suppressAutoHyphens/>
      <w:spacing w:after="120"/>
    </w:pPr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Знак"/>
    <w:basedOn w:val="a0"/>
    <w:link w:val="a9"/>
    <w:rsid w:val="005D702F"/>
    <w:rPr>
      <w:rFonts w:ascii="Calibri" w:eastAsia="MS Mincho" w:hAnsi="Calibri" w:cs="Times New Roman"/>
      <w:lang w:val="zh-CN" w:eastAsia="ar-SA"/>
    </w:rPr>
  </w:style>
  <w:style w:type="paragraph" w:styleId="ab">
    <w:name w:val="Body Text Indent"/>
    <w:basedOn w:val="a"/>
    <w:link w:val="ac"/>
    <w:unhideWhenUsed/>
    <w:rsid w:val="005D702F"/>
    <w:pPr>
      <w:suppressAutoHyphens/>
      <w:spacing w:after="120"/>
      <w:ind w:left="283"/>
    </w:pPr>
    <w:rPr>
      <w:rFonts w:ascii="Calibri" w:eastAsia="MS Mincho" w:hAnsi="Calibri" w:cs="Times New Roman"/>
      <w:lang w:val="zh-CN" w:eastAsia="ar-SA"/>
    </w:rPr>
  </w:style>
  <w:style w:type="character" w:customStyle="1" w:styleId="ac">
    <w:name w:val="Основной текст с отступом Знак"/>
    <w:basedOn w:val="a0"/>
    <w:link w:val="ab"/>
    <w:rsid w:val="005D702F"/>
    <w:rPr>
      <w:rFonts w:ascii="Calibri" w:eastAsia="MS Mincho" w:hAnsi="Calibri" w:cs="Times New Roman"/>
      <w:lang w:val="zh-CN" w:eastAsia="ar-SA"/>
    </w:rPr>
  </w:style>
  <w:style w:type="paragraph" w:customStyle="1" w:styleId="12">
    <w:name w:val="Нижний колонтитул1"/>
    <w:basedOn w:val="a"/>
    <w:next w:val="ad"/>
    <w:link w:val="ae"/>
    <w:uiPriority w:val="99"/>
    <w:unhideWhenUsed/>
    <w:qFormat/>
    <w:rsid w:val="005D702F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12"/>
    <w:uiPriority w:val="99"/>
    <w:rsid w:val="005D702F"/>
    <w:rPr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rsid w:val="005D70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702F"/>
    <w:pPr>
      <w:spacing w:after="120" w:line="480" w:lineRule="auto"/>
      <w:ind w:left="283"/>
    </w:pPr>
    <w:rPr>
      <w:rFonts w:ascii="Calibri" w:eastAsia="MS Mincho" w:hAnsi="Calibri" w:cs="Times New Roman"/>
      <w:sz w:val="24"/>
      <w:szCs w:val="24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sid w:val="005D702F"/>
    <w:rPr>
      <w:rFonts w:ascii="Calibri" w:eastAsia="MS Mincho" w:hAnsi="Calibri" w:cs="Times New Roman"/>
      <w:sz w:val="24"/>
      <w:szCs w:val="24"/>
      <w:lang w:val="zh-CN" w:eastAsia="ar-SA"/>
    </w:rPr>
  </w:style>
  <w:style w:type="table" w:styleId="af0">
    <w:name w:val="Table Grid"/>
    <w:basedOn w:val="a1"/>
    <w:uiPriority w:val="59"/>
    <w:qFormat/>
    <w:rsid w:val="005D70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f"/>
    <w:unhideWhenUsed/>
    <w:rsid w:val="005D702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3">
    <w:name w:val="Нижний колонтитул Знак1"/>
    <w:basedOn w:val="a0"/>
    <w:uiPriority w:val="99"/>
    <w:semiHidden/>
    <w:rsid w:val="005D702F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5D702F"/>
    <w:pPr>
      <w:suppressAutoHyphens/>
      <w:ind w:left="720"/>
    </w:pPr>
    <w:rPr>
      <w:rFonts w:ascii="Calibri" w:eastAsia="MS Mincho" w:hAnsi="Calibri" w:cs="Times New Roman"/>
      <w:lang w:eastAsia="ar-SA"/>
    </w:rPr>
  </w:style>
  <w:style w:type="paragraph" w:styleId="af1">
    <w:name w:val="List Paragraph"/>
    <w:basedOn w:val="a"/>
    <w:uiPriority w:val="34"/>
    <w:qFormat/>
    <w:rsid w:val="005D702F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qFormat/>
    <w:rsid w:val="005D7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21"/>
    <w:uiPriority w:val="99"/>
    <w:semiHidden/>
    <w:unhideWhenUsed/>
    <w:rsid w:val="005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ad"/>
    <w:uiPriority w:val="99"/>
    <w:semiHidden/>
    <w:rsid w:val="005D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ldref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glishhel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ve-english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autoenglish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87BA-802B-4676-8D2A-932C73A1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2025-11-01T07:03:00Z</dcterms:created>
  <dcterms:modified xsi:type="dcterms:W3CDTF">2025-11-05T01:55:00Z</dcterms:modified>
</cp:coreProperties>
</file>