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DCB" w:rsidRDefault="00614DCB" w:rsidP="00614DCB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Hlk154743547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</w:t>
      </w:r>
      <w:r w:rsidR="00342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 </w:t>
      </w:r>
    </w:p>
    <w:p w:rsidR="00614DCB" w:rsidRDefault="00614DCB" w:rsidP="00614DC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4DCB" w:rsidRDefault="00614DCB" w:rsidP="00614DC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4DCB" w:rsidRDefault="00614DCB" w:rsidP="00614DC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4DCB" w:rsidRDefault="00614DCB" w:rsidP="00614DC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4DCB" w:rsidRDefault="00614DCB" w:rsidP="00614DC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4DCB" w:rsidRDefault="00614DCB" w:rsidP="00614DC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4DCB" w:rsidRDefault="00614DCB" w:rsidP="00614DC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4DCB" w:rsidRDefault="00614DCB" w:rsidP="00614DC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4DCB" w:rsidRPr="00614DCB" w:rsidRDefault="00614DCB" w:rsidP="00614DC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4DCB" w:rsidRPr="00614DCB" w:rsidRDefault="00614DCB" w:rsidP="00614D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14DCB" w:rsidRPr="00614DCB" w:rsidRDefault="00614DCB" w:rsidP="00614DC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4DCB" w:rsidRPr="00614DCB" w:rsidRDefault="00614DCB" w:rsidP="00614DC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4DCB" w:rsidRPr="00614DCB" w:rsidRDefault="00614DCB" w:rsidP="00614DC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4DCB" w:rsidRPr="00614DCB" w:rsidRDefault="00614DCB" w:rsidP="00614D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D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ПРОГРАММА</w:t>
      </w:r>
    </w:p>
    <w:p w:rsidR="00614DCB" w:rsidRPr="00614DCB" w:rsidRDefault="00614DCB" w:rsidP="00614D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учебной дисциплины</w:t>
      </w:r>
    </w:p>
    <w:p w:rsidR="00614DCB" w:rsidRPr="00614DCB" w:rsidRDefault="00342E32" w:rsidP="00614D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СГ. 05. </w:t>
      </w:r>
      <w:r w:rsidR="00614DCB" w:rsidRPr="00614D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Основы финансовой грамотности </w:t>
      </w:r>
    </w:p>
    <w:p w:rsidR="00614DCB" w:rsidRPr="00614DCB" w:rsidRDefault="00614DCB" w:rsidP="00614DC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4DCB" w:rsidRPr="00614DCB" w:rsidRDefault="00614DCB" w:rsidP="00614DC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4DCB" w:rsidRPr="00614DCB" w:rsidRDefault="00614DCB" w:rsidP="00614DC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4DCB" w:rsidRDefault="00614DCB" w:rsidP="00614D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4DCB" w:rsidRDefault="00614DCB" w:rsidP="00614D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4DCB" w:rsidRDefault="00614DCB" w:rsidP="00614D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4DCB" w:rsidRPr="00614DCB" w:rsidRDefault="00614DCB" w:rsidP="00614D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4DCB" w:rsidRPr="00614DCB" w:rsidRDefault="00614DCB" w:rsidP="00614D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4DCB" w:rsidRPr="00614DCB" w:rsidRDefault="00614DCB" w:rsidP="00614D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4DCB" w:rsidRPr="00614DCB" w:rsidRDefault="00614DCB" w:rsidP="00614D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4DCB" w:rsidRPr="00614DCB" w:rsidRDefault="00614DCB" w:rsidP="00614D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4DCB" w:rsidRPr="00614DCB" w:rsidRDefault="00614DCB" w:rsidP="00614D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4DCB" w:rsidRPr="00614DCB" w:rsidRDefault="00614DCB" w:rsidP="00614D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4DCB" w:rsidRPr="00614DCB" w:rsidRDefault="00614DCB" w:rsidP="00614D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4DCB" w:rsidRPr="00614DCB" w:rsidRDefault="00614DCB" w:rsidP="00614D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4DCB" w:rsidRPr="00614DCB" w:rsidRDefault="00614DCB" w:rsidP="00614D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4DCB" w:rsidRPr="00614DCB" w:rsidRDefault="005415A4" w:rsidP="00614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2025</w:t>
      </w:r>
    </w:p>
    <w:bookmarkEnd w:id="0"/>
    <w:p w:rsidR="00614DCB" w:rsidRPr="00614DCB" w:rsidRDefault="00614DCB" w:rsidP="00614D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</w:t>
      </w:r>
    </w:p>
    <w:p w:rsidR="00614DCB" w:rsidRPr="00614DCB" w:rsidRDefault="00614DCB" w:rsidP="00614DC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36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632"/>
        <w:gridCol w:w="1728"/>
      </w:tblGrid>
      <w:tr w:rsidR="00614DCB" w:rsidRPr="00614DCB" w:rsidTr="001A1A54"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4DCB" w:rsidRPr="00614DCB" w:rsidRDefault="00614DCB" w:rsidP="00614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4DCB" w:rsidRPr="00614DCB" w:rsidRDefault="00614DCB" w:rsidP="00614D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</w:t>
            </w:r>
          </w:p>
        </w:tc>
      </w:tr>
      <w:tr w:rsidR="00614DCB" w:rsidRPr="00614DCB" w:rsidTr="00614DCB"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4DCB" w:rsidRPr="00614DCB" w:rsidRDefault="00614DCB" w:rsidP="00614DC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ПАСПОРТ РАБОЧЕЙ ПРОГРАММЫ УЧЕБНОЙ ДИСЦИПЛИНЫ</w:t>
            </w:r>
          </w:p>
          <w:p w:rsidR="00614DCB" w:rsidRPr="00614DCB" w:rsidRDefault="00614DCB" w:rsidP="00614D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4DCB" w:rsidRPr="00614DCB" w:rsidRDefault="00614DCB" w:rsidP="00614D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14DCB" w:rsidRPr="00614DCB" w:rsidTr="00614DCB"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4DCB" w:rsidRPr="00614DCB" w:rsidRDefault="00614DCB" w:rsidP="00614DC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СТРУКТУРА И СОДЕРЖАНИЕ УЧЕБНОЙ ДИСЦИПЛИНЫ</w:t>
            </w:r>
          </w:p>
          <w:p w:rsidR="00614DCB" w:rsidRPr="00614DCB" w:rsidRDefault="00614DCB" w:rsidP="00614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4DCB" w:rsidRPr="00614DCB" w:rsidRDefault="00614DCB" w:rsidP="00614D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14DCB" w:rsidRPr="00614DCB" w:rsidTr="00614DCB">
        <w:trPr>
          <w:trHeight w:val="450"/>
        </w:trPr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4DCB" w:rsidRPr="00614DCB" w:rsidRDefault="00614DCB" w:rsidP="00614DC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УСЛОВИЯ РЕАЛИЗАЦИИ УЧЕБНОЙ ДИСЦИПЛИНЫ</w:t>
            </w:r>
          </w:p>
          <w:p w:rsidR="00614DCB" w:rsidRPr="00614DCB" w:rsidRDefault="00614DCB" w:rsidP="00614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4DCB" w:rsidRPr="00614DCB" w:rsidRDefault="00614DCB" w:rsidP="00614D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14DCB" w:rsidRPr="00614DCB" w:rsidTr="00614DCB"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4DCB" w:rsidRPr="00614DCB" w:rsidRDefault="00614DCB" w:rsidP="00614DC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КОНТРОЛЬ И ОЦЕНКА РЕЗУЛЬТАТОВ ОСВОЕНИЯ УЧЕБНОЙ ДИСЦИПЛИНЫ</w:t>
            </w:r>
          </w:p>
          <w:p w:rsidR="00614DCB" w:rsidRPr="00614DCB" w:rsidRDefault="00614DCB" w:rsidP="00614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4DCB" w:rsidRPr="00614DCB" w:rsidRDefault="00614DCB" w:rsidP="00614D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14DCB" w:rsidRPr="00614DCB" w:rsidRDefault="00614DCB" w:rsidP="00614DC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4DCB" w:rsidRPr="00614DCB" w:rsidRDefault="00614DCB" w:rsidP="00614DC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4DCB" w:rsidRPr="00614DCB" w:rsidRDefault="00614DCB" w:rsidP="00614DC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4DCB" w:rsidRPr="00614DCB" w:rsidRDefault="00614DCB" w:rsidP="00614D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4DCB" w:rsidRPr="00614DCB" w:rsidRDefault="00614DCB" w:rsidP="00614D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4DCB" w:rsidRPr="00614DCB" w:rsidRDefault="00614DCB" w:rsidP="00614D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4DCB" w:rsidRPr="00614DCB" w:rsidRDefault="00614DCB" w:rsidP="00614D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4DCB" w:rsidRPr="00614DCB" w:rsidRDefault="00614DCB" w:rsidP="00614D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4DCB" w:rsidRPr="00614DCB" w:rsidRDefault="00614DCB" w:rsidP="00614D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4DCB" w:rsidRPr="00614DCB" w:rsidRDefault="00614DCB" w:rsidP="00614D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4DCB" w:rsidRPr="00614DCB" w:rsidRDefault="00614DCB" w:rsidP="00614D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4DCB" w:rsidRPr="00614DCB" w:rsidRDefault="00614DCB" w:rsidP="00614D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4DCB" w:rsidRPr="00614DCB" w:rsidRDefault="00614DCB" w:rsidP="00614D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4DCB" w:rsidRPr="00614DCB" w:rsidRDefault="00614DCB" w:rsidP="00614D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4DCB" w:rsidRPr="00614DCB" w:rsidRDefault="00614DCB" w:rsidP="00614D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4DCB" w:rsidRPr="00614DCB" w:rsidRDefault="00614DCB" w:rsidP="00614D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4DCB" w:rsidRPr="00614DCB" w:rsidRDefault="00614DCB" w:rsidP="00614D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4DCB" w:rsidRPr="00614DCB" w:rsidRDefault="00614DCB" w:rsidP="00614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 ПАСПОРТ РАБОЧЕЙ ПРОГРАММЫ УЧЕБНОЙ ДИСЦИПЛИНЫ</w:t>
      </w:r>
    </w:p>
    <w:p w:rsidR="00614DCB" w:rsidRPr="00614DCB" w:rsidRDefault="00614DCB" w:rsidP="00614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СГ.05. </w:t>
      </w:r>
      <w:r w:rsidRPr="00614D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ОСНОВЫ ФИНАНСОВОЙ ГРАМОТНОСТИ  </w:t>
      </w:r>
    </w:p>
    <w:p w:rsidR="00614DCB" w:rsidRPr="00614DCB" w:rsidRDefault="00614DCB" w:rsidP="00614DC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1.1. Область применения программы</w:t>
      </w:r>
    </w:p>
    <w:p w:rsidR="00614DCB" w:rsidRPr="00614DCB" w:rsidRDefault="00614DCB" w:rsidP="00614DC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Учебная дисциплина СГ.05 Основы финансовой грамотности является обязательной частью социально-гуманитарного цикла основной образовательной программы в соответствии с ФГОС СПО по специальности</w:t>
      </w:r>
      <w:r w:rsidR="00541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51.02.01. Народное художественное творчество (по видам</w:t>
      </w:r>
      <w:bookmarkStart w:id="1" w:name="_GoBack"/>
      <w:bookmarkEnd w:id="1"/>
      <w:r w:rsidR="00541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4DCB" w:rsidRDefault="00614DCB" w:rsidP="00614DC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Особое значение дисциплина имеет при формировании и развитии </w:t>
      </w:r>
      <w:proofErr w:type="gramStart"/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03.</w:t>
      </w:r>
    </w:p>
    <w:p w:rsidR="00614DCB" w:rsidRPr="00614DCB" w:rsidRDefault="00614DCB" w:rsidP="00614DC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1.2.</w:t>
      </w:r>
      <w:r w:rsidRPr="00614D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>Цель и планируемые результаты освоения дисциплины:</w:t>
      </w:r>
    </w:p>
    <w:p w:rsidR="00614DCB" w:rsidRDefault="00614DCB" w:rsidP="00614DC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программы учебной дисциплины </w:t>
      </w:r>
      <w:proofErr w:type="gramStart"/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осваиваются умения и знания: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3828"/>
        <w:gridCol w:w="3934"/>
      </w:tblGrid>
      <w:tr w:rsidR="00614DCB" w:rsidTr="00614DCB">
        <w:tc>
          <w:tcPr>
            <w:tcW w:w="1809" w:type="dxa"/>
          </w:tcPr>
          <w:p w:rsidR="00614DCB" w:rsidRPr="00614DCB" w:rsidRDefault="00614DCB" w:rsidP="00614D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Код ПК, </w:t>
            </w:r>
            <w:proofErr w:type="gramStart"/>
            <w:r w:rsidRPr="00614D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ОК</w:t>
            </w:r>
            <w:proofErr w:type="gramEnd"/>
          </w:p>
        </w:tc>
        <w:tc>
          <w:tcPr>
            <w:tcW w:w="3828" w:type="dxa"/>
          </w:tcPr>
          <w:p w:rsidR="00614DCB" w:rsidRPr="00614DCB" w:rsidRDefault="00614DCB" w:rsidP="00614D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Умения</w:t>
            </w:r>
          </w:p>
        </w:tc>
        <w:tc>
          <w:tcPr>
            <w:tcW w:w="3934" w:type="dxa"/>
          </w:tcPr>
          <w:p w:rsidR="00614DCB" w:rsidRPr="00614DCB" w:rsidRDefault="00614DCB" w:rsidP="00614D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Знания</w:t>
            </w:r>
          </w:p>
        </w:tc>
      </w:tr>
      <w:tr w:rsidR="00614DCB" w:rsidTr="00614DCB">
        <w:tc>
          <w:tcPr>
            <w:tcW w:w="1809" w:type="dxa"/>
          </w:tcPr>
          <w:p w:rsidR="00614DCB" w:rsidRDefault="00614DCB" w:rsidP="00614D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03</w:t>
            </w:r>
          </w:p>
        </w:tc>
        <w:tc>
          <w:tcPr>
            <w:tcW w:w="3828" w:type="dxa"/>
          </w:tcPr>
          <w:p w:rsidR="00614DCB" w:rsidRPr="00614DCB" w:rsidRDefault="00614DCB" w:rsidP="00614D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применять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теоретические знания по финансовой грамотности для практической деятельности и повседневной жизни;</w:t>
            </w:r>
          </w:p>
          <w:p w:rsidR="00614DCB" w:rsidRPr="00614DCB" w:rsidRDefault="00614DCB" w:rsidP="00614D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уметь выполнять несложные практические задания по анализу состояния личных финансов;</w:t>
            </w:r>
          </w:p>
          <w:p w:rsidR="00614DCB" w:rsidRPr="00614DCB" w:rsidRDefault="00614DCB" w:rsidP="00614D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уметь характеризовать экономику семьи; анализировать структуру</w:t>
            </w:r>
          </w:p>
          <w:p w:rsidR="00614DCB" w:rsidRPr="00614DCB" w:rsidRDefault="00614DCB" w:rsidP="00614D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семейного бюджета;</w:t>
            </w:r>
          </w:p>
          <w:p w:rsidR="00614DCB" w:rsidRPr="00614DCB" w:rsidRDefault="00614DCB" w:rsidP="00614D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уметь формулировать финансовые цели, предварительно оценивать их достижимость;</w:t>
            </w:r>
          </w:p>
          <w:p w:rsidR="00614DCB" w:rsidRPr="00614DCB" w:rsidRDefault="00614DCB" w:rsidP="00614D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уметь грамотно обращаться с деньгами в повседневной жизни;</w:t>
            </w:r>
          </w:p>
          <w:p w:rsidR="00614DCB" w:rsidRPr="00614DCB" w:rsidRDefault="00614DCB" w:rsidP="00614D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уметь рассчитывать процентные ставки по кредиту;</w:t>
            </w:r>
          </w:p>
          <w:p w:rsidR="00614DCB" w:rsidRPr="00614DCB" w:rsidRDefault="00614DCB" w:rsidP="00614D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уметь применять правовые нормы по защите </w:t>
            </w: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прав потребителей финансовых услуг;</w:t>
            </w:r>
          </w:p>
          <w:p w:rsidR="00614DCB" w:rsidRDefault="00614DCB" w:rsidP="00614D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уметь выявлять признаки мошенничества на финансовом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рынке в отношении физических лиц.</w:t>
            </w:r>
          </w:p>
        </w:tc>
        <w:tc>
          <w:tcPr>
            <w:tcW w:w="3934" w:type="dxa"/>
          </w:tcPr>
          <w:p w:rsidR="00614DCB" w:rsidRPr="00614DCB" w:rsidRDefault="00614DCB" w:rsidP="00614D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знать экономические явления и процессы общественной жизни;</w:t>
            </w:r>
          </w:p>
          <w:p w:rsidR="00614DCB" w:rsidRPr="00614DCB" w:rsidRDefault="00614DCB" w:rsidP="00614D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-структуру семейного бюджета и экономику семьи.</w:t>
            </w:r>
          </w:p>
          <w:p w:rsidR="00614DCB" w:rsidRPr="00614DCB" w:rsidRDefault="00614DCB" w:rsidP="00614D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знать практическое назначение основных элементов банковской системы;</w:t>
            </w:r>
          </w:p>
          <w:p w:rsidR="00614DCB" w:rsidRPr="00614DCB" w:rsidRDefault="00614DCB" w:rsidP="00614D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знать виды кредитов и сферу их использования.</w:t>
            </w:r>
          </w:p>
          <w:p w:rsidR="00614DCB" w:rsidRPr="00614DCB" w:rsidRDefault="00614DCB" w:rsidP="00614D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виды платежных средств.</w:t>
            </w:r>
          </w:p>
          <w:p w:rsidR="00614DCB" w:rsidRPr="00614DCB" w:rsidRDefault="00614DCB" w:rsidP="00614D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-страхование и его виды.</w:t>
            </w:r>
          </w:p>
          <w:p w:rsidR="00614DCB" w:rsidRPr="00614DCB" w:rsidRDefault="00614DCB" w:rsidP="00614D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-налоги (понятие, виды налогов, налоговые вычеты, налоговая декларация).</w:t>
            </w:r>
          </w:p>
          <w:p w:rsidR="00614DCB" w:rsidRPr="00614DCB" w:rsidRDefault="00614DCB" w:rsidP="00614D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правовые нормы для защиты прав потребителей финансовых услуг.</w:t>
            </w:r>
          </w:p>
          <w:p w:rsidR="00614DCB" w:rsidRDefault="00614DCB" w:rsidP="00614D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признаки мошенничества на финансовом рынке в отношении физических лиц.</w:t>
            </w:r>
          </w:p>
        </w:tc>
      </w:tr>
    </w:tbl>
    <w:p w:rsidR="00614DCB" w:rsidRDefault="00614DCB" w:rsidP="00614DC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4DCB" w:rsidRPr="00614DCB" w:rsidRDefault="00614DCB" w:rsidP="00614DC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1.2. Место учебной дисциплины в структуре основной профессиональной образовательной программы</w:t>
      </w:r>
      <w:proofErr w:type="gramStart"/>
      <w:r w:rsidRPr="00614D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</w:p>
    <w:p w:rsidR="00614DCB" w:rsidRPr="00614DCB" w:rsidRDefault="00614DCB" w:rsidP="00614DC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Учебная дисциплина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СГ.05. </w:t>
      </w:r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«Основы финансовой грамотности» является час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тью общепрофессионального цикла. </w:t>
      </w:r>
    </w:p>
    <w:p w:rsidR="00614DCB" w:rsidRPr="00614DCB" w:rsidRDefault="00614DCB" w:rsidP="00614DCB">
      <w:pPr>
        <w:tabs>
          <w:tab w:val="left" w:pos="180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DCB">
        <w:rPr>
          <w:rFonts w:ascii="Times New Roman" w:hAnsi="Times New Roman" w:cs="Times New Roman"/>
          <w:b/>
          <w:sz w:val="28"/>
          <w:szCs w:val="28"/>
        </w:rPr>
        <w:t xml:space="preserve">1.3.Цели и задачи </w:t>
      </w:r>
      <w:r>
        <w:rPr>
          <w:rFonts w:ascii="Times New Roman" w:hAnsi="Times New Roman" w:cs="Times New Roman"/>
          <w:b/>
          <w:sz w:val="28"/>
          <w:szCs w:val="28"/>
        </w:rPr>
        <w:t>СГ.05.</w:t>
      </w:r>
      <w:r w:rsidRPr="00614D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«Основы финансовой»</w:t>
      </w:r>
      <w:r w:rsidRPr="00614DC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614DCB">
        <w:rPr>
          <w:rFonts w:ascii="Times New Roman" w:hAnsi="Times New Roman" w:cs="Times New Roman"/>
          <w:b/>
          <w:sz w:val="28"/>
          <w:szCs w:val="28"/>
        </w:rPr>
        <w:t xml:space="preserve"> требования к результатам освоения:</w:t>
      </w:r>
    </w:p>
    <w:p w:rsidR="00614DCB" w:rsidRPr="00614DCB" w:rsidRDefault="00614DCB" w:rsidP="00614DC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614DCB" w:rsidRPr="00614DCB" w:rsidRDefault="00614DCB" w:rsidP="00614DC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актуализация дополнительного экономического образования </w:t>
      </w:r>
      <w:proofErr w:type="gramStart"/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приоритетом практической, прикладной направленности образовательного процесса;</w:t>
      </w:r>
    </w:p>
    <w:p w:rsidR="00614DCB" w:rsidRPr="00614DCB" w:rsidRDefault="00614DCB" w:rsidP="00614DC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повышение социальной адаптации и профессиональной ориентации </w:t>
      </w:r>
      <w:proofErr w:type="gramStart"/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14DCB" w:rsidRPr="00614DCB" w:rsidRDefault="00614DCB" w:rsidP="00614DC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финансово-экономического образа мышления; способности к личному самоопределению и самореализации;</w:t>
      </w:r>
    </w:p>
    <w:p w:rsidR="00614DCB" w:rsidRPr="00614DCB" w:rsidRDefault="00614DCB" w:rsidP="00614DC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ответственности за экономические и финансовые решения; уважения к труду и предпринимательской деятельности;</w:t>
      </w:r>
    </w:p>
    <w:p w:rsidR="00614DCB" w:rsidRPr="00614DCB" w:rsidRDefault="00614DCB" w:rsidP="00614DC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опыта рационального экономического поведения; освоение знаний по финансовой грамотности для будущей работы в качестве специалиста и эффективной самореализации в экономической сфере.</w:t>
      </w:r>
    </w:p>
    <w:p w:rsidR="00614DCB" w:rsidRPr="00614DCB" w:rsidRDefault="00614DCB" w:rsidP="00614DC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614DCB" w:rsidRPr="00614DCB" w:rsidRDefault="00614DCB" w:rsidP="00614DC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усвоение базовых понятий и терминов курса, используемых для описания процессов и явлений, происходящих в финансовой сфере, для интерпретации экономических данных и финансовой информации;</w:t>
      </w:r>
    </w:p>
    <w:p w:rsidR="00614DCB" w:rsidRPr="00614DCB" w:rsidRDefault="00614DCB" w:rsidP="00614DC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формирование функциональной финансовой грамотности, позволяющей анализировать проблемы и происходящие изменения в сфере экономики, </w:t>
      </w:r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вырабатывать на этой основе аргументированные суждения, умения оценивать возможные последствия принимаемых решений;</w:t>
      </w:r>
    </w:p>
    <w:p w:rsidR="00614DCB" w:rsidRPr="00614DCB" w:rsidRDefault="00614DCB" w:rsidP="00614DC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навыков принятия самостоятельных экономически обоснованных решений;</w:t>
      </w:r>
    </w:p>
    <w:p w:rsidR="00614DCB" w:rsidRPr="00614DCB" w:rsidRDefault="00614DCB" w:rsidP="00614DC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выработка навыков проведения исследований экономических явлений в финансовой сфере: анализ, синтез, обобщение финансово - экономической информации, прогнозирование развития явления и поведения людей в финансовой сфере;</w:t>
      </w:r>
    </w:p>
    <w:p w:rsidR="00614DCB" w:rsidRPr="00614DCB" w:rsidRDefault="00614DCB" w:rsidP="00614DC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информационной культуры обучающихся, умение отбирать информацию и работать с ней на различных носителях, понимание роли информации в деятельности человека на финансовом рынке;</w:t>
      </w:r>
      <w:proofErr w:type="gramEnd"/>
    </w:p>
    <w:p w:rsidR="00614DCB" w:rsidRPr="00614DCB" w:rsidRDefault="00614DCB" w:rsidP="00614DCB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14DCB">
        <w:rPr>
          <w:rFonts w:ascii="Times New Roman" w:eastAsia="Calibri" w:hAnsi="Times New Roman" w:cs="Times New Roman"/>
          <w:b/>
          <w:sz w:val="28"/>
          <w:szCs w:val="28"/>
        </w:rPr>
        <w:t xml:space="preserve">1.4. </w:t>
      </w:r>
      <w:r w:rsidRPr="00614DCB">
        <w:rPr>
          <w:rFonts w:ascii="Times New Roman" w:hAnsi="Times New Roman" w:cs="Times New Roman"/>
          <w:b/>
          <w:sz w:val="28"/>
          <w:szCs w:val="28"/>
        </w:rPr>
        <w:t>Рекомендуемое к</w:t>
      </w:r>
      <w:r w:rsidRPr="00614DCB">
        <w:rPr>
          <w:rFonts w:ascii="Times New Roman" w:eastAsia="Calibri" w:hAnsi="Times New Roman" w:cs="Times New Roman"/>
          <w:b/>
          <w:sz w:val="28"/>
          <w:szCs w:val="28"/>
        </w:rPr>
        <w:t>оличество часов на освоение рабочей учебной программы:</w:t>
      </w:r>
    </w:p>
    <w:p w:rsidR="00614DCB" w:rsidRPr="00614DCB" w:rsidRDefault="00614DCB" w:rsidP="00614DC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14DCB">
        <w:rPr>
          <w:rFonts w:ascii="Times New Roman" w:eastAsia="Calibri" w:hAnsi="Times New Roman" w:cs="Times New Roman"/>
          <w:sz w:val="28"/>
          <w:szCs w:val="28"/>
        </w:rPr>
        <w:t>Максимальная учебная нагрузка (всег</w:t>
      </w:r>
      <w:r w:rsidRPr="00614DCB">
        <w:rPr>
          <w:rFonts w:ascii="Times New Roman" w:eastAsia="Calibri" w:hAnsi="Times New Roman" w:cs="Times New Roman"/>
          <w:b/>
          <w:sz w:val="28"/>
          <w:szCs w:val="28"/>
        </w:rPr>
        <w:t xml:space="preserve">о)          </w:t>
      </w:r>
      <w:r w:rsidRPr="00614DCB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>51</w:t>
      </w:r>
      <w:r w:rsidRPr="00614DCB">
        <w:rPr>
          <w:rFonts w:ascii="Times New Roman" w:eastAsia="Calibri" w:hAnsi="Times New Roman" w:cs="Times New Roman"/>
          <w:b/>
          <w:sz w:val="28"/>
          <w:szCs w:val="28"/>
        </w:rPr>
        <w:t xml:space="preserve"> час</w:t>
      </w:r>
      <w:r>
        <w:rPr>
          <w:rFonts w:ascii="Times New Roman" w:eastAsia="Calibri" w:hAnsi="Times New Roman" w:cs="Times New Roman"/>
          <w:b/>
          <w:sz w:val="28"/>
          <w:szCs w:val="28"/>
        </w:rPr>
        <w:t>ов</w:t>
      </w:r>
    </w:p>
    <w:p w:rsidR="00614DCB" w:rsidRPr="00614DCB" w:rsidRDefault="00614DCB" w:rsidP="00614DCB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14DCB">
        <w:rPr>
          <w:rFonts w:ascii="Times New Roman" w:eastAsia="Calibri" w:hAnsi="Times New Roman" w:cs="Times New Roman"/>
          <w:sz w:val="28"/>
          <w:szCs w:val="28"/>
        </w:rPr>
        <w:t xml:space="preserve">обязательной аудиторной учебной нагрузки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>34</w:t>
      </w:r>
      <w:r w:rsidRPr="00614DCB">
        <w:rPr>
          <w:rFonts w:ascii="Times New Roman" w:eastAsia="Calibri" w:hAnsi="Times New Roman" w:cs="Times New Roman"/>
          <w:sz w:val="28"/>
          <w:szCs w:val="28"/>
        </w:rPr>
        <w:t xml:space="preserve"> часа</w:t>
      </w:r>
    </w:p>
    <w:p w:rsidR="00614DCB" w:rsidRPr="00614DCB" w:rsidRDefault="00614DCB" w:rsidP="00614DCB">
      <w:pPr>
        <w:spacing w:after="0" w:line="360" w:lineRule="auto"/>
        <w:ind w:left="-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14DCB" w:rsidRPr="00614DCB" w:rsidRDefault="00614DCB" w:rsidP="00614DCB">
      <w:pPr>
        <w:spacing w:after="0" w:line="360" w:lineRule="auto"/>
        <w:ind w:left="-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14DCB" w:rsidRPr="00614DCB" w:rsidRDefault="00614DCB" w:rsidP="00614DCB">
      <w:pPr>
        <w:spacing w:after="0" w:line="360" w:lineRule="auto"/>
        <w:ind w:left="-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14DCB">
        <w:rPr>
          <w:rFonts w:ascii="Times New Roman" w:eastAsia="Calibri" w:hAnsi="Times New Roman" w:cs="Times New Roman"/>
          <w:b/>
          <w:sz w:val="28"/>
          <w:szCs w:val="28"/>
        </w:rPr>
        <w:t>2.СТРУКТУРА И СОДЕРЖАНИЕ РАБОЧЕЙ УЧЕБНОЙ ПРОГРАММЫ</w:t>
      </w:r>
    </w:p>
    <w:p w:rsidR="00614DCB" w:rsidRPr="00614DCB" w:rsidRDefault="00614DCB" w:rsidP="00614DCB">
      <w:pPr>
        <w:spacing w:after="0" w:line="36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614DCB">
        <w:rPr>
          <w:rFonts w:ascii="Times New Roman" w:eastAsia="Calibri" w:hAnsi="Times New Roman" w:cs="Times New Roman"/>
          <w:b/>
          <w:sz w:val="28"/>
          <w:szCs w:val="28"/>
        </w:rPr>
        <w:t>2.1.Объем и виды учебной работы</w:t>
      </w:r>
    </w:p>
    <w:p w:rsidR="00614DCB" w:rsidRPr="00614DCB" w:rsidRDefault="00614DCB" w:rsidP="00614DCB">
      <w:pPr>
        <w:spacing w:after="0" w:line="360" w:lineRule="auto"/>
        <w:ind w:left="-709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1"/>
        <w:gridCol w:w="2970"/>
      </w:tblGrid>
      <w:tr w:rsidR="00614DCB" w:rsidRPr="00614DCB" w:rsidTr="001A1A54">
        <w:tc>
          <w:tcPr>
            <w:tcW w:w="7621" w:type="dxa"/>
            <w:shd w:val="clear" w:color="auto" w:fill="auto"/>
          </w:tcPr>
          <w:p w:rsidR="00614DCB" w:rsidRPr="00614DCB" w:rsidRDefault="00614DCB" w:rsidP="00614DCB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614DC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Вид учебной работы</w:t>
            </w:r>
          </w:p>
        </w:tc>
        <w:tc>
          <w:tcPr>
            <w:tcW w:w="2977" w:type="dxa"/>
            <w:shd w:val="clear" w:color="auto" w:fill="auto"/>
          </w:tcPr>
          <w:p w:rsidR="00614DCB" w:rsidRPr="00614DCB" w:rsidRDefault="00614DCB" w:rsidP="00614DCB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614DC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Объем часов</w:t>
            </w:r>
          </w:p>
        </w:tc>
      </w:tr>
      <w:tr w:rsidR="00614DCB" w:rsidRPr="00614DCB" w:rsidTr="001A1A54">
        <w:tc>
          <w:tcPr>
            <w:tcW w:w="7621" w:type="dxa"/>
            <w:shd w:val="clear" w:color="auto" w:fill="auto"/>
          </w:tcPr>
          <w:p w:rsidR="00614DCB" w:rsidRPr="00614DCB" w:rsidRDefault="00614DCB" w:rsidP="00614DCB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14DC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Максимальная учебная нагрузка (всего)</w:t>
            </w:r>
          </w:p>
        </w:tc>
        <w:tc>
          <w:tcPr>
            <w:tcW w:w="2977" w:type="dxa"/>
            <w:shd w:val="clear" w:color="auto" w:fill="auto"/>
          </w:tcPr>
          <w:p w:rsidR="00614DCB" w:rsidRPr="00614DCB" w:rsidRDefault="00614DCB" w:rsidP="00614DCB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51</w:t>
            </w:r>
          </w:p>
        </w:tc>
      </w:tr>
      <w:tr w:rsidR="00614DCB" w:rsidRPr="00614DCB" w:rsidTr="001A1A54">
        <w:tc>
          <w:tcPr>
            <w:tcW w:w="7621" w:type="dxa"/>
            <w:shd w:val="clear" w:color="auto" w:fill="auto"/>
          </w:tcPr>
          <w:p w:rsidR="00614DCB" w:rsidRPr="00614DCB" w:rsidRDefault="00614DCB" w:rsidP="00614DCB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14DC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Обязательная аудиторная учебная нагрузка </w:t>
            </w:r>
          </w:p>
        </w:tc>
        <w:tc>
          <w:tcPr>
            <w:tcW w:w="2977" w:type="dxa"/>
            <w:shd w:val="clear" w:color="auto" w:fill="auto"/>
          </w:tcPr>
          <w:p w:rsidR="00614DCB" w:rsidRPr="00614DCB" w:rsidRDefault="00614DCB" w:rsidP="00614DCB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34</w:t>
            </w:r>
          </w:p>
        </w:tc>
      </w:tr>
      <w:tr w:rsidR="00614DCB" w:rsidRPr="00614DCB" w:rsidTr="001A1A54">
        <w:tc>
          <w:tcPr>
            <w:tcW w:w="7621" w:type="dxa"/>
            <w:shd w:val="clear" w:color="auto" w:fill="auto"/>
          </w:tcPr>
          <w:p w:rsidR="00614DCB" w:rsidRPr="00614DCB" w:rsidRDefault="00614DCB" w:rsidP="00614DCB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14DC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Внеаудиторная учебная нагрузка </w:t>
            </w:r>
          </w:p>
        </w:tc>
        <w:tc>
          <w:tcPr>
            <w:tcW w:w="2977" w:type="dxa"/>
            <w:shd w:val="clear" w:color="auto" w:fill="auto"/>
          </w:tcPr>
          <w:p w:rsidR="00614DCB" w:rsidRPr="00614DCB" w:rsidRDefault="00614DCB" w:rsidP="00614DCB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14DC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17</w:t>
            </w:r>
          </w:p>
        </w:tc>
      </w:tr>
      <w:tr w:rsidR="00614DCB" w:rsidRPr="00614DCB" w:rsidTr="001A1A54">
        <w:tc>
          <w:tcPr>
            <w:tcW w:w="7621" w:type="dxa"/>
            <w:shd w:val="clear" w:color="auto" w:fill="auto"/>
          </w:tcPr>
          <w:p w:rsidR="00614DCB" w:rsidRPr="00614DCB" w:rsidRDefault="00614DCB" w:rsidP="00614DCB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14DC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Промежуточная аттестация </w:t>
            </w:r>
          </w:p>
        </w:tc>
        <w:tc>
          <w:tcPr>
            <w:tcW w:w="2977" w:type="dxa"/>
            <w:shd w:val="clear" w:color="auto" w:fill="auto"/>
          </w:tcPr>
          <w:p w:rsidR="00614DCB" w:rsidRPr="00614DCB" w:rsidRDefault="00614DCB" w:rsidP="00614DCB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14DC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в форме  дифференцированного зачета                                                   </w:t>
            </w:r>
          </w:p>
        </w:tc>
      </w:tr>
    </w:tbl>
    <w:p w:rsidR="00614DCB" w:rsidRPr="00614DCB" w:rsidRDefault="00614DCB" w:rsidP="00614DC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4DCB" w:rsidRPr="00614DCB" w:rsidRDefault="00614DCB" w:rsidP="00614DC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14DCB" w:rsidRPr="00614DCB" w:rsidRDefault="00614DCB" w:rsidP="00614DC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614DCB" w:rsidRPr="00614DCB" w:rsidSect="005408A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14DCB" w:rsidRPr="00614DCB" w:rsidRDefault="00614DCB" w:rsidP="00614DCB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614DCB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2.2. Тематический план и содержание </w:t>
      </w:r>
      <w:r w:rsidRPr="00614D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В.5 «Основы финансовой грамотности и предпринимательства»</w:t>
      </w:r>
      <w:r w:rsidRPr="00614DCB"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   </w:t>
      </w:r>
    </w:p>
    <w:tbl>
      <w:tblPr>
        <w:tblW w:w="14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0"/>
        <w:gridCol w:w="6"/>
        <w:gridCol w:w="8109"/>
        <w:gridCol w:w="1803"/>
        <w:gridCol w:w="1623"/>
      </w:tblGrid>
      <w:tr w:rsidR="00614DCB" w:rsidRPr="00614DCB" w:rsidTr="001A1A54">
        <w:trPr>
          <w:trHeight w:val="640"/>
        </w:trPr>
        <w:tc>
          <w:tcPr>
            <w:tcW w:w="3156" w:type="dxa"/>
            <w:gridSpan w:val="2"/>
          </w:tcPr>
          <w:p w:rsidR="00614DCB" w:rsidRPr="00614DCB" w:rsidRDefault="00614DCB" w:rsidP="00614DCB">
            <w:pPr>
              <w:tabs>
                <w:tab w:val="left" w:pos="735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4DCB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8109" w:type="dxa"/>
          </w:tcPr>
          <w:p w:rsidR="00614DCB" w:rsidRPr="00614DCB" w:rsidRDefault="00614DCB" w:rsidP="00614D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учебного материала, практические занятия, внеаудиторная  учебная нагрузка, курсовая работа (проект)</w:t>
            </w:r>
          </w:p>
        </w:tc>
        <w:tc>
          <w:tcPr>
            <w:tcW w:w="1803" w:type="dxa"/>
          </w:tcPr>
          <w:p w:rsidR="00614DCB" w:rsidRPr="00614DCB" w:rsidRDefault="00614DCB" w:rsidP="00614D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eastAsia="Calibri" w:hAnsi="Times New Roman" w:cs="Times New Roman"/>
                <w:sz w:val="28"/>
                <w:szCs w:val="28"/>
              </w:rPr>
              <w:t>Объем часов</w:t>
            </w:r>
          </w:p>
        </w:tc>
        <w:tc>
          <w:tcPr>
            <w:tcW w:w="1623" w:type="dxa"/>
          </w:tcPr>
          <w:p w:rsidR="00614DCB" w:rsidRPr="00614DCB" w:rsidRDefault="00614DCB" w:rsidP="00614D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eastAsia="Calibri" w:hAnsi="Times New Roman" w:cs="Times New Roman"/>
                <w:sz w:val="28"/>
                <w:szCs w:val="28"/>
              </w:rPr>
              <w:t>Уровень освоения</w:t>
            </w:r>
          </w:p>
        </w:tc>
      </w:tr>
      <w:tr w:rsidR="00614DCB" w:rsidRPr="00614DCB" w:rsidTr="001A1A54">
        <w:trPr>
          <w:trHeight w:val="663"/>
        </w:trPr>
        <w:tc>
          <w:tcPr>
            <w:tcW w:w="3156" w:type="dxa"/>
            <w:gridSpan w:val="2"/>
          </w:tcPr>
          <w:p w:rsidR="00614DCB" w:rsidRPr="00614DCB" w:rsidRDefault="00614DCB" w:rsidP="00614D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14DCB" w:rsidRPr="00614DCB" w:rsidRDefault="00614DCB" w:rsidP="00614D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09" w:type="dxa"/>
          </w:tcPr>
          <w:p w:rsidR="00614DCB" w:rsidRPr="00614DCB" w:rsidRDefault="00187AF3" w:rsidP="00614D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  <w:r w:rsidR="00614DCB" w:rsidRPr="00614D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СЕМЕСТР</w:t>
            </w:r>
          </w:p>
          <w:p w:rsidR="00614DCB" w:rsidRPr="00614DCB" w:rsidRDefault="00614DCB" w:rsidP="00614DC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3" w:type="dxa"/>
          </w:tcPr>
          <w:p w:rsidR="00614DCB" w:rsidRPr="00614DCB" w:rsidRDefault="00187AF3" w:rsidP="00614D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51</w:t>
            </w:r>
          </w:p>
          <w:p w:rsidR="00614DCB" w:rsidRPr="00614DCB" w:rsidRDefault="00614DCB" w:rsidP="00614D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</w:t>
            </w:r>
          </w:p>
        </w:tc>
        <w:tc>
          <w:tcPr>
            <w:tcW w:w="1623" w:type="dxa"/>
          </w:tcPr>
          <w:p w:rsidR="00614DCB" w:rsidRPr="00614DCB" w:rsidRDefault="00614DCB" w:rsidP="00614D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14DCB" w:rsidRPr="00614DCB" w:rsidRDefault="00614DCB" w:rsidP="00614D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14DCB" w:rsidRPr="00614DCB" w:rsidTr="001A1A54">
        <w:trPr>
          <w:trHeight w:val="663"/>
        </w:trPr>
        <w:tc>
          <w:tcPr>
            <w:tcW w:w="3150" w:type="dxa"/>
          </w:tcPr>
          <w:p w:rsidR="00614DCB" w:rsidRPr="00614DCB" w:rsidRDefault="00614DCB" w:rsidP="00614DC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eastAsia="Calibri" w:hAnsi="Times New Roman" w:cs="Times New Roman"/>
                <w:sz w:val="28"/>
                <w:szCs w:val="28"/>
              </w:rPr>
              <w:t>Введение в предмет. Цели и задачи курса.</w:t>
            </w:r>
          </w:p>
        </w:tc>
        <w:tc>
          <w:tcPr>
            <w:tcW w:w="8115" w:type="dxa"/>
            <w:gridSpan w:val="2"/>
          </w:tcPr>
          <w:p w:rsidR="00614DCB" w:rsidRPr="00614DCB" w:rsidRDefault="00614DCB" w:rsidP="00614DC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eastAsia="Calibri" w:hAnsi="Times New Roman" w:cs="Times New Roman"/>
                <w:sz w:val="28"/>
                <w:szCs w:val="28"/>
              </w:rPr>
              <w:t>Место и роль учебной дисциплины</w:t>
            </w:r>
            <w:r w:rsidRPr="00614D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«Основы финансовой грамотности».</w:t>
            </w:r>
            <w:r w:rsidRPr="00614D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14DCB">
              <w:rPr>
                <w:rFonts w:ascii="Times New Roman" w:eastAsia="Calibri" w:hAnsi="Times New Roman" w:cs="Times New Roman"/>
                <w:sz w:val="28"/>
                <w:szCs w:val="28"/>
              </w:rPr>
              <w:t>Введение в предмет. Цели и задачи курса.</w:t>
            </w:r>
          </w:p>
        </w:tc>
        <w:tc>
          <w:tcPr>
            <w:tcW w:w="1803" w:type="dxa"/>
          </w:tcPr>
          <w:p w:rsidR="00614DCB" w:rsidRPr="00614DCB" w:rsidRDefault="00614DCB" w:rsidP="00187A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3" w:type="dxa"/>
          </w:tcPr>
          <w:p w:rsidR="00614DCB" w:rsidRPr="00614DCB" w:rsidRDefault="00614DCB" w:rsidP="00187A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187AF3" w:rsidRPr="00614DCB" w:rsidTr="001A1A54">
        <w:trPr>
          <w:trHeight w:val="663"/>
        </w:trPr>
        <w:tc>
          <w:tcPr>
            <w:tcW w:w="3150" w:type="dxa"/>
          </w:tcPr>
          <w:p w:rsidR="00187AF3" w:rsidRPr="00187AF3" w:rsidRDefault="00187AF3" w:rsidP="00614DCB">
            <w:pPr>
              <w:spacing w:after="0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:rsidR="00187AF3" w:rsidRPr="00614DCB" w:rsidRDefault="00187AF3" w:rsidP="00187AF3">
            <w:pPr>
              <w:spacing w:after="0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614DCB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Внеаудиторная учебная нагрузка:</w:t>
            </w:r>
            <w:r w:rsidRPr="00614DCB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187AF3" w:rsidRPr="00187AF3" w:rsidRDefault="00187AF3" w:rsidP="00187AF3">
            <w:pPr>
              <w:spacing w:after="0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614DCB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презентация </w:t>
            </w:r>
            <w:r w:rsidRPr="00614D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</w:t>
            </w:r>
            <w:r w:rsidRPr="00614DC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Актуальность изучения основ финансовой грамотности при освоении профессии»</w:t>
            </w:r>
            <w:r w:rsidRPr="00614DCB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                                  </w:t>
            </w:r>
          </w:p>
        </w:tc>
        <w:tc>
          <w:tcPr>
            <w:tcW w:w="1803" w:type="dxa"/>
          </w:tcPr>
          <w:p w:rsidR="00187AF3" w:rsidRPr="00187AF3" w:rsidRDefault="00187AF3" w:rsidP="00187AF3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187AF3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1623" w:type="dxa"/>
          </w:tcPr>
          <w:p w:rsidR="00187AF3" w:rsidRPr="00187AF3" w:rsidRDefault="00187AF3" w:rsidP="00187AF3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14DCB" w:rsidRPr="00614DCB" w:rsidTr="001A1A54">
        <w:trPr>
          <w:trHeight w:val="663"/>
        </w:trPr>
        <w:tc>
          <w:tcPr>
            <w:tcW w:w="14691" w:type="dxa"/>
            <w:gridSpan w:val="5"/>
          </w:tcPr>
          <w:p w:rsidR="00614DCB" w:rsidRPr="00614DCB" w:rsidRDefault="00614DCB" w:rsidP="00187AF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4D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1.</w:t>
            </w:r>
            <w:r w:rsidRPr="00614D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Повышение финансовой грамотности населения.</w:t>
            </w:r>
          </w:p>
        </w:tc>
      </w:tr>
      <w:tr w:rsidR="00614DCB" w:rsidRPr="00614DCB" w:rsidTr="001A1A54">
        <w:trPr>
          <w:trHeight w:val="663"/>
        </w:trPr>
        <w:tc>
          <w:tcPr>
            <w:tcW w:w="3150" w:type="dxa"/>
          </w:tcPr>
          <w:p w:rsidR="00614DCB" w:rsidRPr="00614DCB" w:rsidRDefault="00614DCB" w:rsidP="00614DC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Тема 1.1.</w:t>
            </w:r>
            <w:r w:rsidRPr="00614DCB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финансовой грамотности населения.</w:t>
            </w:r>
          </w:p>
          <w:p w:rsidR="00614DCB" w:rsidRPr="00614DCB" w:rsidRDefault="00614DCB" w:rsidP="00614DC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sz w:val="28"/>
                <w:szCs w:val="28"/>
              </w:rPr>
              <w:t>Стратегия повышения финансовой грамотности в Российской Федерации: главные задачи. Содействие повышению финансовой грамотности населения и развитию финансового образования в Российской Федерации: миссия, задачи и основные результаты.</w:t>
            </w:r>
          </w:p>
        </w:tc>
        <w:tc>
          <w:tcPr>
            <w:tcW w:w="1803" w:type="dxa"/>
          </w:tcPr>
          <w:p w:rsidR="00614DCB" w:rsidRPr="00614DCB" w:rsidRDefault="00614DCB" w:rsidP="00187A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3" w:type="dxa"/>
          </w:tcPr>
          <w:p w:rsidR="00614DCB" w:rsidRPr="00614DCB" w:rsidRDefault="00614DCB" w:rsidP="00187A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eastAsia="Calibri" w:hAnsi="Times New Roman" w:cs="Times New Roman"/>
                <w:sz w:val="28"/>
                <w:szCs w:val="28"/>
              </w:rPr>
              <w:t>1,2</w:t>
            </w:r>
          </w:p>
        </w:tc>
      </w:tr>
      <w:tr w:rsidR="00187AF3" w:rsidRPr="00614DCB" w:rsidTr="001A1A54">
        <w:trPr>
          <w:trHeight w:val="663"/>
        </w:trPr>
        <w:tc>
          <w:tcPr>
            <w:tcW w:w="3150" w:type="dxa"/>
          </w:tcPr>
          <w:p w:rsidR="00187AF3" w:rsidRPr="00187AF3" w:rsidRDefault="00187AF3" w:rsidP="00614DC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:rsidR="00187AF3" w:rsidRPr="00614DCB" w:rsidRDefault="00187AF3" w:rsidP="00187AF3">
            <w:pPr>
              <w:spacing w:after="0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614DCB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Внеаудиторная учебная нагрузка:</w:t>
            </w:r>
            <w:r w:rsidRPr="00614DCB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187AF3" w:rsidRPr="00187AF3" w:rsidRDefault="00187AF3" w:rsidP="00187AF3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Доклад «Стратегия повышения финансовой грамотности в РФ и ее задачи»</w:t>
            </w:r>
          </w:p>
        </w:tc>
        <w:tc>
          <w:tcPr>
            <w:tcW w:w="1803" w:type="dxa"/>
          </w:tcPr>
          <w:p w:rsidR="00187AF3" w:rsidRPr="00187AF3" w:rsidRDefault="002030DA" w:rsidP="00187AF3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187AF3" w:rsidRPr="00187AF3" w:rsidRDefault="00187AF3" w:rsidP="00187AF3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187AF3" w:rsidRPr="00614DCB" w:rsidTr="001A1A54">
        <w:trPr>
          <w:trHeight w:val="663"/>
        </w:trPr>
        <w:tc>
          <w:tcPr>
            <w:tcW w:w="3150" w:type="dxa"/>
          </w:tcPr>
          <w:p w:rsidR="00187AF3" w:rsidRPr="00614DCB" w:rsidRDefault="00187AF3" w:rsidP="00614DC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14D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Pr="00614D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Финансовое планирование</w:t>
            </w:r>
          </w:p>
        </w:tc>
        <w:tc>
          <w:tcPr>
            <w:tcW w:w="8115" w:type="dxa"/>
            <w:gridSpan w:val="2"/>
          </w:tcPr>
          <w:p w:rsidR="00187AF3" w:rsidRPr="00614DCB" w:rsidRDefault="00187AF3" w:rsidP="00187AF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3" w:type="dxa"/>
          </w:tcPr>
          <w:p w:rsidR="00187AF3" w:rsidRPr="00614DCB" w:rsidRDefault="00187AF3" w:rsidP="00187A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:rsidR="00187AF3" w:rsidRPr="00614DCB" w:rsidRDefault="00187AF3" w:rsidP="00187A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14DCB" w:rsidRPr="00614DCB" w:rsidTr="00187AF3">
        <w:trPr>
          <w:trHeight w:val="1427"/>
        </w:trPr>
        <w:tc>
          <w:tcPr>
            <w:tcW w:w="3150" w:type="dxa"/>
          </w:tcPr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D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Тема </w:t>
            </w:r>
            <w:r w:rsidRPr="00614DC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614D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Pr="00614DC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614D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Pr="00614DCB">
              <w:rPr>
                <w:rFonts w:ascii="Times New Roman" w:hAnsi="Times New Roman" w:cs="Times New Roman"/>
                <w:sz w:val="28"/>
                <w:szCs w:val="28"/>
              </w:rPr>
              <w:t>Личное финансирование</w:t>
            </w:r>
          </w:p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B" w:rsidRPr="00614DCB" w:rsidRDefault="00614DCB" w:rsidP="00614DC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:rsidR="00614DCB" w:rsidRPr="00614DCB" w:rsidRDefault="00614DCB" w:rsidP="00187AF3">
            <w:pPr>
              <w:tabs>
                <w:tab w:val="left" w:pos="504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sz w:val="28"/>
                <w:szCs w:val="28"/>
              </w:rPr>
              <w:t>Домашняя бухгалтерия. Личный бюджет. Структура, способы составления и планирования личного бюджета. Личный финансовый план: финансовые цели, стратегия и способы их достижения.</w:t>
            </w:r>
          </w:p>
        </w:tc>
        <w:tc>
          <w:tcPr>
            <w:tcW w:w="1803" w:type="dxa"/>
          </w:tcPr>
          <w:p w:rsidR="00614DCB" w:rsidRPr="00614DCB" w:rsidRDefault="00187AF3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B" w:rsidRPr="00614DCB" w:rsidRDefault="00614DCB" w:rsidP="00187AF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B" w:rsidRPr="00614DCB" w:rsidRDefault="00614DCB" w:rsidP="00187AF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87AF3" w:rsidRPr="00614DCB" w:rsidTr="00187AF3">
        <w:trPr>
          <w:trHeight w:val="626"/>
        </w:trPr>
        <w:tc>
          <w:tcPr>
            <w:tcW w:w="3150" w:type="dxa"/>
          </w:tcPr>
          <w:p w:rsidR="00187AF3" w:rsidRPr="00187AF3" w:rsidRDefault="00187AF3" w:rsidP="00614DC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:rsidR="00187AF3" w:rsidRPr="00187AF3" w:rsidRDefault="00187AF3" w:rsidP="00187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Внеаудиторная учебная нагрузка:</w:t>
            </w:r>
            <w:r w:rsidRPr="00614DCB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  </w:t>
            </w:r>
            <w:r w:rsidRPr="00614DC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составление личного финансового плана</w:t>
            </w:r>
          </w:p>
        </w:tc>
        <w:tc>
          <w:tcPr>
            <w:tcW w:w="1803" w:type="dxa"/>
          </w:tcPr>
          <w:p w:rsidR="00187AF3" w:rsidRPr="00187AF3" w:rsidRDefault="002030DA" w:rsidP="00187AF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187AF3" w:rsidRPr="00187AF3" w:rsidRDefault="00187AF3" w:rsidP="00187AF3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187AF3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3</w:t>
            </w:r>
          </w:p>
        </w:tc>
      </w:tr>
      <w:tr w:rsidR="00614DCB" w:rsidRPr="00614DCB" w:rsidTr="001A1A54">
        <w:trPr>
          <w:trHeight w:val="450"/>
        </w:trPr>
        <w:tc>
          <w:tcPr>
            <w:tcW w:w="3150" w:type="dxa"/>
          </w:tcPr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b/>
                <w:sz w:val="28"/>
                <w:szCs w:val="28"/>
              </w:rPr>
              <w:t>Тема 2.2.</w:t>
            </w:r>
            <w:r w:rsidRPr="00614DCB">
              <w:rPr>
                <w:rFonts w:ascii="Times New Roman" w:hAnsi="Times New Roman" w:cs="Times New Roman"/>
                <w:sz w:val="28"/>
                <w:szCs w:val="28"/>
              </w:rPr>
              <w:t>Понятие семейного бюджета</w:t>
            </w:r>
          </w:p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:rsidR="00614DCB" w:rsidRPr="00614DCB" w:rsidRDefault="00614DCB" w:rsidP="00614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 семейного бюджета. Определение доходов и расходов. Понятие личного и семейного бюджета. Понятие дефицит, профицит, баланс семейного бюджета</w:t>
            </w:r>
          </w:p>
          <w:p w:rsidR="00614DCB" w:rsidRPr="00614DCB" w:rsidRDefault="00614DCB" w:rsidP="00614DCB">
            <w:pPr>
              <w:tabs>
                <w:tab w:val="left" w:pos="504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3" w:type="dxa"/>
          </w:tcPr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87AF3" w:rsidRPr="00614DCB" w:rsidTr="001A1A54">
        <w:trPr>
          <w:trHeight w:val="450"/>
        </w:trPr>
        <w:tc>
          <w:tcPr>
            <w:tcW w:w="3150" w:type="dxa"/>
          </w:tcPr>
          <w:p w:rsidR="00187AF3" w:rsidRPr="00187AF3" w:rsidRDefault="00187AF3" w:rsidP="00614DCB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:rsidR="00187AF3" w:rsidRPr="00187AF3" w:rsidRDefault="00187AF3" w:rsidP="00614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Внеаудиторная учебная нагрузка:</w:t>
            </w:r>
            <w:r w:rsidRPr="00614DCB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614DC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деловая игра «Семейный бюджет»</w:t>
            </w:r>
          </w:p>
        </w:tc>
        <w:tc>
          <w:tcPr>
            <w:tcW w:w="1803" w:type="dxa"/>
          </w:tcPr>
          <w:p w:rsidR="00187AF3" w:rsidRPr="00187AF3" w:rsidRDefault="002030DA" w:rsidP="00187AF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187AF3" w:rsidRPr="00187AF3" w:rsidRDefault="00187AF3" w:rsidP="00187AF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87AF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2,3</w:t>
            </w:r>
          </w:p>
        </w:tc>
      </w:tr>
      <w:tr w:rsidR="00614DCB" w:rsidRPr="00614DCB" w:rsidTr="00187AF3">
        <w:trPr>
          <w:trHeight w:val="678"/>
        </w:trPr>
        <w:tc>
          <w:tcPr>
            <w:tcW w:w="3150" w:type="dxa"/>
          </w:tcPr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b/>
                <w:sz w:val="28"/>
                <w:szCs w:val="28"/>
              </w:rPr>
              <w:t>Тема 2.3.</w:t>
            </w: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Формулирование финансовых целей</w:t>
            </w:r>
          </w:p>
        </w:tc>
        <w:tc>
          <w:tcPr>
            <w:tcW w:w="8115" w:type="dxa"/>
            <w:gridSpan w:val="2"/>
          </w:tcPr>
          <w:p w:rsidR="00614DCB" w:rsidRPr="00614DCB" w:rsidRDefault="00614DCB" w:rsidP="00614DCB">
            <w:pPr>
              <w:tabs>
                <w:tab w:val="left" w:pos="504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Формулирование финансовых целей, предварительная оценка их достижимости. Разработка стратегии сокращения расходной части личного бюджета и увеличения его доходной части.</w:t>
            </w:r>
          </w:p>
        </w:tc>
        <w:tc>
          <w:tcPr>
            <w:tcW w:w="1803" w:type="dxa"/>
          </w:tcPr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3" w:type="dxa"/>
          </w:tcPr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87AF3" w:rsidRPr="00614DCB" w:rsidTr="001A1A54">
        <w:trPr>
          <w:trHeight w:val="313"/>
        </w:trPr>
        <w:tc>
          <w:tcPr>
            <w:tcW w:w="3150" w:type="dxa"/>
          </w:tcPr>
          <w:p w:rsidR="00187AF3" w:rsidRPr="00187AF3" w:rsidRDefault="00187AF3" w:rsidP="00614DCB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:rsidR="00187AF3" w:rsidRPr="00187AF3" w:rsidRDefault="00187AF3" w:rsidP="00614DCB">
            <w:pPr>
              <w:tabs>
                <w:tab w:val="left" w:pos="504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Внеаудиторная учебная нагрузка:</w:t>
            </w:r>
            <w:r w:rsidRPr="00614DC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614D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SWOT-анализ как один из способов принятия решений</w:t>
            </w:r>
          </w:p>
        </w:tc>
        <w:tc>
          <w:tcPr>
            <w:tcW w:w="1803" w:type="dxa"/>
          </w:tcPr>
          <w:p w:rsidR="00187AF3" w:rsidRPr="00187AF3" w:rsidRDefault="002030DA" w:rsidP="00187AF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187AF3" w:rsidRPr="00187AF3" w:rsidRDefault="00187AF3" w:rsidP="00187AF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14DCB" w:rsidRPr="00614DCB" w:rsidTr="00187AF3">
        <w:trPr>
          <w:trHeight w:val="236"/>
        </w:trPr>
        <w:tc>
          <w:tcPr>
            <w:tcW w:w="3150" w:type="dxa"/>
          </w:tcPr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:rsidR="00614DCB" w:rsidRPr="00614DCB" w:rsidRDefault="00614DCB" w:rsidP="00614DCB">
            <w:pPr>
              <w:tabs>
                <w:tab w:val="left" w:pos="5040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14D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3. Работа с финансовыми инструментами</w:t>
            </w:r>
          </w:p>
        </w:tc>
        <w:tc>
          <w:tcPr>
            <w:tcW w:w="1803" w:type="dxa"/>
          </w:tcPr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CB" w:rsidRPr="00614DCB" w:rsidTr="001A1A54">
        <w:trPr>
          <w:trHeight w:val="615"/>
        </w:trPr>
        <w:tc>
          <w:tcPr>
            <w:tcW w:w="3150" w:type="dxa"/>
          </w:tcPr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b/>
                <w:sz w:val="28"/>
                <w:szCs w:val="28"/>
              </w:rPr>
              <w:t>Тема 3.1.</w:t>
            </w:r>
            <w:r w:rsidRPr="00614D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Структура финансового рынка.</w:t>
            </w:r>
          </w:p>
        </w:tc>
        <w:tc>
          <w:tcPr>
            <w:tcW w:w="8115" w:type="dxa"/>
            <w:gridSpan w:val="2"/>
          </w:tcPr>
          <w:p w:rsidR="00614DCB" w:rsidRPr="00614DCB" w:rsidRDefault="00614DCB" w:rsidP="00614D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bCs/>
                <w:sz w:val="28"/>
                <w:szCs w:val="28"/>
              </w:rPr>
              <w:t>Структура финансового рынка. Денежный рынок и рынок капитала. Рынок ценных бумаг. Свойства ценных бумаг. Инфраструктура фондового рынка. Брокер, брокерский договор, фондовая биржа.</w:t>
            </w:r>
          </w:p>
          <w:p w:rsidR="00614DCB" w:rsidRPr="00614DCB" w:rsidRDefault="00614DCB" w:rsidP="00614DCB">
            <w:pPr>
              <w:tabs>
                <w:tab w:val="left" w:pos="504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03" w:type="dxa"/>
          </w:tcPr>
          <w:p w:rsidR="00614DCB" w:rsidRPr="00614DCB" w:rsidRDefault="002030DA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3" w:type="dxa"/>
          </w:tcPr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87AF3" w:rsidRPr="00614DCB" w:rsidTr="001A1A54">
        <w:trPr>
          <w:trHeight w:val="615"/>
        </w:trPr>
        <w:tc>
          <w:tcPr>
            <w:tcW w:w="3150" w:type="dxa"/>
          </w:tcPr>
          <w:p w:rsidR="00187AF3" w:rsidRPr="00187AF3" w:rsidRDefault="00187AF3" w:rsidP="00614DCB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:rsidR="00187AF3" w:rsidRPr="00187AF3" w:rsidRDefault="00187AF3" w:rsidP="00614D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614DCB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Внеаудиторная учебная нагрузка:</w:t>
            </w:r>
            <w:r w:rsidRPr="00614DC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614DCB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презентация</w:t>
            </w:r>
            <w:r w:rsidRPr="00614DC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«</w:t>
            </w:r>
            <w:r w:rsidRPr="00614DCB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Денежный рынок и рынок капитала».</w:t>
            </w:r>
          </w:p>
        </w:tc>
        <w:tc>
          <w:tcPr>
            <w:tcW w:w="1803" w:type="dxa"/>
          </w:tcPr>
          <w:p w:rsidR="00187AF3" w:rsidRPr="00187AF3" w:rsidRDefault="00187AF3" w:rsidP="00187AF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87AF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187AF3" w:rsidRPr="00187AF3" w:rsidRDefault="00187AF3" w:rsidP="00187AF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87AF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</w:p>
        </w:tc>
      </w:tr>
      <w:tr w:rsidR="00614DCB" w:rsidRPr="00614DCB" w:rsidTr="001A1A54">
        <w:trPr>
          <w:trHeight w:val="630"/>
        </w:trPr>
        <w:tc>
          <w:tcPr>
            <w:tcW w:w="3150" w:type="dxa"/>
          </w:tcPr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3.2.</w:t>
            </w:r>
            <w:r w:rsidRPr="00614DCB">
              <w:rPr>
                <w:rFonts w:ascii="Times New Roman" w:hAnsi="Times New Roman" w:cs="Times New Roman"/>
                <w:sz w:val="28"/>
                <w:szCs w:val="28"/>
              </w:rPr>
              <w:t>Понятие и виды ценных бумаг.</w:t>
            </w:r>
          </w:p>
        </w:tc>
        <w:tc>
          <w:tcPr>
            <w:tcW w:w="8115" w:type="dxa"/>
            <w:gridSpan w:val="2"/>
          </w:tcPr>
          <w:p w:rsidR="00614DCB" w:rsidRPr="00614DCB" w:rsidRDefault="00614DCB" w:rsidP="00614D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bCs/>
                <w:sz w:val="28"/>
                <w:szCs w:val="28"/>
              </w:rPr>
              <w:t>Акции. Акционерный капитал, права владельца обыкновенных и привилегированных акций. Консолидация и дробление акций. Выкуп акций.</w:t>
            </w:r>
          </w:p>
          <w:p w:rsidR="00614DCB" w:rsidRPr="00614DCB" w:rsidRDefault="00614DCB" w:rsidP="0018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bCs/>
                <w:sz w:val="28"/>
                <w:szCs w:val="28"/>
              </w:rPr>
              <w:t>Облигации. Понятие и виды долговых обязательств. Права владельцев облигаций. Купонные и бескупонные облигации, обеспеченные и необеспеченные облигации. Государственные, муниципальные и корпоративные облигации. Конвертируемые облигации Доходность облигаций - текущая, к погашению, полная.</w:t>
            </w:r>
          </w:p>
        </w:tc>
        <w:tc>
          <w:tcPr>
            <w:tcW w:w="1803" w:type="dxa"/>
          </w:tcPr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sz w:val="28"/>
                <w:szCs w:val="28"/>
              </w:rPr>
              <w:t xml:space="preserve">        2</w:t>
            </w:r>
          </w:p>
        </w:tc>
        <w:tc>
          <w:tcPr>
            <w:tcW w:w="1623" w:type="dxa"/>
          </w:tcPr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87AF3" w:rsidRPr="00614DCB" w:rsidTr="001A1A54">
        <w:trPr>
          <w:trHeight w:val="630"/>
        </w:trPr>
        <w:tc>
          <w:tcPr>
            <w:tcW w:w="3150" w:type="dxa"/>
          </w:tcPr>
          <w:p w:rsidR="00187AF3" w:rsidRPr="00187AF3" w:rsidRDefault="00187AF3" w:rsidP="00614DCB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:rsidR="00187AF3" w:rsidRPr="00187AF3" w:rsidRDefault="00187AF3" w:rsidP="00614D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614DCB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Внеаудиторная учебная нагрузка: </w:t>
            </w:r>
            <w:r w:rsidRPr="00614DCB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сообщение «Понятие и виды ценных бумаг»</w:t>
            </w:r>
          </w:p>
        </w:tc>
        <w:tc>
          <w:tcPr>
            <w:tcW w:w="1803" w:type="dxa"/>
          </w:tcPr>
          <w:p w:rsidR="00187AF3" w:rsidRPr="00187AF3" w:rsidRDefault="00187AF3" w:rsidP="00187AF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87AF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187AF3" w:rsidRPr="00187AF3" w:rsidRDefault="00187AF3" w:rsidP="00187AF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14DCB" w:rsidRPr="00614DCB" w:rsidTr="001A1A54">
        <w:trPr>
          <w:trHeight w:val="1744"/>
        </w:trPr>
        <w:tc>
          <w:tcPr>
            <w:tcW w:w="3150" w:type="dxa"/>
          </w:tcPr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b/>
                <w:sz w:val="28"/>
                <w:szCs w:val="28"/>
              </w:rPr>
              <w:t>Тема 3.3.</w:t>
            </w:r>
            <w:r w:rsidRPr="00614D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Понятие паевого инвестиционного фонда (ПИФ)</w:t>
            </w:r>
          </w:p>
        </w:tc>
        <w:tc>
          <w:tcPr>
            <w:tcW w:w="8115" w:type="dxa"/>
            <w:gridSpan w:val="2"/>
          </w:tcPr>
          <w:p w:rsidR="00614DCB" w:rsidRPr="00614DCB" w:rsidRDefault="00614DCB" w:rsidP="00187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hAnsi="Times New Roman" w:cs="Times New Roman"/>
                <w:bCs/>
                <w:sz w:val="28"/>
                <w:szCs w:val="28"/>
              </w:rPr>
              <w:t>Понятие паевого инвестиционного фонда (ПИФ) и его организационно-правовая форма. Виды ПИФ: открытые, интервальные, закрытые. Виды ПИФ по объектам инвестирования. Инфраструктура ПИФ. Издержки, связанные с инвестированием через ПИФ. Эффективность деятельности ПИФ.</w:t>
            </w: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03" w:type="dxa"/>
          </w:tcPr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3" w:type="dxa"/>
          </w:tcPr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87AF3" w:rsidRPr="00614DCB" w:rsidTr="00187AF3">
        <w:trPr>
          <w:trHeight w:val="633"/>
        </w:trPr>
        <w:tc>
          <w:tcPr>
            <w:tcW w:w="3150" w:type="dxa"/>
          </w:tcPr>
          <w:p w:rsidR="00187AF3" w:rsidRPr="00187AF3" w:rsidRDefault="00187AF3" w:rsidP="00614DCB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:rsidR="00187AF3" w:rsidRPr="00187AF3" w:rsidRDefault="00187AF3" w:rsidP="00614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Внеаудиторная учебная нагрузка:</w:t>
            </w:r>
            <w:r w:rsidRPr="00614DC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614DC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разработка стратегии инвестирования в соответствии с личным финансовым планом и отбор инструментов для ее реализации</w:t>
            </w:r>
          </w:p>
        </w:tc>
        <w:tc>
          <w:tcPr>
            <w:tcW w:w="1803" w:type="dxa"/>
          </w:tcPr>
          <w:p w:rsidR="00187AF3" w:rsidRPr="00187AF3" w:rsidRDefault="00187AF3" w:rsidP="00187AF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187AF3" w:rsidRPr="00187AF3" w:rsidRDefault="00187AF3" w:rsidP="00187AF3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14DCB" w:rsidRPr="00614DCB" w:rsidTr="001A1A54">
        <w:trPr>
          <w:trHeight w:val="405"/>
        </w:trPr>
        <w:tc>
          <w:tcPr>
            <w:tcW w:w="3150" w:type="dxa"/>
          </w:tcPr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:rsidR="00614DCB" w:rsidRPr="00614DCB" w:rsidRDefault="00614DCB" w:rsidP="00614DCB">
            <w:pPr>
              <w:tabs>
                <w:tab w:val="left" w:pos="504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Раздел 4.Депозит</w:t>
            </w:r>
          </w:p>
        </w:tc>
        <w:tc>
          <w:tcPr>
            <w:tcW w:w="1803" w:type="dxa"/>
          </w:tcPr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CB" w:rsidRPr="00614DCB" w:rsidTr="001A1A54">
        <w:trPr>
          <w:trHeight w:val="1935"/>
        </w:trPr>
        <w:tc>
          <w:tcPr>
            <w:tcW w:w="3150" w:type="dxa"/>
          </w:tcPr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4.1.</w:t>
            </w:r>
            <w:r w:rsidRPr="00614D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Банковские услуги и отношение людей с банками.</w:t>
            </w:r>
          </w:p>
        </w:tc>
        <w:tc>
          <w:tcPr>
            <w:tcW w:w="8115" w:type="dxa"/>
            <w:gridSpan w:val="2"/>
          </w:tcPr>
          <w:p w:rsidR="00614DCB" w:rsidRPr="00614DCB" w:rsidRDefault="00614DCB" w:rsidP="0018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Банковская система. Банк России. Коммерческий банк. Банковская лицензия. Небанковская кредитная организация. </w:t>
            </w:r>
            <w:proofErr w:type="spellStart"/>
            <w:r w:rsidRPr="00614DCB">
              <w:rPr>
                <w:rFonts w:ascii="Times New Roman" w:hAnsi="Times New Roman" w:cs="Times New Roman"/>
                <w:bCs/>
                <w:sz w:val="28"/>
                <w:szCs w:val="28"/>
              </w:rPr>
              <w:t>Микрофинансовая</w:t>
            </w:r>
            <w:proofErr w:type="spellEnd"/>
            <w:r w:rsidRPr="00614D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организация. Банковские счета. Комиссионное вознаграждение. Банковская карта. Дебетовая карта. Банковский перевод. Безналичная оплата товаров и услуг. Интернет-банк. Мошенничество с банковскими картами.</w:t>
            </w:r>
          </w:p>
        </w:tc>
        <w:tc>
          <w:tcPr>
            <w:tcW w:w="1803" w:type="dxa"/>
          </w:tcPr>
          <w:p w:rsidR="00614DCB" w:rsidRPr="00614DCB" w:rsidRDefault="002030DA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3" w:type="dxa"/>
          </w:tcPr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87AF3" w:rsidRPr="00614DCB" w:rsidTr="00187AF3">
        <w:trPr>
          <w:trHeight w:val="607"/>
        </w:trPr>
        <w:tc>
          <w:tcPr>
            <w:tcW w:w="3150" w:type="dxa"/>
          </w:tcPr>
          <w:p w:rsidR="00187AF3" w:rsidRPr="00187AF3" w:rsidRDefault="00187AF3" w:rsidP="00614DCB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:rsidR="00187AF3" w:rsidRPr="00187AF3" w:rsidRDefault="00187AF3" w:rsidP="00614D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614DCB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Внеаудиторная учебная нагрузка:</w:t>
            </w:r>
            <w:r w:rsidRPr="00614D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презентация</w:t>
            </w:r>
            <w:r w:rsidRPr="00614DC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«</w:t>
            </w:r>
            <w:r w:rsidRPr="00614DCB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Банковские услуги и отношение людей с банками».</w:t>
            </w:r>
          </w:p>
        </w:tc>
        <w:tc>
          <w:tcPr>
            <w:tcW w:w="1803" w:type="dxa"/>
          </w:tcPr>
          <w:p w:rsidR="00187AF3" w:rsidRPr="00187AF3" w:rsidRDefault="00187AF3" w:rsidP="00187AF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87AF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187AF3" w:rsidRPr="00187AF3" w:rsidRDefault="00187AF3" w:rsidP="00187AF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14DCB" w:rsidRPr="00614DCB" w:rsidTr="001A1A54">
        <w:trPr>
          <w:trHeight w:val="660"/>
        </w:trPr>
        <w:tc>
          <w:tcPr>
            <w:tcW w:w="3150" w:type="dxa"/>
          </w:tcPr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b/>
                <w:sz w:val="28"/>
                <w:szCs w:val="28"/>
              </w:rPr>
              <w:t>Тема 4.2</w:t>
            </w:r>
            <w:r w:rsidRPr="00614DCB">
              <w:rPr>
                <w:rFonts w:ascii="Times New Roman" w:hAnsi="Times New Roman" w:cs="Times New Roman"/>
                <w:sz w:val="28"/>
                <w:szCs w:val="28"/>
              </w:rPr>
              <w:t>.Депозит.</w:t>
            </w:r>
          </w:p>
        </w:tc>
        <w:tc>
          <w:tcPr>
            <w:tcW w:w="8115" w:type="dxa"/>
            <w:gridSpan w:val="2"/>
          </w:tcPr>
          <w:p w:rsidR="00614DCB" w:rsidRPr="00614DCB" w:rsidRDefault="00614DCB" w:rsidP="00187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характеристика депозита. Понятие вклада, банка, вкладчика, банковского счета. Виды депозитов. Условия депозита. Преимущества и недостатки депозита. Понятие сбережений, инфляции, индекса потребительских цен. Понятие финансового риска.</w:t>
            </w:r>
          </w:p>
        </w:tc>
        <w:tc>
          <w:tcPr>
            <w:tcW w:w="1803" w:type="dxa"/>
          </w:tcPr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3" w:type="dxa"/>
          </w:tcPr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87AF3" w:rsidRPr="00614DCB" w:rsidTr="00187AF3">
        <w:trPr>
          <w:trHeight w:val="499"/>
        </w:trPr>
        <w:tc>
          <w:tcPr>
            <w:tcW w:w="3150" w:type="dxa"/>
          </w:tcPr>
          <w:p w:rsidR="00187AF3" w:rsidRPr="00187AF3" w:rsidRDefault="00187AF3" w:rsidP="00614DCB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:rsidR="00187AF3" w:rsidRPr="00187AF3" w:rsidRDefault="00187AF3" w:rsidP="00614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Внеаудиторная учебная нагрузка:</w:t>
            </w:r>
            <w:r w:rsidRPr="00614DC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деловая игра «Посещение банка»</w:t>
            </w:r>
          </w:p>
        </w:tc>
        <w:tc>
          <w:tcPr>
            <w:tcW w:w="1803" w:type="dxa"/>
          </w:tcPr>
          <w:p w:rsidR="00187AF3" w:rsidRPr="00187AF3" w:rsidRDefault="00187AF3" w:rsidP="00187AF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87AF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187AF3" w:rsidRPr="00187AF3" w:rsidRDefault="00187AF3" w:rsidP="00187AF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14DCB" w:rsidRPr="00614DCB" w:rsidTr="00187AF3">
        <w:trPr>
          <w:trHeight w:val="269"/>
        </w:trPr>
        <w:tc>
          <w:tcPr>
            <w:tcW w:w="3150" w:type="dxa"/>
          </w:tcPr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:rsidR="00614DCB" w:rsidRPr="00614DCB" w:rsidRDefault="00614DCB" w:rsidP="00614DCB">
            <w:pPr>
              <w:tabs>
                <w:tab w:val="left" w:pos="504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Раздел 5.Кредит</w:t>
            </w:r>
          </w:p>
        </w:tc>
        <w:tc>
          <w:tcPr>
            <w:tcW w:w="1803" w:type="dxa"/>
          </w:tcPr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CB" w:rsidRPr="00614DCB" w:rsidTr="001A1A54">
        <w:trPr>
          <w:trHeight w:val="711"/>
        </w:trPr>
        <w:tc>
          <w:tcPr>
            <w:tcW w:w="3150" w:type="dxa"/>
          </w:tcPr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b/>
                <w:sz w:val="28"/>
                <w:szCs w:val="28"/>
              </w:rPr>
              <w:t>Тема 5.1.</w:t>
            </w:r>
            <w:r w:rsidRPr="00614DCB">
              <w:rPr>
                <w:rFonts w:ascii="Times New Roman" w:hAnsi="Times New Roman" w:cs="Times New Roman"/>
                <w:sz w:val="28"/>
                <w:szCs w:val="28"/>
              </w:rPr>
              <w:t>Кредиты и их виды.</w:t>
            </w:r>
          </w:p>
        </w:tc>
        <w:tc>
          <w:tcPr>
            <w:tcW w:w="8115" w:type="dxa"/>
            <w:gridSpan w:val="2"/>
          </w:tcPr>
          <w:p w:rsidR="00614DCB" w:rsidRPr="00614DCB" w:rsidRDefault="00614DCB" w:rsidP="00614DCB">
            <w:pPr>
              <w:tabs>
                <w:tab w:val="left" w:pos="504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Кредиты, виды банковских кредитов для физических лиц. Принципы кредитовани</w:t>
            </w:r>
            <w:proofErr w:type="gramStart"/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я(</w:t>
            </w:r>
            <w:proofErr w:type="gramEnd"/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платность, срочность, возвратность).</w:t>
            </w:r>
            <w:r w:rsidRPr="00614D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уменьшить стоимость кредита. Как читать и  анализировать кредитный договор. Кредитная история. Из чего складывается плата за кредит.</w:t>
            </w:r>
          </w:p>
        </w:tc>
        <w:tc>
          <w:tcPr>
            <w:tcW w:w="1803" w:type="dxa"/>
          </w:tcPr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3" w:type="dxa"/>
          </w:tcPr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87AF3" w:rsidRPr="00614DCB" w:rsidTr="001A1A54">
        <w:trPr>
          <w:trHeight w:val="711"/>
        </w:trPr>
        <w:tc>
          <w:tcPr>
            <w:tcW w:w="3150" w:type="dxa"/>
          </w:tcPr>
          <w:p w:rsidR="00187AF3" w:rsidRPr="00187AF3" w:rsidRDefault="00187AF3" w:rsidP="00614DCB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:rsidR="00187AF3" w:rsidRPr="00187AF3" w:rsidRDefault="00187AF3" w:rsidP="00614DCB">
            <w:pPr>
              <w:tabs>
                <w:tab w:val="left" w:pos="504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Внеаудиторная учебная нагрузка:</w:t>
            </w:r>
            <w:r w:rsidRPr="00614DC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тренинг «Можно ли всегда жить в долг или нужно иметь сбережения?»</w:t>
            </w:r>
          </w:p>
        </w:tc>
        <w:tc>
          <w:tcPr>
            <w:tcW w:w="1803" w:type="dxa"/>
          </w:tcPr>
          <w:p w:rsidR="00187AF3" w:rsidRPr="00187AF3" w:rsidRDefault="00187AF3" w:rsidP="00187AF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187AF3" w:rsidRPr="00187AF3" w:rsidRDefault="00187AF3" w:rsidP="00187AF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14DCB" w:rsidRPr="00614DCB" w:rsidTr="00187AF3">
        <w:trPr>
          <w:trHeight w:val="268"/>
        </w:trPr>
        <w:tc>
          <w:tcPr>
            <w:tcW w:w="3150" w:type="dxa"/>
          </w:tcPr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:rsidR="00614DCB" w:rsidRPr="00614DCB" w:rsidRDefault="00614DCB" w:rsidP="00614DCB">
            <w:pPr>
              <w:tabs>
                <w:tab w:val="left" w:pos="504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Раздел 6.Страхование</w:t>
            </w:r>
          </w:p>
        </w:tc>
        <w:tc>
          <w:tcPr>
            <w:tcW w:w="1803" w:type="dxa"/>
          </w:tcPr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CB" w:rsidRPr="00614DCB" w:rsidTr="001A1A54">
        <w:trPr>
          <w:trHeight w:val="360"/>
        </w:trPr>
        <w:tc>
          <w:tcPr>
            <w:tcW w:w="3150" w:type="dxa"/>
          </w:tcPr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b/>
                <w:sz w:val="28"/>
                <w:szCs w:val="28"/>
              </w:rPr>
              <w:t>Тема 6.1.</w:t>
            </w: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Понятие и </w:t>
            </w: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характеристика страхования.</w:t>
            </w:r>
          </w:p>
        </w:tc>
        <w:tc>
          <w:tcPr>
            <w:tcW w:w="8115" w:type="dxa"/>
            <w:gridSpan w:val="2"/>
          </w:tcPr>
          <w:p w:rsidR="00614DCB" w:rsidRPr="00614DCB" w:rsidRDefault="00614DCB" w:rsidP="00614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Понятие и характеристика страхования. Виды страхования в </w:t>
            </w: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России. Страхование имущества. Личное страхование. Страховой случай, страховая премия, страховая выплата. Понятие и характеристика страхового продукта. Выбор страховой компании. Алгоритм поведения страхователя в условиях наступления страхового случая.</w:t>
            </w:r>
            <w:r w:rsidRPr="00614D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03" w:type="dxa"/>
          </w:tcPr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623" w:type="dxa"/>
          </w:tcPr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sz w:val="28"/>
                <w:szCs w:val="28"/>
              </w:rPr>
              <w:t xml:space="preserve">       2 </w:t>
            </w:r>
          </w:p>
        </w:tc>
      </w:tr>
      <w:tr w:rsidR="00187AF3" w:rsidRPr="00614DCB" w:rsidTr="001A1A54">
        <w:trPr>
          <w:trHeight w:val="360"/>
        </w:trPr>
        <w:tc>
          <w:tcPr>
            <w:tcW w:w="3150" w:type="dxa"/>
          </w:tcPr>
          <w:p w:rsidR="00187AF3" w:rsidRPr="00187AF3" w:rsidRDefault="00187AF3" w:rsidP="00614DCB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:rsidR="00187AF3" w:rsidRPr="00187AF3" w:rsidRDefault="00187AF3" w:rsidP="00614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Внеаудиторная учебная нагрузка:</w:t>
            </w:r>
            <w:r w:rsidRPr="00614DC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расчет страхового взноса (в зависимости от размера страховой суммы, тарифа, срока страхования и других факторов)</w:t>
            </w:r>
          </w:p>
        </w:tc>
        <w:tc>
          <w:tcPr>
            <w:tcW w:w="1803" w:type="dxa"/>
          </w:tcPr>
          <w:p w:rsidR="00187AF3" w:rsidRPr="00187AF3" w:rsidRDefault="00187AF3" w:rsidP="00187AF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87AF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187AF3" w:rsidRPr="00187AF3" w:rsidRDefault="00187AF3" w:rsidP="00614DCB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14DCB" w:rsidRPr="00614DCB" w:rsidTr="001A1A54">
        <w:trPr>
          <w:trHeight w:val="495"/>
        </w:trPr>
        <w:tc>
          <w:tcPr>
            <w:tcW w:w="3150" w:type="dxa"/>
          </w:tcPr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:rsidR="00614DCB" w:rsidRPr="00614DCB" w:rsidRDefault="00614DCB" w:rsidP="00614DCB">
            <w:pPr>
              <w:tabs>
                <w:tab w:val="left" w:pos="504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Раздел 7.</w:t>
            </w:r>
            <w:r w:rsidRPr="00614D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Взаимоотношение человека с государством: налоги.</w:t>
            </w:r>
          </w:p>
        </w:tc>
        <w:tc>
          <w:tcPr>
            <w:tcW w:w="1803" w:type="dxa"/>
          </w:tcPr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CB" w:rsidRPr="00614DCB" w:rsidTr="001A1A54">
        <w:trPr>
          <w:trHeight w:val="360"/>
        </w:trPr>
        <w:tc>
          <w:tcPr>
            <w:tcW w:w="3150" w:type="dxa"/>
          </w:tcPr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b/>
                <w:sz w:val="28"/>
                <w:szCs w:val="28"/>
              </w:rPr>
              <w:t>Тема 7.1.</w:t>
            </w:r>
            <w:r w:rsidRPr="00614DCB">
              <w:rPr>
                <w:rFonts w:ascii="Times New Roman" w:hAnsi="Times New Roman" w:cs="Times New Roman"/>
                <w:sz w:val="28"/>
                <w:szCs w:val="28"/>
              </w:rPr>
              <w:t>Налоговая система в РФ.</w:t>
            </w:r>
          </w:p>
        </w:tc>
        <w:tc>
          <w:tcPr>
            <w:tcW w:w="8115" w:type="dxa"/>
            <w:gridSpan w:val="2"/>
          </w:tcPr>
          <w:p w:rsidR="00614DCB" w:rsidRPr="00614DCB" w:rsidRDefault="00614DCB" w:rsidP="00614DCB">
            <w:pPr>
              <w:tabs>
                <w:tab w:val="left" w:pos="504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bCs/>
                <w:sz w:val="28"/>
                <w:szCs w:val="28"/>
              </w:rPr>
              <w:t>Налоги и сборы. Налогообложение. Налоговая система. Прямые и косвенные налоги. Налогоплательщики. Участники налоговых отношений. Объект налогообложения. Налоговая база. Ставка налога. Порядок исчисления налога. Налоговый период. Налоговые льготы. Налоговая декларация. Налоговая инспекция. Налоговое правонарушение и налоговые санкции. Пеня. Ответственность налогоплательщика. Специальные налоговые режимы.</w:t>
            </w:r>
          </w:p>
        </w:tc>
        <w:tc>
          <w:tcPr>
            <w:tcW w:w="1803" w:type="dxa"/>
          </w:tcPr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3" w:type="dxa"/>
          </w:tcPr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sz w:val="28"/>
                <w:szCs w:val="28"/>
              </w:rPr>
              <w:t xml:space="preserve">      2</w:t>
            </w:r>
          </w:p>
        </w:tc>
      </w:tr>
      <w:tr w:rsidR="00187AF3" w:rsidRPr="00614DCB" w:rsidTr="001A1A54">
        <w:trPr>
          <w:trHeight w:val="360"/>
        </w:trPr>
        <w:tc>
          <w:tcPr>
            <w:tcW w:w="3150" w:type="dxa"/>
          </w:tcPr>
          <w:p w:rsidR="00187AF3" w:rsidRPr="002030DA" w:rsidRDefault="00187AF3" w:rsidP="00614DCB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:rsidR="00187AF3" w:rsidRPr="002030DA" w:rsidRDefault="00187AF3" w:rsidP="00614DCB">
            <w:pPr>
              <w:tabs>
                <w:tab w:val="left" w:pos="5040"/>
              </w:tabs>
              <w:spacing w:after="0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614DCB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Внеаудиторная учебная нагрузка:</w:t>
            </w:r>
            <w:r w:rsidRPr="00614DC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решение задач на расчет разных видов налогов.</w:t>
            </w:r>
          </w:p>
        </w:tc>
        <w:tc>
          <w:tcPr>
            <w:tcW w:w="1803" w:type="dxa"/>
          </w:tcPr>
          <w:p w:rsidR="00187AF3" w:rsidRPr="002030DA" w:rsidRDefault="00187AF3" w:rsidP="00187AF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030D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187AF3" w:rsidRPr="002030DA" w:rsidRDefault="00187AF3" w:rsidP="00614DCB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14DCB" w:rsidRPr="00614DCB" w:rsidTr="001A1A54">
        <w:trPr>
          <w:trHeight w:val="315"/>
        </w:trPr>
        <w:tc>
          <w:tcPr>
            <w:tcW w:w="3150" w:type="dxa"/>
          </w:tcPr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:rsidR="00614DCB" w:rsidRPr="00614DCB" w:rsidRDefault="00614DCB" w:rsidP="00614DCB">
            <w:pPr>
              <w:tabs>
                <w:tab w:val="left" w:pos="504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Раздел 8.</w:t>
            </w:r>
            <w:r w:rsidRPr="00614D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Пенсионное и социальное обеспечение граждан РФ</w:t>
            </w:r>
          </w:p>
        </w:tc>
        <w:tc>
          <w:tcPr>
            <w:tcW w:w="1803" w:type="dxa"/>
          </w:tcPr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CB" w:rsidRPr="00614DCB" w:rsidTr="001A1A54">
        <w:trPr>
          <w:trHeight w:val="510"/>
        </w:trPr>
        <w:tc>
          <w:tcPr>
            <w:tcW w:w="3150" w:type="dxa"/>
          </w:tcPr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b/>
                <w:sz w:val="28"/>
                <w:szCs w:val="28"/>
              </w:rPr>
              <w:t>Тема 8.1.</w:t>
            </w:r>
            <w:r w:rsidRPr="00614DCB">
              <w:rPr>
                <w:rFonts w:ascii="Times New Roman" w:hAnsi="Times New Roman" w:cs="Times New Roman"/>
                <w:sz w:val="28"/>
                <w:szCs w:val="28"/>
              </w:rPr>
              <w:t xml:space="preserve">Пенсионное обеспечение граждан </w:t>
            </w:r>
          </w:p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sz w:val="28"/>
                <w:szCs w:val="28"/>
              </w:rPr>
              <w:t>Тема 8.2.Социальное обеспечение граждан</w:t>
            </w:r>
          </w:p>
        </w:tc>
        <w:tc>
          <w:tcPr>
            <w:tcW w:w="8115" w:type="dxa"/>
            <w:gridSpan w:val="2"/>
          </w:tcPr>
          <w:p w:rsidR="00614DCB" w:rsidRPr="00614DCB" w:rsidRDefault="00614DCB" w:rsidP="00614D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Понятие социального пособия и пенсии, история пенсионного обеспечения. Социальные взносы и их распределение. Распределительная и накопительная пенсионные модели. Структура пенсионной системы РФ. Виды пенсий. Вопросы формирования и выплаты государственных, накопительных, </w:t>
            </w:r>
            <w:r w:rsidRPr="00614DC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страховых пенсий. Пенсионный фонд Российской Федерации. Обязательное пенсионное страхование. Виды страховой пенсии: по старости, по случаю потери кормильца и инвалидности, права на их получение. Индивидуальный пенсионный коэффициент и страховой стаж. Принципы организации накопительной пенсии. Возможные варианты инвестирования пенсионных средств. Разница между государственной и частной управляющими компаниями: сопоставление результатов инвестирования и выбор для частного лица. Возможности увеличения накопительной пенсии посредством использования материнского капитала. СНИЛС.</w:t>
            </w:r>
          </w:p>
        </w:tc>
        <w:tc>
          <w:tcPr>
            <w:tcW w:w="1803" w:type="dxa"/>
          </w:tcPr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87AF3" w:rsidRPr="00614DCB" w:rsidTr="001A1A54">
        <w:trPr>
          <w:trHeight w:val="510"/>
        </w:trPr>
        <w:tc>
          <w:tcPr>
            <w:tcW w:w="3150" w:type="dxa"/>
          </w:tcPr>
          <w:p w:rsidR="00187AF3" w:rsidRPr="00187AF3" w:rsidRDefault="00187AF3" w:rsidP="00614DCB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:rsidR="00187AF3" w:rsidRPr="00614DCB" w:rsidRDefault="00187AF3" w:rsidP="0018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614DCB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Внеаудиторная учебная нагрузка:</w:t>
            </w:r>
            <w:r w:rsidRPr="00614DC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сообщение</w:t>
            </w:r>
            <w:r w:rsidRPr="00614D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«</w:t>
            </w:r>
            <w:r w:rsidRPr="00614DCB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Структура пенсионной системы РФ»</w:t>
            </w:r>
          </w:p>
          <w:p w:rsidR="00187AF3" w:rsidRPr="00614DCB" w:rsidRDefault="00187AF3" w:rsidP="0018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Социальные пособия, их виды в РФ, условия получения. Негосударственные пенсионные фонды и механизм их функционирования.</w:t>
            </w:r>
          </w:p>
          <w:p w:rsidR="00187AF3" w:rsidRPr="00187AF3" w:rsidRDefault="00187AF3" w:rsidP="0018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614DCB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Внеаудиторная учебная нагрузка:</w:t>
            </w:r>
            <w:r w:rsidRPr="00614DCB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презентация «Развитие социального обеспечения в России»</w:t>
            </w:r>
          </w:p>
        </w:tc>
        <w:tc>
          <w:tcPr>
            <w:tcW w:w="1803" w:type="dxa"/>
          </w:tcPr>
          <w:p w:rsidR="00187AF3" w:rsidRPr="00187AF3" w:rsidRDefault="00187AF3" w:rsidP="00187AF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87AF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1623" w:type="dxa"/>
          </w:tcPr>
          <w:p w:rsidR="00187AF3" w:rsidRPr="00187AF3" w:rsidRDefault="00187AF3" w:rsidP="00187AF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14DCB" w:rsidRPr="00614DCB" w:rsidTr="001A1A54">
        <w:trPr>
          <w:trHeight w:val="263"/>
        </w:trPr>
        <w:tc>
          <w:tcPr>
            <w:tcW w:w="3150" w:type="dxa"/>
          </w:tcPr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:rsidR="00614DCB" w:rsidRPr="00614DCB" w:rsidRDefault="00614DCB" w:rsidP="00614DCB">
            <w:pPr>
              <w:tabs>
                <w:tab w:val="left" w:pos="504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Раздел 9.Финансовое мошенничество</w:t>
            </w:r>
          </w:p>
        </w:tc>
        <w:tc>
          <w:tcPr>
            <w:tcW w:w="1803" w:type="dxa"/>
          </w:tcPr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CB" w:rsidRPr="00614DCB" w:rsidTr="001A1A54">
        <w:trPr>
          <w:trHeight w:val="315"/>
        </w:trPr>
        <w:tc>
          <w:tcPr>
            <w:tcW w:w="3150" w:type="dxa"/>
          </w:tcPr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sz w:val="28"/>
                <w:szCs w:val="28"/>
              </w:rPr>
              <w:t>Тема 9.1.</w:t>
            </w:r>
            <w:r w:rsidRPr="00614D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Финансовое мошенничество и риски финансовых пирамид.</w:t>
            </w:r>
          </w:p>
        </w:tc>
        <w:tc>
          <w:tcPr>
            <w:tcW w:w="8115" w:type="dxa"/>
            <w:gridSpan w:val="2"/>
          </w:tcPr>
          <w:p w:rsidR="00614DCB" w:rsidRPr="00614DCB" w:rsidRDefault="00614DCB" w:rsidP="0018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bCs/>
                <w:sz w:val="28"/>
                <w:szCs w:val="28"/>
              </w:rPr>
              <w:t>Мошенничество в современной финансов</w:t>
            </w:r>
            <w:proofErr w:type="gramStart"/>
            <w:r w:rsidRPr="00614DCB">
              <w:rPr>
                <w:rFonts w:ascii="Times New Roman" w:hAnsi="Times New Roman" w:cs="Times New Roman"/>
                <w:bCs/>
                <w:sz w:val="28"/>
                <w:szCs w:val="28"/>
              </w:rPr>
              <w:t>о-</w:t>
            </w:r>
            <w:proofErr w:type="gramEnd"/>
            <w:r w:rsidRPr="00614D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кредитной системе. Финансовое мошенничество. Способы и формы. Диагностирование мошеннических схем и распознавание возможных убытков. Мобильное мошенничество. </w:t>
            </w:r>
            <w:proofErr w:type="spellStart"/>
            <w:r w:rsidRPr="00614DCB">
              <w:rPr>
                <w:rFonts w:ascii="Times New Roman" w:hAnsi="Times New Roman" w:cs="Times New Roman"/>
                <w:bCs/>
                <w:sz w:val="28"/>
                <w:szCs w:val="28"/>
              </w:rPr>
              <w:t>Кибермошенничество</w:t>
            </w:r>
            <w:proofErr w:type="spellEnd"/>
            <w:r w:rsidRPr="00614D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Методы и механизмы противодействия </w:t>
            </w:r>
            <w:r w:rsidRPr="00614DC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финансовому мошенничеству. Современный опыт законодательной борьбы с финансовым мошенничеством. Система правового противодействия финансовому мошенничеству в России в современных условиях. Риски инвестирования на рынке FOREX. Современные психолог</w:t>
            </w:r>
            <w:proofErr w:type="gramStart"/>
            <w:r w:rsidRPr="00614DCB">
              <w:rPr>
                <w:rFonts w:ascii="Times New Roman" w:hAnsi="Times New Roman" w:cs="Times New Roman"/>
                <w:bCs/>
                <w:sz w:val="28"/>
                <w:szCs w:val="28"/>
              </w:rPr>
              <w:t>о-</w:t>
            </w:r>
            <w:proofErr w:type="gramEnd"/>
            <w:r w:rsidRPr="00614D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педагогические технологии, основанные на знании законов развития личности и поведения в реальной и виртуальной среде.</w:t>
            </w:r>
          </w:p>
        </w:tc>
        <w:tc>
          <w:tcPr>
            <w:tcW w:w="1803" w:type="dxa"/>
          </w:tcPr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623" w:type="dxa"/>
          </w:tcPr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sz w:val="28"/>
                <w:szCs w:val="28"/>
              </w:rPr>
              <w:t xml:space="preserve">     2</w:t>
            </w:r>
          </w:p>
        </w:tc>
      </w:tr>
      <w:tr w:rsidR="00187AF3" w:rsidRPr="00614DCB" w:rsidTr="001A1A54">
        <w:trPr>
          <w:trHeight w:val="315"/>
        </w:trPr>
        <w:tc>
          <w:tcPr>
            <w:tcW w:w="3150" w:type="dxa"/>
          </w:tcPr>
          <w:p w:rsidR="00187AF3" w:rsidRPr="002030DA" w:rsidRDefault="00187AF3" w:rsidP="00614DCB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:rsidR="00187AF3" w:rsidRPr="002030DA" w:rsidRDefault="00187AF3" w:rsidP="00614D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614DCB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Внеаудиторная учебная нагрузка:</w:t>
            </w:r>
            <w:r w:rsidRPr="00614DC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614D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реферат</w:t>
            </w:r>
            <w:r w:rsidRPr="00614DC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«</w:t>
            </w:r>
            <w:r w:rsidRPr="00614DCB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Система правового противодействия финансовому мошенничеству в России в современных условиях</w:t>
            </w:r>
          </w:p>
        </w:tc>
        <w:tc>
          <w:tcPr>
            <w:tcW w:w="1803" w:type="dxa"/>
          </w:tcPr>
          <w:p w:rsidR="00187AF3" w:rsidRPr="002030DA" w:rsidRDefault="00187AF3" w:rsidP="00187AF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030D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187AF3" w:rsidRPr="002030DA" w:rsidRDefault="00187AF3" w:rsidP="00614DCB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030DA" w:rsidRPr="00614DCB" w:rsidTr="001A1A54">
        <w:trPr>
          <w:trHeight w:val="315"/>
        </w:trPr>
        <w:tc>
          <w:tcPr>
            <w:tcW w:w="3150" w:type="dxa"/>
          </w:tcPr>
          <w:p w:rsidR="002030DA" w:rsidRPr="00614DCB" w:rsidRDefault="002030DA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Дифференцированный зачет </w:t>
            </w:r>
          </w:p>
        </w:tc>
        <w:tc>
          <w:tcPr>
            <w:tcW w:w="8115" w:type="dxa"/>
            <w:gridSpan w:val="2"/>
          </w:tcPr>
          <w:p w:rsidR="002030DA" w:rsidRPr="00614DCB" w:rsidRDefault="002030DA" w:rsidP="00614D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3" w:type="dxa"/>
          </w:tcPr>
          <w:p w:rsidR="002030DA" w:rsidRDefault="002030DA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3" w:type="dxa"/>
          </w:tcPr>
          <w:p w:rsidR="002030DA" w:rsidRPr="00614DCB" w:rsidRDefault="002030DA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0DA" w:rsidRPr="00614DCB" w:rsidTr="001A1A54">
        <w:trPr>
          <w:trHeight w:val="315"/>
        </w:trPr>
        <w:tc>
          <w:tcPr>
            <w:tcW w:w="3150" w:type="dxa"/>
          </w:tcPr>
          <w:p w:rsidR="002030DA" w:rsidRDefault="002030DA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8115" w:type="dxa"/>
            <w:gridSpan w:val="2"/>
          </w:tcPr>
          <w:p w:rsidR="002030DA" w:rsidRPr="00614DCB" w:rsidRDefault="002030DA" w:rsidP="00614D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Обязательных педагогических часов </w:t>
            </w:r>
          </w:p>
        </w:tc>
        <w:tc>
          <w:tcPr>
            <w:tcW w:w="1803" w:type="dxa"/>
          </w:tcPr>
          <w:p w:rsidR="002030DA" w:rsidRDefault="002030DA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623" w:type="dxa"/>
          </w:tcPr>
          <w:p w:rsidR="002030DA" w:rsidRPr="00614DCB" w:rsidRDefault="002030DA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0DA" w:rsidRPr="00614DCB" w:rsidTr="001A1A54">
        <w:trPr>
          <w:trHeight w:val="315"/>
        </w:trPr>
        <w:tc>
          <w:tcPr>
            <w:tcW w:w="3150" w:type="dxa"/>
          </w:tcPr>
          <w:p w:rsidR="002030DA" w:rsidRDefault="002030DA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:rsidR="002030DA" w:rsidRDefault="002030DA" w:rsidP="00614D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СРС</w:t>
            </w:r>
          </w:p>
        </w:tc>
        <w:tc>
          <w:tcPr>
            <w:tcW w:w="1803" w:type="dxa"/>
          </w:tcPr>
          <w:p w:rsidR="002030DA" w:rsidRDefault="002030DA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23" w:type="dxa"/>
          </w:tcPr>
          <w:p w:rsidR="002030DA" w:rsidRPr="00614DCB" w:rsidRDefault="002030DA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0DA" w:rsidRPr="00614DCB" w:rsidTr="001A1A54">
        <w:trPr>
          <w:trHeight w:val="315"/>
        </w:trPr>
        <w:tc>
          <w:tcPr>
            <w:tcW w:w="3150" w:type="dxa"/>
          </w:tcPr>
          <w:p w:rsidR="002030DA" w:rsidRDefault="002030DA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:rsidR="002030DA" w:rsidRDefault="002030DA" w:rsidP="00614D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803" w:type="dxa"/>
          </w:tcPr>
          <w:p w:rsidR="002030DA" w:rsidRDefault="002030DA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51 </w:t>
            </w:r>
          </w:p>
        </w:tc>
        <w:tc>
          <w:tcPr>
            <w:tcW w:w="1623" w:type="dxa"/>
          </w:tcPr>
          <w:p w:rsidR="002030DA" w:rsidRPr="00614DCB" w:rsidRDefault="002030DA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4DCB" w:rsidRPr="00614DCB" w:rsidRDefault="00614DCB" w:rsidP="00614DCB">
      <w:pPr>
        <w:rPr>
          <w:sz w:val="28"/>
          <w:szCs w:val="28"/>
        </w:rPr>
        <w:sectPr w:rsidR="00614DCB" w:rsidRPr="00614DCB" w:rsidSect="0081449D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614DCB" w:rsidRPr="00614DCB" w:rsidRDefault="00614DCB" w:rsidP="00614D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УСЛОВИЯ РЕАЛИЗАЦИИ УЧЕБНОЙ ДИСЦИПЛИНЫ</w:t>
      </w:r>
    </w:p>
    <w:p w:rsidR="00614DCB" w:rsidRPr="00614DCB" w:rsidRDefault="00614DCB" w:rsidP="00614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3.1. Требования к минимальному материально-техническому обеспечению</w:t>
      </w:r>
    </w:p>
    <w:p w:rsidR="00614DCB" w:rsidRPr="00614DCB" w:rsidRDefault="00614DCB" w:rsidP="00614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учебной дисциплины </w:t>
      </w:r>
      <w:r w:rsidR="0008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СГ 05. </w:t>
      </w:r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«Основы финансовой грамотности»</w:t>
      </w:r>
      <w:r w:rsidRPr="00614DC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требует наличия учебного кабинета</w:t>
      </w:r>
      <w:r w:rsidR="00086847" w:rsidRPr="00086847">
        <w:t xml:space="preserve"> </w:t>
      </w:r>
      <w:r w:rsidR="00086847" w:rsidRPr="0008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гуманитарных и социально-экономических дисциплин</w:t>
      </w:r>
    </w:p>
    <w:p w:rsidR="00614DCB" w:rsidRPr="00614DCB" w:rsidRDefault="00614DCB" w:rsidP="00614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 учебного кабинета:</w:t>
      </w:r>
    </w:p>
    <w:p w:rsidR="00614DCB" w:rsidRPr="00614DCB" w:rsidRDefault="00614DCB" w:rsidP="00614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посадочные места по количеству </w:t>
      </w:r>
      <w:proofErr w:type="gramStart"/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14DCB" w:rsidRPr="00614DCB" w:rsidRDefault="00614DCB" w:rsidP="00614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рабочее место преподавателя;</w:t>
      </w:r>
    </w:p>
    <w:p w:rsidR="00614DCB" w:rsidRPr="00614DCB" w:rsidRDefault="00614DCB" w:rsidP="00614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доска;</w:t>
      </w:r>
    </w:p>
    <w:p w:rsidR="00614DCB" w:rsidRPr="00614DCB" w:rsidRDefault="00614DCB" w:rsidP="00614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раздаточный материал для проведения практических работ.</w:t>
      </w:r>
    </w:p>
    <w:p w:rsidR="00614DCB" w:rsidRPr="00614DCB" w:rsidRDefault="00614DCB" w:rsidP="00614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4DCB" w:rsidRPr="00614DCB" w:rsidRDefault="00614DCB" w:rsidP="00614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Технические средства обучения:</w:t>
      </w:r>
    </w:p>
    <w:p w:rsidR="00614DCB" w:rsidRPr="00614DCB" w:rsidRDefault="00614DCB" w:rsidP="00614D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sz w:val="28"/>
          <w:szCs w:val="28"/>
          <w:lang w:eastAsia="ru-RU"/>
        </w:rPr>
        <w:t>ПК, информационные стенды, маркерная доска</w:t>
      </w:r>
      <w:r w:rsidRPr="00614D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4D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4D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 Информационное обеспечение обучения</w:t>
      </w:r>
    </w:p>
    <w:p w:rsidR="00614DCB" w:rsidRPr="00614DCB" w:rsidRDefault="00086847" w:rsidP="000868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образовательной организацией </w:t>
      </w:r>
      <w:proofErr w:type="gramStart"/>
      <w:r w:rsidRPr="0008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выбирается не менее одного издания</w:t>
      </w:r>
      <w:proofErr w:type="gramEnd"/>
      <w:r w:rsidRPr="0008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:rsidR="00614DCB" w:rsidRPr="00614DCB" w:rsidRDefault="00614DCB" w:rsidP="00614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рекомендуемых учебных изданий, Интернет-ресурсов, дополнительной литературы</w:t>
      </w:r>
    </w:p>
    <w:p w:rsidR="00614DCB" w:rsidRPr="00614DCB" w:rsidRDefault="00614DCB" w:rsidP="00614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источники:</w:t>
      </w:r>
    </w:p>
    <w:p w:rsidR="00614DCB" w:rsidRPr="00614DCB" w:rsidRDefault="00614DCB" w:rsidP="00614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1.Финансовая грамотность: Материалы для </w:t>
      </w:r>
      <w:proofErr w:type="gramStart"/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СПО. Жданова А. О М.: ВИТА-ПРЕСС, 2022.</w:t>
      </w:r>
    </w:p>
    <w:p w:rsidR="00614DCB" w:rsidRPr="00614DCB" w:rsidRDefault="00614DCB" w:rsidP="00614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2.Финансовая грамотность (материалы для учащихся, Учебная программа, Методические указания для учителя)</w:t>
      </w:r>
      <w:proofErr w:type="gramStart"/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.Б</w:t>
      </w:r>
      <w:proofErr w:type="gramEnd"/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рехова Ю.В., Завьялов Д.Ю., </w:t>
      </w:r>
      <w:proofErr w:type="spellStart"/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Алмосов</w:t>
      </w:r>
      <w:proofErr w:type="spellEnd"/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А.П. М.: ВИТА-ПРЕСС, 2021</w:t>
      </w:r>
    </w:p>
    <w:p w:rsidR="00614DCB" w:rsidRPr="00614DCB" w:rsidRDefault="00086847" w:rsidP="00614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08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Фрицлер</w:t>
      </w:r>
      <w:proofErr w:type="spellEnd"/>
      <w:r w:rsidRPr="0008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А. В. Основы финансовой грамотности</w:t>
      </w:r>
      <w:proofErr w:type="gramStart"/>
      <w:r w:rsidRPr="0008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08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учебное пособие для среднего профессионального образования / А. В. </w:t>
      </w:r>
      <w:proofErr w:type="spellStart"/>
      <w:r w:rsidRPr="0008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Фрицлер</w:t>
      </w:r>
      <w:proofErr w:type="spellEnd"/>
      <w:r w:rsidRPr="0008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Е. А. Тарханова. — Москва</w:t>
      </w:r>
      <w:proofErr w:type="gramStart"/>
      <w:r w:rsidRPr="0008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08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Издательство </w:t>
      </w:r>
      <w:proofErr w:type="spellStart"/>
      <w:r w:rsidRPr="0008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Юрайт</w:t>
      </w:r>
      <w:proofErr w:type="spellEnd"/>
      <w:r w:rsidRPr="0008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2022. — 154 с. — (Профессиональное образование). — ISBN 978-5- 534-13794-1. — Текст</w:t>
      </w:r>
      <w:proofErr w:type="gramStart"/>
      <w:r w:rsidRPr="0008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08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электронный // Образовательная платформа </w:t>
      </w:r>
      <w:proofErr w:type="spellStart"/>
      <w:r w:rsidRPr="0008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Юрайт</w:t>
      </w:r>
      <w:proofErr w:type="spellEnd"/>
      <w:r w:rsidRPr="0008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[сайт]. —</w:t>
      </w:r>
    </w:p>
    <w:p w:rsidR="00086847" w:rsidRDefault="00086847" w:rsidP="00614DC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4DCB" w:rsidRPr="00614DCB" w:rsidRDefault="00614DCB" w:rsidP="00614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Дополнительные источники:</w:t>
      </w:r>
    </w:p>
    <w:p w:rsidR="00614DCB" w:rsidRPr="00614DCB" w:rsidRDefault="00614DCB" w:rsidP="00614D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4DCB">
        <w:rPr>
          <w:rFonts w:ascii="Times New Roman" w:hAnsi="Times New Roman" w:cs="Times New Roman"/>
          <w:i/>
          <w:iCs/>
          <w:sz w:val="28"/>
          <w:szCs w:val="28"/>
        </w:rPr>
        <w:t>1.Кузьмина, Е. Е. </w:t>
      </w:r>
      <w:r w:rsidRPr="00614DCB">
        <w:rPr>
          <w:rFonts w:ascii="Times New Roman" w:hAnsi="Times New Roman" w:cs="Times New Roman"/>
          <w:sz w:val="28"/>
          <w:szCs w:val="28"/>
        </w:rPr>
        <w:t>Предпринимательская деятельность</w:t>
      </w:r>
      <w:proofErr w:type="gramStart"/>
      <w:r w:rsidRPr="00614DCB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614DCB">
        <w:rPr>
          <w:rFonts w:ascii="Times New Roman" w:hAnsi="Times New Roman" w:cs="Times New Roman"/>
          <w:sz w:val="28"/>
          <w:szCs w:val="28"/>
        </w:rPr>
        <w:t xml:space="preserve"> учебное пособие для среднего профессионального образования / Е. Е. Кузьмина. — 5-е изд., </w:t>
      </w:r>
      <w:proofErr w:type="spellStart"/>
      <w:r w:rsidRPr="00614DCB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614DCB">
        <w:rPr>
          <w:rFonts w:ascii="Times New Roman" w:hAnsi="Times New Roman" w:cs="Times New Roman"/>
          <w:sz w:val="28"/>
          <w:szCs w:val="28"/>
        </w:rPr>
        <w:t xml:space="preserve">. и доп. — Москва : Издательство </w:t>
      </w:r>
      <w:proofErr w:type="spellStart"/>
      <w:r w:rsidRPr="00614DC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14DCB">
        <w:rPr>
          <w:rFonts w:ascii="Times New Roman" w:hAnsi="Times New Roman" w:cs="Times New Roman"/>
          <w:sz w:val="28"/>
          <w:szCs w:val="28"/>
        </w:rPr>
        <w:t xml:space="preserve">, 2023. — 469 с. — (Профессиональное образование).  </w:t>
      </w:r>
    </w:p>
    <w:p w:rsidR="00614DCB" w:rsidRPr="00614DCB" w:rsidRDefault="00614DCB" w:rsidP="00614D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4DCB">
        <w:rPr>
          <w:rFonts w:ascii="Times New Roman" w:hAnsi="Times New Roman" w:cs="Times New Roman"/>
          <w:i/>
          <w:iCs/>
          <w:sz w:val="28"/>
          <w:szCs w:val="28"/>
        </w:rPr>
        <w:t>2.Боброва, О. С. </w:t>
      </w:r>
      <w:r w:rsidRPr="00614DCB">
        <w:rPr>
          <w:rFonts w:ascii="Times New Roman" w:hAnsi="Times New Roman" w:cs="Times New Roman"/>
          <w:sz w:val="28"/>
          <w:szCs w:val="28"/>
        </w:rPr>
        <w:t>Организация коммерческой деятельности</w:t>
      </w:r>
      <w:proofErr w:type="gramStart"/>
      <w:r w:rsidRPr="00614DCB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614DCB">
        <w:rPr>
          <w:rFonts w:ascii="Times New Roman" w:hAnsi="Times New Roman" w:cs="Times New Roman"/>
          <w:sz w:val="28"/>
          <w:szCs w:val="28"/>
        </w:rPr>
        <w:t xml:space="preserve"> учебник и практикум для среднего профессионального образования / О. С. Боброва, </w:t>
      </w:r>
      <w:r w:rsidRPr="00614DCB">
        <w:rPr>
          <w:rFonts w:ascii="Times New Roman" w:hAnsi="Times New Roman" w:cs="Times New Roman"/>
          <w:sz w:val="28"/>
          <w:szCs w:val="28"/>
        </w:rPr>
        <w:lastRenderedPageBreak/>
        <w:t>С. И. </w:t>
      </w:r>
      <w:proofErr w:type="spellStart"/>
      <w:r w:rsidRPr="00614DCB">
        <w:rPr>
          <w:rFonts w:ascii="Times New Roman" w:hAnsi="Times New Roman" w:cs="Times New Roman"/>
          <w:sz w:val="28"/>
          <w:szCs w:val="28"/>
        </w:rPr>
        <w:t>Цыбуков</w:t>
      </w:r>
      <w:proofErr w:type="spellEnd"/>
      <w:r w:rsidRPr="00614DCB">
        <w:rPr>
          <w:rFonts w:ascii="Times New Roman" w:hAnsi="Times New Roman" w:cs="Times New Roman"/>
          <w:sz w:val="28"/>
          <w:szCs w:val="28"/>
        </w:rPr>
        <w:t xml:space="preserve">, И. А. Бобров. — 2-е изд. — Москва : Издательство </w:t>
      </w:r>
      <w:proofErr w:type="spellStart"/>
      <w:r w:rsidRPr="00614DC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14DCB">
        <w:rPr>
          <w:rFonts w:ascii="Times New Roman" w:hAnsi="Times New Roman" w:cs="Times New Roman"/>
          <w:sz w:val="28"/>
          <w:szCs w:val="28"/>
        </w:rPr>
        <w:t xml:space="preserve">, 2023. — 382 с. — (Профессиональное образование).  </w:t>
      </w:r>
    </w:p>
    <w:p w:rsidR="00614DCB" w:rsidRPr="00614DCB" w:rsidRDefault="00614DCB" w:rsidP="00614D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4DCB">
        <w:rPr>
          <w:rFonts w:ascii="Times New Roman" w:hAnsi="Times New Roman" w:cs="Times New Roman"/>
          <w:i/>
          <w:iCs/>
          <w:sz w:val="28"/>
          <w:szCs w:val="28"/>
        </w:rPr>
        <w:t>3.Морозов, Г. Б. </w:t>
      </w:r>
      <w:r w:rsidRPr="00614DCB">
        <w:rPr>
          <w:rFonts w:ascii="Times New Roman" w:hAnsi="Times New Roman" w:cs="Times New Roman"/>
          <w:sz w:val="28"/>
          <w:szCs w:val="28"/>
        </w:rPr>
        <w:t>Предпринимательская деятельность</w:t>
      </w:r>
      <w:proofErr w:type="gramStart"/>
      <w:r w:rsidRPr="00614DCB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614DCB">
        <w:rPr>
          <w:rFonts w:ascii="Times New Roman" w:hAnsi="Times New Roman" w:cs="Times New Roman"/>
          <w:sz w:val="28"/>
          <w:szCs w:val="28"/>
        </w:rPr>
        <w:t xml:space="preserve"> учебник и практикум для среднего профессионального образования / Г. Б. Морозов. — 4-е изд., </w:t>
      </w:r>
      <w:proofErr w:type="spellStart"/>
      <w:r w:rsidRPr="00614DCB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614DCB">
        <w:rPr>
          <w:rFonts w:ascii="Times New Roman" w:hAnsi="Times New Roman" w:cs="Times New Roman"/>
          <w:sz w:val="28"/>
          <w:szCs w:val="28"/>
        </w:rPr>
        <w:t xml:space="preserve">. и доп. — Москва : Издательство </w:t>
      </w:r>
      <w:proofErr w:type="spellStart"/>
      <w:r w:rsidRPr="00614DC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14DCB">
        <w:rPr>
          <w:rFonts w:ascii="Times New Roman" w:hAnsi="Times New Roman" w:cs="Times New Roman"/>
          <w:sz w:val="28"/>
          <w:szCs w:val="28"/>
        </w:rPr>
        <w:t xml:space="preserve">, 2023. — 457 с. — (Профессиональное образование).  </w:t>
      </w:r>
    </w:p>
    <w:p w:rsidR="00614DCB" w:rsidRPr="00614DCB" w:rsidRDefault="00614DCB" w:rsidP="00614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4.«Финансовая грамота для школьников» А.П. Горяев, В.В. Чумаченко Российская экономическая школа, 2021 </w:t>
      </w:r>
      <w:proofErr w:type="spellStart"/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Камаев</w:t>
      </w:r>
      <w:proofErr w:type="spellEnd"/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В.Д.</w:t>
      </w:r>
    </w:p>
    <w:p w:rsidR="00614DCB" w:rsidRPr="00614DCB" w:rsidRDefault="00614DCB" w:rsidP="00614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«Путеводитель по финансовому </w:t>
      </w:r>
      <w:proofErr w:type="spellStart"/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рынку»</w:t>
      </w:r>
      <w:proofErr w:type="gramStart"/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,А</w:t>
      </w:r>
      <w:proofErr w:type="gramEnd"/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</w:t>
      </w:r>
      <w:proofErr w:type="spellEnd"/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Паранич</w:t>
      </w:r>
      <w:proofErr w:type="spellEnd"/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И-трейд, 2023</w:t>
      </w:r>
    </w:p>
    <w:p w:rsidR="00614DCB" w:rsidRPr="00614DCB" w:rsidRDefault="00614DCB" w:rsidP="00614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«Основы финансовой экономики», </w:t>
      </w:r>
      <w:proofErr w:type="spellStart"/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Н.И.Берзон</w:t>
      </w:r>
      <w:proofErr w:type="spellEnd"/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Вита-пресс, 2021</w:t>
      </w:r>
    </w:p>
    <w:p w:rsidR="00614DCB" w:rsidRPr="00614DCB" w:rsidRDefault="00614DCB" w:rsidP="00614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Основы финансовой грамотности. Учебное пособие для общеобразовательных организаций Чумаченко В.В., Горяев А.П. М.: Просвещение, 2020.</w:t>
      </w:r>
    </w:p>
    <w:p w:rsidR="00614DCB" w:rsidRPr="00614DCB" w:rsidRDefault="00614DCB" w:rsidP="00614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Основы финансовой грамотности. Рабочая тетрадь. Учебное пособие для общеобразовательных организаций Чумаченко В.В., Горяев А.</w:t>
      </w:r>
      <w:proofErr w:type="gramStart"/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М.: Просвещение, 2022.</w:t>
      </w:r>
    </w:p>
    <w:p w:rsidR="00614DCB" w:rsidRPr="00614DCB" w:rsidRDefault="00614DCB" w:rsidP="00614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4DCB" w:rsidRPr="00614DCB" w:rsidRDefault="00614DCB" w:rsidP="00614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Интернет-ресурсы:</w:t>
      </w:r>
    </w:p>
    <w:p w:rsidR="00614DCB" w:rsidRPr="00614DCB" w:rsidRDefault="00614DCB" w:rsidP="00614DC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</w:t>
      </w:r>
      <w:proofErr w:type="spellEnd"/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-грамота – </w:t>
      </w:r>
      <w:hyperlink r:id="rId14" w:history="1">
        <w:r w:rsidRPr="00614DCB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www.fin-gramota.ru</w:t>
        </w:r>
      </w:hyperlink>
    </w:p>
    <w:p w:rsidR="00614DCB" w:rsidRPr="00614DCB" w:rsidRDefault="00614DCB" w:rsidP="00614DC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Мои умные деньги – www.visa.com.ru</w:t>
      </w:r>
    </w:p>
    <w:p w:rsidR="00614DCB" w:rsidRPr="00614DCB" w:rsidRDefault="00614DCB" w:rsidP="00614DC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3.Ваши финансы – </w:t>
      </w:r>
      <w:hyperlink r:id="rId15" w:history="1">
        <w:r w:rsidRPr="00614DCB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www.вашифинансы.рф</w:t>
        </w:r>
      </w:hyperlink>
    </w:p>
    <w:p w:rsidR="00614DCB" w:rsidRPr="00614DCB" w:rsidRDefault="00614DCB" w:rsidP="00614DC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4.Школа личных финансов – www.familyfinance.ru</w:t>
      </w:r>
    </w:p>
    <w:p w:rsidR="00614DCB" w:rsidRPr="00614DCB" w:rsidRDefault="00614DCB" w:rsidP="00614DC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5.Ученики </w:t>
      </w:r>
      <w:proofErr w:type="spellStart"/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Скруджа</w:t>
      </w:r>
      <w:proofErr w:type="spellEnd"/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www.ycheniki-skrudja.com</w:t>
      </w:r>
    </w:p>
    <w:p w:rsidR="00614DCB" w:rsidRPr="00614DCB" w:rsidRDefault="00614DCB" w:rsidP="00614DC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6.Доступно о деньгах – www.moneybasics.ru</w:t>
      </w:r>
    </w:p>
    <w:p w:rsidR="00614DCB" w:rsidRPr="00614DCB" w:rsidRDefault="00614DCB" w:rsidP="00614DC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7.Основы финансовой грамотности – www.finbas.ru</w:t>
      </w:r>
    </w:p>
    <w:p w:rsidR="00614DCB" w:rsidRPr="00614DCB" w:rsidRDefault="00614DCB" w:rsidP="00614DC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8.Азбука финансов – </w:t>
      </w:r>
      <w:hyperlink r:id="rId16" w:history="1">
        <w:r w:rsidRPr="00614DCB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www.azbukafinansov.ru</w:t>
        </w:r>
      </w:hyperlink>
    </w:p>
    <w:p w:rsidR="00614DCB" w:rsidRPr="00614DCB" w:rsidRDefault="00614DCB" w:rsidP="00614DC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14DCB" w:rsidRPr="00614DCB" w:rsidRDefault="00614DCB" w:rsidP="00614DC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14DCB" w:rsidRPr="00614DCB" w:rsidRDefault="00614DCB" w:rsidP="00614DC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4DCB" w:rsidRPr="00614DCB" w:rsidRDefault="00614DCB" w:rsidP="00614DC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КОНТРОЛЬ И ОЦЕНКА РЕЗУЛЬТАТОВ ОСВОЕНИЯ УЧЕБНОЙ ДИСЦИПЛИНЫ</w:t>
      </w:r>
    </w:p>
    <w:p w:rsidR="00614DCB" w:rsidRPr="00614DCB" w:rsidRDefault="00614DCB" w:rsidP="00614D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614D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614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индивидуальных заданий, проектов, исследований.</w:t>
      </w:r>
    </w:p>
    <w:p w:rsidR="00614DCB" w:rsidRPr="00614DCB" w:rsidRDefault="00614DCB" w:rsidP="00614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93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92"/>
        <w:gridCol w:w="2910"/>
        <w:gridCol w:w="3928"/>
      </w:tblGrid>
      <w:tr w:rsidR="00086847" w:rsidRPr="00614DCB" w:rsidTr="00086847">
        <w:tc>
          <w:tcPr>
            <w:tcW w:w="3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86847" w:rsidRPr="00614DCB" w:rsidRDefault="00086847" w:rsidP="00614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Результаты обучения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086847" w:rsidRPr="00614DCB" w:rsidRDefault="00086847" w:rsidP="00614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39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86847" w:rsidRPr="00614DCB" w:rsidRDefault="00086847" w:rsidP="00614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Методы оценки</w:t>
            </w:r>
          </w:p>
        </w:tc>
      </w:tr>
      <w:tr w:rsidR="00086847" w:rsidRPr="00614DCB" w:rsidTr="00086847">
        <w:tc>
          <w:tcPr>
            <w:tcW w:w="3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6847" w:rsidRPr="00086847" w:rsidRDefault="00086847" w:rsidP="00086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применять теоретические знания по финансовой грамотности для практической деятельности и </w:t>
            </w: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повседневной жизни;</w:t>
            </w:r>
          </w:p>
          <w:p w:rsidR="00086847" w:rsidRPr="00086847" w:rsidRDefault="00086847" w:rsidP="00086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уметь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выполнять несложные практические задания по анализу состояния личных финансов;</w:t>
            </w:r>
          </w:p>
          <w:p w:rsidR="00086847" w:rsidRPr="00086847" w:rsidRDefault="00086847" w:rsidP="00086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уметь характеризовать экономику семьи; анализировать структуру</w:t>
            </w:r>
          </w:p>
          <w:p w:rsidR="00086847" w:rsidRPr="00086847" w:rsidRDefault="00086847" w:rsidP="00086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семейного бюджета;</w:t>
            </w:r>
          </w:p>
          <w:p w:rsidR="00086847" w:rsidRPr="00086847" w:rsidRDefault="00086847" w:rsidP="00086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- уметь грамотно обращаться с деньгами в повседневной жизни;</w:t>
            </w:r>
          </w:p>
          <w:p w:rsidR="00086847" w:rsidRPr="00086847" w:rsidRDefault="00086847" w:rsidP="00086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уметь рассчитывать процентные ставки по кредиту;</w:t>
            </w:r>
          </w:p>
          <w:p w:rsidR="00086847" w:rsidRPr="00086847" w:rsidRDefault="00086847" w:rsidP="00086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уметь применять правовые нормы по защите прав потребителей финансовых услуг;</w:t>
            </w:r>
          </w:p>
          <w:p w:rsidR="00086847" w:rsidRPr="00086847" w:rsidRDefault="00086847" w:rsidP="00086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уметь выявлять признаки</w:t>
            </w:r>
          </w:p>
          <w:p w:rsidR="00086847" w:rsidRPr="00086847" w:rsidRDefault="00086847" w:rsidP="00086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мошенничества на финансовом рынке в отношении физических лиц.</w:t>
            </w:r>
          </w:p>
          <w:p w:rsidR="00086847" w:rsidRPr="00086847" w:rsidRDefault="00086847" w:rsidP="00086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Знать:</w:t>
            </w:r>
          </w:p>
          <w:p w:rsidR="00086847" w:rsidRPr="00086847" w:rsidRDefault="00086847" w:rsidP="00086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экономические явления и процессы общественной жизни;</w:t>
            </w:r>
          </w:p>
          <w:p w:rsidR="00086847" w:rsidRPr="00086847" w:rsidRDefault="00086847" w:rsidP="00086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-структуру семейного бюджета и экономику семьи.</w:t>
            </w:r>
          </w:p>
          <w:p w:rsidR="00086847" w:rsidRPr="00086847" w:rsidRDefault="00086847" w:rsidP="00086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знать практическое назначение основных элементов банковской системы;</w:t>
            </w:r>
          </w:p>
          <w:p w:rsidR="00086847" w:rsidRPr="00086847" w:rsidRDefault="00086847" w:rsidP="00086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знать виды кредитов и сферу их </w:t>
            </w: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использования.</w:t>
            </w:r>
          </w:p>
          <w:p w:rsidR="00086847" w:rsidRPr="00086847" w:rsidRDefault="00086847" w:rsidP="00086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виды платежных средств.</w:t>
            </w:r>
          </w:p>
          <w:p w:rsidR="00086847" w:rsidRDefault="00086847" w:rsidP="00086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-страхование и его виды.</w:t>
            </w:r>
          </w:p>
          <w:p w:rsidR="00086847" w:rsidRPr="00086847" w:rsidRDefault="00086847" w:rsidP="00086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налоги (понятие, виды налогов, налоговые вычеты, налоговая декларация).</w:t>
            </w:r>
          </w:p>
          <w:p w:rsidR="00086847" w:rsidRPr="00086847" w:rsidRDefault="00086847" w:rsidP="00086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правовые нормы для защиты прав потребителей финансовых услуг.</w:t>
            </w:r>
          </w:p>
          <w:p w:rsidR="00086847" w:rsidRPr="00614DCB" w:rsidRDefault="00086847" w:rsidP="00086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признаки мошенничества на финансовом рынке в отношении физических лиц.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086847" w:rsidRPr="00086847" w:rsidRDefault="00086847" w:rsidP="0008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Демонстрирует знания по финансовой грамотности умеет</w:t>
            </w:r>
            <w:proofErr w:type="gramEnd"/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выполнять</w:t>
            </w:r>
          </w:p>
          <w:p w:rsidR="00086847" w:rsidRPr="00086847" w:rsidRDefault="00086847" w:rsidP="0008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несложные практические задания </w:t>
            </w: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 анализу</w:t>
            </w:r>
          </w:p>
          <w:p w:rsidR="00086847" w:rsidRPr="00086847" w:rsidRDefault="00086847" w:rsidP="0008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состояния личных финансов;</w:t>
            </w:r>
          </w:p>
          <w:p w:rsidR="00086847" w:rsidRPr="00086847" w:rsidRDefault="00086847" w:rsidP="0008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может охарактеризовать экономику семьи; проанализировать</w:t>
            </w:r>
          </w:p>
          <w:p w:rsidR="00086847" w:rsidRPr="00086847" w:rsidRDefault="00086847" w:rsidP="0008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структуру семейного бюджета;</w:t>
            </w:r>
          </w:p>
          <w:p w:rsidR="00086847" w:rsidRPr="00086847" w:rsidRDefault="00086847" w:rsidP="0008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умеет формулировать финансовые цели, предварительно оценивать их достижимость;</w:t>
            </w:r>
          </w:p>
          <w:p w:rsidR="00086847" w:rsidRPr="00086847" w:rsidRDefault="00086847" w:rsidP="0008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готов применять правовые нормы по защите прав потребителей финансовых услуг;</w:t>
            </w:r>
          </w:p>
          <w:p w:rsidR="00086847" w:rsidRPr="00086847" w:rsidRDefault="00086847" w:rsidP="0008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умеет выявлять признаки мошенничества на финансовом рынке в отношении физических лиц.</w:t>
            </w:r>
          </w:p>
          <w:p w:rsidR="00086847" w:rsidRPr="00086847" w:rsidRDefault="00086847" w:rsidP="0008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знает экономические явления и процессы</w:t>
            </w:r>
          </w:p>
          <w:p w:rsidR="00086847" w:rsidRPr="00086847" w:rsidRDefault="00086847" w:rsidP="0008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общественной жизни;</w:t>
            </w:r>
          </w:p>
          <w:p w:rsidR="00086847" w:rsidRPr="00086847" w:rsidRDefault="00086847" w:rsidP="0008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Знает структуру</w:t>
            </w:r>
          </w:p>
          <w:p w:rsidR="00086847" w:rsidRPr="00086847" w:rsidRDefault="00086847" w:rsidP="0008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семейного бюджета и экономику семьи</w:t>
            </w:r>
          </w:p>
          <w:p w:rsidR="00086847" w:rsidRPr="00086847" w:rsidRDefault="00086847" w:rsidP="0008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знает основных элементов банковской системы знает</w:t>
            </w:r>
            <w:proofErr w:type="gramEnd"/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виды кредитов и</w:t>
            </w:r>
          </w:p>
          <w:p w:rsidR="00086847" w:rsidRDefault="00086847" w:rsidP="0008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сферу их использования.</w:t>
            </w:r>
          </w:p>
          <w:p w:rsidR="00086847" w:rsidRPr="00086847" w:rsidRDefault="00086847" w:rsidP="0008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знает виды платежных средств.</w:t>
            </w:r>
          </w:p>
          <w:p w:rsidR="00086847" w:rsidRPr="00086847" w:rsidRDefault="00086847" w:rsidP="0008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-ориентируется в видах страхования</w:t>
            </w:r>
          </w:p>
          <w:p w:rsidR="00086847" w:rsidRPr="00086847" w:rsidRDefault="00086847" w:rsidP="0008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-ориентируется в налогах</w:t>
            </w:r>
          </w:p>
          <w:p w:rsidR="00086847" w:rsidRPr="00086847" w:rsidRDefault="00086847" w:rsidP="0008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знает правовые </w:t>
            </w: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нормы для защиты прав потребителей финансовых услуг.</w:t>
            </w:r>
          </w:p>
          <w:p w:rsidR="00086847" w:rsidRPr="00086847" w:rsidRDefault="00086847" w:rsidP="0008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ориентируется в признаках мошенничества на финансовом рынке </w:t>
            </w:r>
            <w:proofErr w:type="gramStart"/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  <w:p w:rsidR="00086847" w:rsidRPr="00614DCB" w:rsidRDefault="00086847" w:rsidP="0008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отношении</w:t>
            </w:r>
            <w:proofErr w:type="gramEnd"/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физических лиц.</w:t>
            </w:r>
          </w:p>
        </w:tc>
        <w:tc>
          <w:tcPr>
            <w:tcW w:w="39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6847" w:rsidRPr="00086847" w:rsidRDefault="00086847" w:rsidP="000868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тестирование, подготовка и выступление </w:t>
            </w:r>
            <w:proofErr w:type="gramStart"/>
            <w:r w:rsidRPr="0008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</w:p>
          <w:p w:rsidR="00086847" w:rsidRPr="00086847" w:rsidRDefault="00086847" w:rsidP="000868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докладом, экспертная оценка по результатам наблюдения </w:t>
            </w:r>
            <w:proofErr w:type="gramStart"/>
            <w:r w:rsidRPr="0008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proofErr w:type="gramEnd"/>
          </w:p>
          <w:p w:rsidR="00086847" w:rsidRPr="00086847" w:rsidRDefault="00086847" w:rsidP="000868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деятельностью</w:t>
            </w:r>
          </w:p>
          <w:p w:rsidR="00086847" w:rsidRPr="00614DCB" w:rsidRDefault="00086847" w:rsidP="000868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студента в процессе освоения </w:t>
            </w:r>
            <w:r w:rsidRPr="0008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учебной дисциплины</w:t>
            </w:r>
          </w:p>
        </w:tc>
      </w:tr>
    </w:tbl>
    <w:p w:rsidR="00614DCB" w:rsidRPr="00614DCB" w:rsidRDefault="00614DCB" w:rsidP="00614D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3509" w:rsidRDefault="00703509"/>
    <w:sectPr w:rsidR="00703509" w:rsidSect="00540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640" w:rsidRDefault="00021640">
      <w:pPr>
        <w:spacing w:after="0" w:line="240" w:lineRule="auto"/>
      </w:pPr>
      <w:r>
        <w:separator/>
      </w:r>
    </w:p>
  </w:endnote>
  <w:endnote w:type="continuationSeparator" w:id="0">
    <w:p w:rsidR="00021640" w:rsidRDefault="00021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312" w:rsidRDefault="0002164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8267563"/>
      <w:docPartObj>
        <w:docPartGallery w:val="Page Numbers (Bottom of Page)"/>
        <w:docPartUnique/>
      </w:docPartObj>
    </w:sdtPr>
    <w:sdtEndPr/>
    <w:sdtContent>
      <w:p w:rsidR="00AF6312" w:rsidRDefault="0008684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15A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F6312" w:rsidRDefault="0002164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312" w:rsidRDefault="0002164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640" w:rsidRDefault="00021640">
      <w:pPr>
        <w:spacing w:after="0" w:line="240" w:lineRule="auto"/>
      </w:pPr>
      <w:r>
        <w:separator/>
      </w:r>
    </w:p>
  </w:footnote>
  <w:footnote w:type="continuationSeparator" w:id="0">
    <w:p w:rsidR="00021640" w:rsidRDefault="00021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312" w:rsidRDefault="0002164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312" w:rsidRDefault="0002164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312" w:rsidRDefault="0002164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00CDF"/>
    <w:multiLevelType w:val="multilevel"/>
    <w:tmpl w:val="D2686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6B433A"/>
    <w:multiLevelType w:val="multilevel"/>
    <w:tmpl w:val="7DD26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2646D6"/>
    <w:multiLevelType w:val="multilevel"/>
    <w:tmpl w:val="79229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AF126E"/>
    <w:multiLevelType w:val="multilevel"/>
    <w:tmpl w:val="62E69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7A2EF6"/>
    <w:multiLevelType w:val="multilevel"/>
    <w:tmpl w:val="A694E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E35"/>
    <w:rsid w:val="00021640"/>
    <w:rsid w:val="00086847"/>
    <w:rsid w:val="00187AF3"/>
    <w:rsid w:val="002030DA"/>
    <w:rsid w:val="003038EC"/>
    <w:rsid w:val="00342E32"/>
    <w:rsid w:val="005415A4"/>
    <w:rsid w:val="00614DCB"/>
    <w:rsid w:val="00703509"/>
    <w:rsid w:val="00B0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14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14DCB"/>
  </w:style>
  <w:style w:type="paragraph" w:styleId="a5">
    <w:name w:val="footer"/>
    <w:basedOn w:val="a"/>
    <w:link w:val="a6"/>
    <w:uiPriority w:val="99"/>
    <w:unhideWhenUsed/>
    <w:rsid w:val="00614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4DCB"/>
  </w:style>
  <w:style w:type="table" w:styleId="a7">
    <w:name w:val="Table Grid"/>
    <w:basedOn w:val="a1"/>
    <w:uiPriority w:val="59"/>
    <w:rsid w:val="00614D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14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14DCB"/>
  </w:style>
  <w:style w:type="paragraph" w:styleId="a5">
    <w:name w:val="footer"/>
    <w:basedOn w:val="a"/>
    <w:link w:val="a6"/>
    <w:uiPriority w:val="99"/>
    <w:unhideWhenUsed/>
    <w:rsid w:val="00614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4DCB"/>
  </w:style>
  <w:style w:type="table" w:styleId="a7">
    <w:name w:val="Table Grid"/>
    <w:basedOn w:val="a1"/>
    <w:uiPriority w:val="59"/>
    <w:rsid w:val="00614D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azbukafinansov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&#1074;&#1072;&#1096;&#1080;&#1092;&#1080;&#1085;&#1072;&#1085;&#1089;&#1099;.&#1088;&#1092;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fin-gramot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2771</Words>
  <Characters>15799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Сосина</dc:creator>
  <cp:keywords/>
  <dc:description/>
  <cp:lastModifiedBy>Admin</cp:lastModifiedBy>
  <cp:revision>8</cp:revision>
  <dcterms:created xsi:type="dcterms:W3CDTF">2024-01-18T00:08:00Z</dcterms:created>
  <dcterms:modified xsi:type="dcterms:W3CDTF">2025-10-30T06:43:00Z</dcterms:modified>
</cp:coreProperties>
</file>