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43" w:rsidRPr="00A7005A" w:rsidRDefault="00A7005A" w:rsidP="00A7005A">
      <w:pPr>
        <w:ind w:left="201" w:right="-3" w:hanging="10"/>
        <w:jc w:val="right"/>
        <w:rPr>
          <w:b/>
          <w:lang w:val="sah-RU"/>
        </w:rPr>
      </w:pPr>
      <w:r>
        <w:rPr>
          <w:lang w:val="sah-RU"/>
        </w:rPr>
        <w:t>Приложение 2.3</w:t>
      </w: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A7005A" w:rsidRPr="00A7005A" w:rsidRDefault="00A7005A" w:rsidP="00091843">
      <w:pPr>
        <w:ind w:left="201" w:right="-3" w:hanging="10"/>
        <w:jc w:val="center"/>
        <w:rPr>
          <w:b/>
          <w:lang w:val="sah-RU"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:rsidR="00091843" w:rsidRDefault="00091843" w:rsidP="00091843">
      <w:pPr>
        <w:jc w:val="center"/>
        <w:rPr>
          <w:b/>
        </w:rPr>
      </w:pPr>
    </w:p>
    <w:p w:rsidR="00091843" w:rsidRPr="00091843" w:rsidRDefault="00F16B9F" w:rsidP="00F16B9F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БД</w:t>
      </w:r>
      <w:r w:rsidR="00A7005A">
        <w:rPr>
          <w:sz w:val="28"/>
          <w:szCs w:val="28"/>
        </w:rPr>
        <w:t>.0</w:t>
      </w:r>
      <w:r w:rsidR="00A7005A">
        <w:rPr>
          <w:sz w:val="28"/>
          <w:szCs w:val="28"/>
          <w:lang w:val="sah-RU"/>
        </w:rPr>
        <w:t>3</w:t>
      </w:r>
      <w:r w:rsidR="00091843">
        <w:rPr>
          <w:sz w:val="28"/>
          <w:szCs w:val="28"/>
        </w:rPr>
        <w:t xml:space="preserve"> «Математика</w:t>
      </w:r>
      <w:r w:rsidR="005C4986">
        <w:rPr>
          <w:sz w:val="28"/>
          <w:szCs w:val="28"/>
          <w:lang w:val="sah-RU"/>
        </w:rPr>
        <w:t xml:space="preserve"> и информатика</w:t>
      </w:r>
      <w:r w:rsidR="00091843">
        <w:rPr>
          <w:sz w:val="28"/>
          <w:szCs w:val="28"/>
        </w:rPr>
        <w:t>»</w:t>
      </w:r>
    </w:p>
    <w:p w:rsidR="00091843" w:rsidRDefault="00091843" w:rsidP="00091843">
      <w:pPr>
        <w:ind w:left="180"/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ind w:left="180"/>
      </w:pPr>
      <w:r>
        <w:t xml:space="preserve"> </w:t>
      </w: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  <w:rPr>
          <w:lang w:val="sah-RU"/>
        </w:rPr>
      </w:pPr>
    </w:p>
    <w:p w:rsidR="00A7005A" w:rsidRDefault="00A7005A" w:rsidP="00091843">
      <w:pPr>
        <w:ind w:left="10" w:right="-15" w:hanging="10"/>
        <w:jc w:val="center"/>
        <w:rPr>
          <w:lang w:val="sah-RU"/>
        </w:rPr>
      </w:pPr>
    </w:p>
    <w:p w:rsidR="00A7005A" w:rsidRDefault="00A7005A" w:rsidP="00091843">
      <w:pPr>
        <w:ind w:left="10" w:right="-15" w:hanging="10"/>
        <w:jc w:val="center"/>
        <w:rPr>
          <w:lang w:val="sah-RU"/>
        </w:rPr>
      </w:pPr>
    </w:p>
    <w:p w:rsidR="00A7005A" w:rsidRPr="00A7005A" w:rsidRDefault="00A7005A" w:rsidP="00091843">
      <w:pPr>
        <w:ind w:left="10" w:right="-15" w:hanging="10"/>
        <w:jc w:val="center"/>
        <w:rPr>
          <w:lang w:val="sah-RU"/>
        </w:rPr>
      </w:pPr>
      <w:r>
        <w:rPr>
          <w:lang w:val="sah-RU"/>
        </w:rPr>
        <w:t xml:space="preserve"> </w:t>
      </w:r>
    </w:p>
    <w:p w:rsidR="00091843" w:rsidRDefault="00AA6F59" w:rsidP="00091843">
      <w:pPr>
        <w:ind w:left="10" w:right="-15" w:hanging="10"/>
        <w:jc w:val="center"/>
      </w:pPr>
      <w:r>
        <w:t>202</w:t>
      </w:r>
      <w:r w:rsidR="00877831">
        <w:t>5</w:t>
      </w:r>
      <w:bookmarkStart w:id="0" w:name="_GoBack"/>
      <w:bookmarkEnd w:id="0"/>
      <w:r w:rsidR="00091843">
        <w:t xml:space="preserve"> г. </w:t>
      </w:r>
    </w:p>
    <w:p w:rsidR="00091843" w:rsidRPr="00866DC0" w:rsidRDefault="00091843" w:rsidP="00091843">
      <w:pPr>
        <w:jc w:val="center"/>
        <w:rPr>
          <w:b/>
          <w:color w:val="333333"/>
          <w:sz w:val="28"/>
          <w:szCs w:val="28"/>
        </w:rPr>
      </w:pPr>
      <w:r w:rsidRPr="00866DC0">
        <w:rPr>
          <w:b/>
          <w:color w:val="333333"/>
          <w:sz w:val="28"/>
          <w:szCs w:val="28"/>
        </w:rPr>
        <w:lastRenderedPageBreak/>
        <w:t>СОДЕРЖАНИЕ</w:t>
      </w:r>
    </w:p>
    <w:p w:rsidR="00091843" w:rsidRPr="00866DC0" w:rsidRDefault="00091843" w:rsidP="00091843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3</w:t>
            </w: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4</w:t>
            </w: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1525" w:type="dxa"/>
          </w:tcPr>
          <w:p w:rsidR="00091843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8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091843" w:rsidRDefault="00091843" w:rsidP="00091843"/>
    <w:p w:rsidR="00091843" w:rsidRDefault="00091843" w:rsidP="00091843">
      <w:pPr>
        <w:ind w:left="284"/>
      </w:pPr>
    </w:p>
    <w:p w:rsidR="00091843" w:rsidRDefault="00091843" w:rsidP="00091843"/>
    <w:p w:rsidR="00091843" w:rsidRPr="008669D8" w:rsidRDefault="00091843" w:rsidP="00091843">
      <w:pPr>
        <w:ind w:left="720"/>
      </w:pPr>
      <w:r>
        <w:t xml:space="preserve"> </w:t>
      </w: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Pr="008669D8" w:rsidRDefault="00091843" w:rsidP="00091843">
      <w:pPr>
        <w:rPr>
          <w:b/>
        </w:rPr>
      </w:pPr>
    </w:p>
    <w:p w:rsidR="00091843" w:rsidRPr="00E82A7D" w:rsidRDefault="00091843" w:rsidP="0009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lastRenderedPageBreak/>
        <w:t>1. паспорт ПРОГРАММЫ УЧЕБНОЙ ДИСЦИПЛИНЫ</w:t>
      </w:r>
    </w:p>
    <w:p w:rsidR="00091843" w:rsidRPr="00F421F3" w:rsidRDefault="00E046F2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БД</w:t>
      </w:r>
      <w:r w:rsidR="00A7005A">
        <w:t>.0</w:t>
      </w:r>
      <w:r w:rsidR="00A7005A">
        <w:rPr>
          <w:lang w:val="sah-RU"/>
        </w:rPr>
        <w:t>3</w:t>
      </w:r>
      <w:r w:rsidR="00091843">
        <w:t xml:space="preserve"> «Математика</w:t>
      </w:r>
      <w:r w:rsidR="005C4986">
        <w:rPr>
          <w:lang w:val="sah-RU"/>
        </w:rPr>
        <w:t xml:space="preserve"> и информатика</w:t>
      </w:r>
      <w:r w:rsidR="00091843">
        <w:t>»</w:t>
      </w:r>
    </w:p>
    <w:p w:rsidR="00091843" w:rsidRPr="00E82A7D" w:rsidRDefault="00091843" w:rsidP="0009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82A7D">
        <w:rPr>
          <w:b/>
        </w:rPr>
        <w:t>1.1. Область применения программы</w:t>
      </w:r>
    </w:p>
    <w:p w:rsidR="00091843" w:rsidRPr="00D445E4" w:rsidRDefault="00091843" w:rsidP="00091843">
      <w:pPr>
        <w:tabs>
          <w:tab w:val="left" w:pos="567"/>
        </w:tabs>
        <w:jc w:val="both"/>
        <w:rPr>
          <w:color w:val="000000"/>
        </w:rPr>
      </w:pPr>
      <w:r>
        <w:tab/>
      </w:r>
      <w:r w:rsidRPr="00D445E4">
        <w:rPr>
          <w:color w:val="000000"/>
        </w:rPr>
        <w:t>Рабочая программа по учебной дисциплине «Математика</w:t>
      </w:r>
      <w:r w:rsidR="005C4986">
        <w:rPr>
          <w:color w:val="000000"/>
          <w:lang w:val="sah-RU"/>
        </w:rPr>
        <w:t xml:space="preserve"> и информатика</w:t>
      </w:r>
      <w:r w:rsidR="005C4986">
        <w:rPr>
          <w:color w:val="000000"/>
        </w:rPr>
        <w:t>» (ОУП.0</w:t>
      </w:r>
      <w:r w:rsidR="005C4986">
        <w:rPr>
          <w:color w:val="000000"/>
          <w:lang w:val="sah-RU"/>
        </w:rPr>
        <w:t>3</w:t>
      </w:r>
      <w:r w:rsidRPr="00D445E4">
        <w:rPr>
          <w:color w:val="000000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</w:t>
      </w:r>
      <w:r w:rsidR="005C5D71">
        <w:rPr>
          <w:color w:val="000000"/>
        </w:rPr>
        <w:t>ования по специальности 53.02.08</w:t>
      </w:r>
      <w:r w:rsidRPr="00D445E4">
        <w:rPr>
          <w:color w:val="000000"/>
        </w:rPr>
        <w:t xml:space="preserve"> </w:t>
      </w:r>
      <w:r w:rsidR="005C5D71">
        <w:rPr>
          <w:color w:val="000000"/>
        </w:rPr>
        <w:t>Музыкальное звукооператорское мастерство</w:t>
      </w:r>
      <w:r w:rsidRPr="00D445E4">
        <w:rPr>
          <w:color w:val="000000"/>
        </w:rPr>
        <w:t xml:space="preserve"> в части освоения соответствующей общей компетенции (</w:t>
      </w:r>
      <w:proofErr w:type="gramStart"/>
      <w:r w:rsidRPr="00D445E4">
        <w:rPr>
          <w:color w:val="000000"/>
        </w:rPr>
        <w:t>ОК</w:t>
      </w:r>
      <w:proofErr w:type="gramEnd"/>
      <w:r w:rsidRPr="00D445E4">
        <w:rPr>
          <w:color w:val="000000"/>
        </w:rPr>
        <w:t>):</w:t>
      </w:r>
    </w:p>
    <w:tbl>
      <w:tblPr>
        <w:tblW w:w="9327" w:type="dxa"/>
        <w:tblInd w:w="137" w:type="dxa"/>
        <w:tblCellMar>
          <w:top w:w="62" w:type="dxa"/>
          <w:right w:w="112" w:type="dxa"/>
        </w:tblCellMar>
        <w:tblLook w:val="04A0" w:firstRow="1" w:lastRow="0" w:firstColumn="1" w:lastColumn="0" w:noHBand="0" w:noVBand="1"/>
      </w:tblPr>
      <w:tblGrid>
        <w:gridCol w:w="1095"/>
        <w:gridCol w:w="8232"/>
      </w:tblGrid>
      <w:tr w:rsidR="00091843" w:rsidRPr="00D445E4" w:rsidTr="00091843">
        <w:trPr>
          <w:trHeight w:val="6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843" w:rsidRPr="00D445E4" w:rsidRDefault="00091843" w:rsidP="00091843">
            <w:pPr>
              <w:tabs>
                <w:tab w:val="left" w:pos="567"/>
              </w:tabs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</w:rPr>
              <w:t>ОК</w:t>
            </w:r>
            <w:proofErr w:type="gramEnd"/>
            <w:r w:rsidRPr="00D445E4">
              <w:rPr>
                <w:color w:val="000000"/>
                <w:lang w:val="en-US"/>
              </w:rPr>
              <w:t xml:space="preserve"> 01.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843" w:rsidRPr="00D445E4" w:rsidRDefault="00091843" w:rsidP="0009184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D445E4">
              <w:rPr>
                <w:color w:val="000000"/>
              </w:rPr>
              <w:t xml:space="preserve">Выбирать способы решения задач профессиональной деятельности </w:t>
            </w:r>
          </w:p>
          <w:p w:rsidR="00091843" w:rsidRPr="00D445E4" w:rsidRDefault="00091843" w:rsidP="0009184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D445E4">
              <w:rPr>
                <w:color w:val="000000"/>
              </w:rPr>
              <w:t>применительно к различным контекстам</w:t>
            </w:r>
          </w:p>
        </w:tc>
      </w:tr>
      <w:tr w:rsidR="00091843" w:rsidRPr="00D445E4" w:rsidTr="00091843">
        <w:trPr>
          <w:trHeight w:val="97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843" w:rsidRPr="00D445E4" w:rsidRDefault="00091843" w:rsidP="00091843">
            <w:pPr>
              <w:tabs>
                <w:tab w:val="left" w:pos="567"/>
              </w:tabs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</w:rPr>
              <w:t>ОК</w:t>
            </w:r>
            <w:proofErr w:type="gramEnd"/>
            <w:r>
              <w:rPr>
                <w:color w:val="000000"/>
              </w:rPr>
              <w:t xml:space="preserve"> </w:t>
            </w:r>
            <w:r w:rsidRPr="00D445E4">
              <w:rPr>
                <w:color w:val="000000"/>
                <w:lang w:val="en-US"/>
              </w:rPr>
              <w:t>02.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843" w:rsidRPr="00D445E4" w:rsidRDefault="00091843" w:rsidP="0009184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D445E4">
              <w:rPr>
                <w:color w:val="000000"/>
              </w:rPr>
              <w:t>Использовать современные средства поиска, анализа и интерпретации</w:t>
            </w:r>
            <w:r w:rsidR="0046477A">
              <w:rPr>
                <w:color w:val="000000"/>
              </w:rPr>
              <w:t>,</w:t>
            </w:r>
            <w:r w:rsidRPr="00D445E4">
              <w:rPr>
                <w:color w:val="000000"/>
              </w:rPr>
              <w:t xml:space="preserve"> информации и информационные технологии для выполнения задач </w:t>
            </w:r>
          </w:p>
          <w:p w:rsidR="00091843" w:rsidRPr="00D445E4" w:rsidRDefault="00091843" w:rsidP="0009184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D445E4">
              <w:rPr>
                <w:color w:val="000000"/>
              </w:rPr>
              <w:t>профессиональной деятельности</w:t>
            </w:r>
          </w:p>
        </w:tc>
      </w:tr>
    </w:tbl>
    <w:p w:rsidR="00091843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91843" w:rsidRPr="00D445E4" w:rsidRDefault="00091843" w:rsidP="00091843">
      <w:pPr>
        <w:tabs>
          <w:tab w:val="left" w:pos="567"/>
        </w:tabs>
        <w:rPr>
          <w:color w:val="000000"/>
        </w:rPr>
      </w:pPr>
      <w:r w:rsidRPr="00E82A7D">
        <w:rPr>
          <w:b/>
        </w:rPr>
        <w:t xml:space="preserve">1.2. Место учебной дисциплины в структуре </w:t>
      </w:r>
      <w:r w:rsidRPr="00891EFB">
        <w:rPr>
          <w:b/>
          <w:color w:val="000000"/>
        </w:rPr>
        <w:t>программы</w:t>
      </w:r>
      <w:r w:rsidRPr="00D445E4">
        <w:rPr>
          <w:color w:val="000000"/>
        </w:rPr>
        <w:t xml:space="preserve"> подготовки специалистов среднего звена:</w:t>
      </w:r>
    </w:p>
    <w:p w:rsidR="00091843" w:rsidRPr="00D445E4" w:rsidRDefault="00091843" w:rsidP="0009184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D445E4">
        <w:rPr>
          <w:color w:val="000000"/>
        </w:rPr>
        <w:t>Дисциплина «Математика»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Pr="00D445E4">
        <w:rPr>
          <w:color w:val="000000"/>
        </w:rPr>
        <w:t>.О</w:t>
      </w:r>
      <w:proofErr w:type="gramEnd"/>
      <w:r w:rsidRPr="00D445E4">
        <w:rPr>
          <w:color w:val="000000"/>
        </w:rPr>
        <w:t>О), предметная область «Математика и информатика».</w:t>
      </w:r>
    </w:p>
    <w:p w:rsidR="00091843" w:rsidRPr="00E82A7D" w:rsidRDefault="00091843" w:rsidP="0009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</w:pPr>
      <w:r w:rsidRPr="00E82A7D">
        <w:rPr>
          <w:b/>
        </w:rPr>
        <w:t xml:space="preserve">1.3. Цели и задачи учебной дисциплины – требования к результатам освоения </w:t>
      </w:r>
      <w:r>
        <w:rPr>
          <w:b/>
        </w:rPr>
        <w:t>программы</w:t>
      </w:r>
    </w:p>
    <w:p w:rsidR="00091843" w:rsidRPr="00D445E4" w:rsidRDefault="00091843" w:rsidP="00091843">
      <w:pPr>
        <w:tabs>
          <w:tab w:val="left" w:pos="567"/>
        </w:tabs>
        <w:jc w:val="both"/>
        <w:rPr>
          <w:color w:val="000000"/>
        </w:rPr>
      </w:pPr>
      <w:r w:rsidRPr="00D445E4">
        <w:rPr>
          <w:color w:val="000000"/>
        </w:rPr>
        <w:t>Изучение дисциплины «Математика» должно обеспечить: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proofErr w:type="spellStart"/>
      <w:r w:rsidRPr="00D445E4">
        <w:rPr>
          <w:color w:val="000000"/>
        </w:rPr>
        <w:t>сформированность</w:t>
      </w:r>
      <w:proofErr w:type="spellEnd"/>
      <w:r w:rsidRPr="00D445E4">
        <w:rPr>
          <w:color w:val="000000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proofErr w:type="spellStart"/>
      <w:r w:rsidRPr="00D445E4">
        <w:rPr>
          <w:color w:val="000000"/>
        </w:rPr>
        <w:t>сформированность</w:t>
      </w:r>
      <w:proofErr w:type="spellEnd"/>
      <w:r w:rsidRPr="00D445E4">
        <w:rPr>
          <w:color w:val="000000"/>
        </w:rPr>
        <w:t xml:space="preserve"> основ логического, алгоритмического и математического мышления;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proofErr w:type="spellStart"/>
      <w:r w:rsidRPr="00D445E4">
        <w:rPr>
          <w:color w:val="000000"/>
        </w:rPr>
        <w:t>сформированность</w:t>
      </w:r>
      <w:proofErr w:type="spellEnd"/>
      <w:r w:rsidRPr="00D445E4">
        <w:rPr>
          <w:color w:val="000000"/>
        </w:rPr>
        <w:t xml:space="preserve"> умений применять полученные знания при решении различных задач;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proofErr w:type="spellStart"/>
      <w:r w:rsidRPr="00D445E4">
        <w:rPr>
          <w:color w:val="000000"/>
        </w:rPr>
        <w:t>сформированность</w:t>
      </w:r>
      <w:proofErr w:type="spellEnd"/>
      <w:r w:rsidRPr="00D445E4">
        <w:rPr>
          <w:color w:val="000000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proofErr w:type="spellStart"/>
      <w:r w:rsidRPr="00D445E4">
        <w:rPr>
          <w:color w:val="000000"/>
        </w:rPr>
        <w:t>сформированность</w:t>
      </w:r>
      <w:proofErr w:type="spellEnd"/>
      <w:r w:rsidRPr="00D445E4">
        <w:rPr>
          <w:color w:val="000000"/>
        </w:rPr>
        <w:t xml:space="preserve"> представлений об основных понятиях, идеях и методах математического анализа;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proofErr w:type="spellStart"/>
      <w:r w:rsidRPr="00D445E4">
        <w:rPr>
          <w:color w:val="000000"/>
        </w:rPr>
        <w:t>сформированность</w:t>
      </w:r>
      <w:proofErr w:type="spellEnd"/>
      <w:r w:rsidRPr="00D445E4">
        <w:rPr>
          <w:color w:val="000000"/>
        </w:rPr>
        <w:t xml:space="preserve"> фундамента для математического развития, формирования механизмов мышления, характерных для математической деятельности;</w:t>
      </w:r>
    </w:p>
    <w:p w:rsidR="00091843" w:rsidRDefault="00091843" w:rsidP="00091843">
      <w:pPr>
        <w:pStyle w:val="afa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3285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учебной дисциплины ОУП.04 «Математика» </w:t>
      </w:r>
      <w:proofErr w:type="gramStart"/>
      <w:r w:rsidRPr="005A328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3285">
        <w:rPr>
          <w:rFonts w:ascii="Times New Roman" w:hAnsi="Times New Roman"/>
          <w:color w:val="000000"/>
          <w:sz w:val="24"/>
          <w:szCs w:val="24"/>
        </w:rPr>
        <w:t xml:space="preserve"> должен: </w:t>
      </w:r>
    </w:p>
    <w:p w:rsidR="00091843" w:rsidRPr="005A3285" w:rsidRDefault="00091843" w:rsidP="00091843">
      <w:pPr>
        <w:pStyle w:val="af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5A3285">
        <w:rPr>
          <w:rFonts w:ascii="Times New Roman" w:hAnsi="Times New Roman"/>
          <w:b/>
          <w:color w:val="000000"/>
          <w:sz w:val="24"/>
          <w:szCs w:val="24"/>
        </w:rPr>
        <w:t>меть: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решать иррациональные, логарифмические и тригонометрические уравнения и неравенства;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решать системы уравнений изученными методами;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строить графики элементарных функций и проводить преобразования графиков, используя изученные методы;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lastRenderedPageBreak/>
        <w:t>применять аппарат математического анализа для решения задач;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решать задачи, имеющие вероятностный характер;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находить и оценивать статистические закономерности в реальном мире;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091843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445E4">
        <w:rPr>
          <w:color w:val="000000"/>
        </w:rPr>
        <w:t>владение навыками использования готовых компьютерных программ при решении задач.</w:t>
      </w:r>
    </w:p>
    <w:p w:rsidR="00091843" w:rsidRPr="00D445E4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</w:rPr>
      </w:pPr>
    </w:p>
    <w:p w:rsidR="00091843" w:rsidRPr="005A3285" w:rsidRDefault="00091843" w:rsidP="00091843">
      <w:pPr>
        <w:pStyle w:val="afa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</w:t>
      </w:r>
      <w:proofErr w:type="spellStart"/>
      <w:r w:rsidRPr="005A3285">
        <w:rPr>
          <w:rFonts w:ascii="Times New Roman" w:hAnsi="Times New Roman"/>
          <w:b/>
          <w:color w:val="000000"/>
          <w:sz w:val="24"/>
          <w:szCs w:val="24"/>
          <w:lang w:val="en-US"/>
        </w:rPr>
        <w:t>нать</w:t>
      </w:r>
      <w:proofErr w:type="spellEnd"/>
      <w:r w:rsidRPr="005A3285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:rsidR="00091843" w:rsidRDefault="00091843" w:rsidP="00091843">
      <w:pPr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color w:val="000000"/>
          <w:lang w:val="en-US"/>
        </w:rPr>
      </w:pPr>
      <w:proofErr w:type="spellStart"/>
      <w:proofErr w:type="gramStart"/>
      <w:r w:rsidRPr="00D445E4">
        <w:rPr>
          <w:color w:val="000000"/>
          <w:lang w:val="en-US"/>
        </w:rPr>
        <w:t>тематический</w:t>
      </w:r>
      <w:proofErr w:type="spellEnd"/>
      <w:proofErr w:type="gramEnd"/>
      <w:r w:rsidRPr="00D445E4">
        <w:rPr>
          <w:color w:val="000000"/>
          <w:lang w:val="en-US"/>
        </w:rPr>
        <w:t xml:space="preserve"> </w:t>
      </w:r>
      <w:proofErr w:type="spellStart"/>
      <w:r w:rsidRPr="00D445E4">
        <w:rPr>
          <w:color w:val="000000"/>
          <w:lang w:val="en-US"/>
        </w:rPr>
        <w:t>материал</w:t>
      </w:r>
      <w:proofErr w:type="spellEnd"/>
      <w:r w:rsidRPr="00D445E4">
        <w:rPr>
          <w:color w:val="000000"/>
          <w:lang w:val="en-US"/>
        </w:rPr>
        <w:t xml:space="preserve"> </w:t>
      </w:r>
      <w:proofErr w:type="spellStart"/>
      <w:r w:rsidRPr="00D445E4">
        <w:rPr>
          <w:color w:val="000000"/>
          <w:lang w:val="en-US"/>
        </w:rPr>
        <w:t>курса</w:t>
      </w:r>
      <w:proofErr w:type="spellEnd"/>
      <w:r w:rsidRPr="00D445E4">
        <w:rPr>
          <w:color w:val="000000"/>
          <w:lang w:val="en-US"/>
        </w:rPr>
        <w:t>.</w:t>
      </w:r>
    </w:p>
    <w:p w:rsidR="00091843" w:rsidRPr="00091843" w:rsidRDefault="00091843" w:rsidP="00091843">
      <w:pPr>
        <w:tabs>
          <w:tab w:val="left" w:pos="567"/>
        </w:tabs>
        <w:ind w:left="360"/>
        <w:jc w:val="both"/>
        <w:rPr>
          <w:color w:val="000000"/>
          <w:lang w:val="en-US"/>
        </w:rPr>
      </w:pPr>
    </w:p>
    <w:p w:rsidR="00A7005A" w:rsidRPr="00A7005A" w:rsidRDefault="00A7005A" w:rsidP="00A7005A">
      <w:pPr>
        <w:tabs>
          <w:tab w:val="left" w:pos="567"/>
        </w:tabs>
        <w:jc w:val="both"/>
        <w:rPr>
          <w:color w:val="000000"/>
          <w:lang w:val="sah-RU"/>
        </w:rPr>
      </w:pPr>
      <w:r>
        <w:rPr>
          <w:b/>
          <w:color w:val="000000"/>
          <w:lang w:val="sah-RU"/>
        </w:rPr>
        <w:t xml:space="preserve">Максимальная </w:t>
      </w:r>
      <w:r w:rsidRPr="00A7005A">
        <w:rPr>
          <w:color w:val="000000"/>
          <w:lang w:val="sah-RU"/>
        </w:rPr>
        <w:t>– 118 часов</w:t>
      </w:r>
    </w:p>
    <w:p w:rsidR="00091843" w:rsidRDefault="00091843" w:rsidP="00A7005A">
      <w:pPr>
        <w:tabs>
          <w:tab w:val="left" w:pos="567"/>
        </w:tabs>
        <w:jc w:val="both"/>
        <w:rPr>
          <w:color w:val="000000"/>
          <w:lang w:val="sah-RU"/>
        </w:rPr>
      </w:pPr>
      <w:r w:rsidRPr="00891EFB">
        <w:rPr>
          <w:b/>
          <w:color w:val="000000"/>
        </w:rPr>
        <w:t xml:space="preserve">Обязательная аудиторная учебная нагрузка </w:t>
      </w:r>
      <w:proofErr w:type="gramStart"/>
      <w:r w:rsidRPr="00891EFB">
        <w:rPr>
          <w:b/>
          <w:color w:val="000000"/>
        </w:rPr>
        <w:t>обучающегося</w:t>
      </w:r>
      <w:proofErr w:type="gramEnd"/>
      <w:r w:rsidR="00A7005A">
        <w:rPr>
          <w:color w:val="000000"/>
          <w:lang w:val="sah-RU"/>
        </w:rPr>
        <w:t xml:space="preserve"> – 81</w:t>
      </w:r>
      <w:r w:rsidRPr="00D445E4">
        <w:rPr>
          <w:color w:val="000000"/>
        </w:rPr>
        <w:t xml:space="preserve"> часов.</w:t>
      </w:r>
    </w:p>
    <w:p w:rsidR="00A7005A" w:rsidRPr="00A7005A" w:rsidRDefault="00A7005A" w:rsidP="00A7005A">
      <w:pPr>
        <w:tabs>
          <w:tab w:val="left" w:pos="567"/>
        </w:tabs>
        <w:jc w:val="both"/>
        <w:rPr>
          <w:color w:val="000000"/>
          <w:lang w:val="sah-RU"/>
        </w:rPr>
      </w:pPr>
      <w:r>
        <w:rPr>
          <w:b/>
          <w:color w:val="000000"/>
          <w:lang w:val="sah-RU"/>
        </w:rPr>
        <w:t>Самостоятельная работа</w:t>
      </w:r>
      <w:r>
        <w:rPr>
          <w:color w:val="000000"/>
          <w:lang w:val="sah-RU"/>
        </w:rPr>
        <w:t xml:space="preserve"> – 37 часов</w:t>
      </w:r>
    </w:p>
    <w:p w:rsidR="00091843" w:rsidRPr="00D445E4" w:rsidRDefault="00091843" w:rsidP="00091843">
      <w:pPr>
        <w:tabs>
          <w:tab w:val="left" w:pos="567"/>
        </w:tabs>
        <w:jc w:val="both"/>
        <w:rPr>
          <w:color w:val="000000"/>
        </w:rPr>
      </w:pPr>
      <w:r w:rsidRPr="00891EFB">
        <w:rPr>
          <w:b/>
          <w:color w:val="000000"/>
        </w:rPr>
        <w:t>Время изучения</w:t>
      </w:r>
      <w:r w:rsidR="00A7005A">
        <w:rPr>
          <w:color w:val="000000"/>
          <w:lang w:val="sah-RU"/>
        </w:rPr>
        <w:t xml:space="preserve"> –  </w:t>
      </w:r>
      <w:r w:rsidR="00A7005A">
        <w:rPr>
          <w:color w:val="000000"/>
        </w:rPr>
        <w:t>1-</w:t>
      </w:r>
      <w:r w:rsidR="00A7005A">
        <w:rPr>
          <w:color w:val="000000"/>
          <w:lang w:val="sah-RU"/>
        </w:rPr>
        <w:t>2</w:t>
      </w:r>
      <w:r w:rsidRPr="00D445E4">
        <w:rPr>
          <w:color w:val="000000"/>
        </w:rPr>
        <w:t xml:space="preserve"> семестры.</w:t>
      </w:r>
    </w:p>
    <w:p w:rsidR="00091843" w:rsidRPr="00D445E4" w:rsidRDefault="00091843" w:rsidP="00091843">
      <w:pPr>
        <w:tabs>
          <w:tab w:val="left" w:pos="567"/>
        </w:tabs>
        <w:jc w:val="both"/>
        <w:rPr>
          <w:color w:val="000000"/>
        </w:rPr>
      </w:pPr>
      <w:r w:rsidRPr="00891EFB">
        <w:rPr>
          <w:b/>
          <w:color w:val="000000"/>
        </w:rPr>
        <w:t>Промежуточная аттестация</w:t>
      </w:r>
      <w:r w:rsidR="00A7005A">
        <w:rPr>
          <w:color w:val="000000"/>
        </w:rPr>
        <w:t xml:space="preserve"> — экзамен (</w:t>
      </w:r>
      <w:r w:rsidR="00A7005A">
        <w:rPr>
          <w:color w:val="000000"/>
          <w:lang w:val="sah-RU"/>
        </w:rPr>
        <w:t>2</w:t>
      </w:r>
      <w:r w:rsidRPr="00D445E4">
        <w:rPr>
          <w:color w:val="000000"/>
        </w:rPr>
        <w:t xml:space="preserve"> семестр)</w:t>
      </w:r>
      <w:r w:rsidR="00A7005A">
        <w:rPr>
          <w:color w:val="000000"/>
        </w:rPr>
        <w:t>, ДФК</w:t>
      </w:r>
      <w:r w:rsidR="00A7005A">
        <w:rPr>
          <w:color w:val="000000"/>
          <w:lang w:val="sah-RU"/>
        </w:rPr>
        <w:t xml:space="preserve"> - 1</w:t>
      </w:r>
      <w:r w:rsidR="00A7005A">
        <w:rPr>
          <w:color w:val="000000"/>
        </w:rPr>
        <w:t xml:space="preserve"> семестр</w:t>
      </w:r>
      <w:r>
        <w:rPr>
          <w:color w:val="000000"/>
        </w:rPr>
        <w:t>.</w:t>
      </w:r>
    </w:p>
    <w:p w:rsidR="00091843" w:rsidRPr="00305A8A" w:rsidRDefault="00091843" w:rsidP="00091843"/>
    <w:p w:rsidR="00091843" w:rsidRPr="00305A8A" w:rsidRDefault="00091843" w:rsidP="00091843"/>
    <w:p w:rsidR="00091843" w:rsidRPr="00305A8A" w:rsidRDefault="00091843" w:rsidP="00091843"/>
    <w:p w:rsidR="00091843" w:rsidRPr="00305A8A" w:rsidRDefault="00091843" w:rsidP="00091843"/>
    <w:p w:rsidR="00091843" w:rsidRDefault="00091843" w:rsidP="00091843">
      <w:pPr>
        <w:jc w:val="center"/>
        <w:rPr>
          <w:b/>
        </w:rPr>
      </w:pPr>
      <w:r w:rsidRPr="00305A8A">
        <w:br w:type="page"/>
      </w:r>
      <w:r w:rsidRPr="00E82A7D">
        <w:rPr>
          <w:b/>
        </w:rPr>
        <w:lastRenderedPageBreak/>
        <w:t>2. СТРУКТУРА И СОДЕРЖАНИЕ УЧЕБНОЙ ДИСЦИПЛИНЫ</w:t>
      </w:r>
    </w:p>
    <w:p w:rsidR="00091843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E82A7D">
        <w:rPr>
          <w:b/>
        </w:rPr>
        <w:t>2.1. Объем учебной дисциплины и виды учебной работы</w:t>
      </w: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985"/>
      </w:tblGrid>
      <w:tr w:rsidR="00091843" w:rsidRPr="00E82A7D" w:rsidTr="00091843">
        <w:trPr>
          <w:trHeight w:val="460"/>
        </w:trPr>
        <w:tc>
          <w:tcPr>
            <w:tcW w:w="7479" w:type="dxa"/>
          </w:tcPr>
          <w:p w:rsidR="00091843" w:rsidRDefault="00091843" w:rsidP="00091843">
            <w:pPr>
              <w:jc w:val="center"/>
              <w:rPr>
                <w:b/>
              </w:rPr>
            </w:pPr>
          </w:p>
          <w:p w:rsidR="00091843" w:rsidRPr="00E82A7D" w:rsidRDefault="00091843" w:rsidP="00091843">
            <w:pPr>
              <w:jc w:val="center"/>
            </w:pPr>
            <w:r w:rsidRPr="00E82A7D">
              <w:rPr>
                <w:b/>
              </w:rPr>
              <w:t>Вид учебной работы</w:t>
            </w:r>
          </w:p>
        </w:tc>
        <w:tc>
          <w:tcPr>
            <w:tcW w:w="1985" w:type="dxa"/>
          </w:tcPr>
          <w:p w:rsidR="00091843" w:rsidRPr="0046107D" w:rsidRDefault="00091843" w:rsidP="00091843">
            <w:pPr>
              <w:jc w:val="center"/>
              <w:rPr>
                <w:iCs/>
              </w:rPr>
            </w:pPr>
            <w:r w:rsidRPr="0046107D">
              <w:rPr>
                <w:b/>
                <w:iCs/>
              </w:rPr>
              <w:t>Объем часов/зачетных единиц</w:t>
            </w:r>
          </w:p>
        </w:tc>
      </w:tr>
      <w:tr w:rsidR="00091843" w:rsidRPr="00E82A7D" w:rsidTr="00091843">
        <w:trPr>
          <w:trHeight w:val="285"/>
        </w:trPr>
        <w:tc>
          <w:tcPr>
            <w:tcW w:w="7479" w:type="dxa"/>
          </w:tcPr>
          <w:p w:rsidR="00091843" w:rsidRPr="00E82A7D" w:rsidRDefault="00091843" w:rsidP="00091843">
            <w:pPr>
              <w:rPr>
                <w:b/>
              </w:rPr>
            </w:pPr>
            <w:r w:rsidRPr="00E82A7D">
              <w:rPr>
                <w:b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091843" w:rsidRPr="00A7005A" w:rsidRDefault="00A7005A" w:rsidP="00091843">
            <w:pPr>
              <w:jc w:val="center"/>
              <w:rPr>
                <w:b/>
                <w:iCs/>
                <w:lang w:val="sah-RU"/>
              </w:rPr>
            </w:pPr>
            <w:r>
              <w:rPr>
                <w:b/>
                <w:iCs/>
                <w:lang w:val="sah-RU"/>
              </w:rPr>
              <w:t>118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</w:pPr>
            <w:r w:rsidRPr="00E82A7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091843" w:rsidRPr="00A7005A" w:rsidRDefault="00A7005A" w:rsidP="00091843">
            <w:pPr>
              <w:jc w:val="center"/>
              <w:rPr>
                <w:b/>
                <w:iCs/>
                <w:lang w:val="sah-RU"/>
              </w:rPr>
            </w:pPr>
            <w:r>
              <w:rPr>
                <w:b/>
                <w:iCs/>
                <w:lang w:val="sah-RU"/>
              </w:rPr>
              <w:t>81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</w:pPr>
            <w:r w:rsidRPr="00E82A7D">
              <w:t>в том числе:</w:t>
            </w:r>
          </w:p>
        </w:tc>
        <w:tc>
          <w:tcPr>
            <w:tcW w:w="1985" w:type="dxa"/>
          </w:tcPr>
          <w:p w:rsidR="00091843" w:rsidRPr="00F421F3" w:rsidRDefault="00091843" w:rsidP="00091843">
            <w:pPr>
              <w:jc w:val="center"/>
              <w:rPr>
                <w:iCs/>
              </w:rPr>
            </w:pP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ind w:left="567"/>
              <w:jc w:val="both"/>
            </w:pPr>
            <w:r>
              <w:t>теории</w:t>
            </w:r>
          </w:p>
        </w:tc>
        <w:tc>
          <w:tcPr>
            <w:tcW w:w="1985" w:type="dxa"/>
          </w:tcPr>
          <w:p w:rsidR="00091843" w:rsidRPr="00F421F3" w:rsidRDefault="00A22969" w:rsidP="00091843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A7005A" w:rsidRDefault="00A7005A" w:rsidP="00091843">
            <w:pPr>
              <w:ind w:left="567"/>
              <w:jc w:val="both"/>
              <w:rPr>
                <w:lang w:val="sah-RU"/>
              </w:rPr>
            </w:pPr>
            <w:r>
              <w:rPr>
                <w:lang w:val="sah-RU"/>
              </w:rPr>
              <w:t>консультация</w:t>
            </w:r>
          </w:p>
        </w:tc>
        <w:tc>
          <w:tcPr>
            <w:tcW w:w="1985" w:type="dxa"/>
          </w:tcPr>
          <w:p w:rsidR="00091843" w:rsidRPr="00A7005A" w:rsidRDefault="00A7005A" w:rsidP="00091843">
            <w:pPr>
              <w:jc w:val="center"/>
              <w:rPr>
                <w:iCs/>
                <w:lang w:val="sah-RU"/>
              </w:rPr>
            </w:pPr>
            <w:r>
              <w:rPr>
                <w:iCs/>
                <w:lang w:val="sah-RU"/>
              </w:rPr>
              <w:t>1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  <w:rPr>
                <w:b/>
              </w:rPr>
            </w:pPr>
            <w:r w:rsidRPr="00E82A7D">
              <w:rPr>
                <w:b/>
              </w:rPr>
              <w:t>Самостоятельная работа студента (всего)</w:t>
            </w:r>
          </w:p>
        </w:tc>
        <w:tc>
          <w:tcPr>
            <w:tcW w:w="1985" w:type="dxa"/>
          </w:tcPr>
          <w:p w:rsidR="00091843" w:rsidRPr="00F421F3" w:rsidRDefault="00A22969" w:rsidP="000918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37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  <w:rPr>
                <w:b/>
              </w:rPr>
            </w:pPr>
            <w:r w:rsidRPr="00E82A7D">
              <w:t>в том числе:</w:t>
            </w:r>
          </w:p>
        </w:tc>
        <w:tc>
          <w:tcPr>
            <w:tcW w:w="1985" w:type="dxa"/>
          </w:tcPr>
          <w:p w:rsidR="00091843" w:rsidRDefault="00091843" w:rsidP="00091843">
            <w:pPr>
              <w:jc w:val="center"/>
              <w:rPr>
                <w:b/>
                <w:iCs/>
              </w:rPr>
            </w:pPr>
          </w:p>
        </w:tc>
      </w:tr>
      <w:tr w:rsidR="00091843" w:rsidRPr="00E82A7D" w:rsidTr="00091843">
        <w:tc>
          <w:tcPr>
            <w:tcW w:w="7479" w:type="dxa"/>
          </w:tcPr>
          <w:p w:rsidR="00091843" w:rsidRPr="00B97F93" w:rsidRDefault="00091843" w:rsidP="00091843">
            <w:pPr>
              <w:ind w:left="567"/>
              <w:jc w:val="both"/>
            </w:pPr>
            <w:r>
              <w:rPr>
                <w:bCs/>
              </w:rPr>
              <w:t>р</w:t>
            </w:r>
            <w:r w:rsidRPr="00B97F93">
              <w:rPr>
                <w:bCs/>
              </w:rPr>
              <w:t>абота с учебной литературой и написание конспекта по теме</w:t>
            </w:r>
          </w:p>
        </w:tc>
        <w:tc>
          <w:tcPr>
            <w:tcW w:w="1985" w:type="dxa"/>
          </w:tcPr>
          <w:p w:rsidR="00091843" w:rsidRDefault="0088463C" w:rsidP="00091843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094248" w:rsidRDefault="00091843" w:rsidP="00091843">
            <w:pPr>
              <w:ind w:left="567"/>
              <w:jc w:val="both"/>
            </w:pPr>
            <w:r>
              <w:t>выполнение примеров</w:t>
            </w:r>
          </w:p>
        </w:tc>
        <w:tc>
          <w:tcPr>
            <w:tcW w:w="1985" w:type="dxa"/>
          </w:tcPr>
          <w:p w:rsidR="00091843" w:rsidRPr="00E01616" w:rsidRDefault="0088463C" w:rsidP="00091843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091843" w:rsidRPr="00E82A7D" w:rsidTr="00106F34">
        <w:trPr>
          <w:trHeight w:val="312"/>
        </w:trPr>
        <w:tc>
          <w:tcPr>
            <w:tcW w:w="7479" w:type="dxa"/>
            <w:tcBorders>
              <w:bottom w:val="single" w:sz="4" w:space="0" w:color="auto"/>
            </w:tcBorders>
          </w:tcPr>
          <w:p w:rsidR="00091843" w:rsidRDefault="00091843" w:rsidP="00091843">
            <w:pPr>
              <w:ind w:left="567"/>
              <w:jc w:val="both"/>
            </w:pPr>
            <w:r>
              <w:t>выполнение индивидуальной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1843" w:rsidRDefault="0088463C" w:rsidP="00091843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  <w:p w:rsidR="00106F34" w:rsidRPr="00E01616" w:rsidRDefault="00106F34" w:rsidP="00106F34">
            <w:pPr>
              <w:rPr>
                <w:iCs/>
              </w:rPr>
            </w:pPr>
          </w:p>
        </w:tc>
      </w:tr>
      <w:tr w:rsidR="00091843" w:rsidRPr="00E82A7D" w:rsidTr="00091843">
        <w:tc>
          <w:tcPr>
            <w:tcW w:w="7479" w:type="dxa"/>
          </w:tcPr>
          <w:p w:rsidR="00091843" w:rsidRPr="000F583A" w:rsidRDefault="00091843" w:rsidP="00091843">
            <w:pPr>
              <w:jc w:val="right"/>
              <w:rPr>
                <w:i/>
                <w:iCs/>
              </w:rPr>
            </w:pPr>
            <w:r w:rsidRPr="00E82A7D">
              <w:rPr>
                <w:i/>
                <w:iCs/>
              </w:rPr>
              <w:t>Итоговая аттестация в форме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985" w:type="dxa"/>
          </w:tcPr>
          <w:p w:rsidR="00091843" w:rsidRPr="00F421F3" w:rsidRDefault="00091843" w:rsidP="00091843">
            <w:pPr>
              <w:jc w:val="center"/>
              <w:rPr>
                <w:iCs/>
              </w:rPr>
            </w:pPr>
            <w:r>
              <w:rPr>
                <w:iCs/>
              </w:rPr>
              <w:t>экзамена</w:t>
            </w:r>
          </w:p>
        </w:tc>
      </w:tr>
    </w:tbl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91843" w:rsidRPr="00E82A7D" w:rsidSect="0009184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</w:p>
    <w:p w:rsidR="00091843" w:rsidRPr="008D5A5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091843" w:rsidRPr="005C4986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2.2. Тематический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F16B9F">
        <w:rPr>
          <w:b/>
          <w:caps/>
          <w:sz w:val="28"/>
          <w:szCs w:val="28"/>
        </w:rPr>
        <w:t xml:space="preserve">БД.03 </w:t>
      </w:r>
      <w:r w:rsidR="005C4986">
        <w:rPr>
          <w:b/>
          <w:caps/>
          <w:sz w:val="28"/>
          <w:szCs w:val="28"/>
        </w:rPr>
        <w:t>«</w:t>
      </w:r>
      <w:r w:rsidR="005C4986">
        <w:rPr>
          <w:b/>
          <w:sz w:val="28"/>
          <w:szCs w:val="28"/>
        </w:rPr>
        <w:t>Математика и информатика</w:t>
      </w:r>
      <w:r w:rsidR="005C4986">
        <w:rPr>
          <w:b/>
          <w:caps/>
          <w:sz w:val="28"/>
          <w:szCs w:val="28"/>
        </w:rPr>
        <w:t>»</w:t>
      </w:r>
    </w:p>
    <w:p w:rsidR="00091843" w:rsidRPr="005C4986" w:rsidRDefault="00091843" w:rsidP="005C49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ah-RU"/>
        </w:rPr>
      </w:pPr>
    </w:p>
    <w:tbl>
      <w:tblPr>
        <w:tblStyle w:val="TableGrid"/>
        <w:tblW w:w="14341" w:type="dxa"/>
        <w:tblInd w:w="538" w:type="dxa"/>
        <w:tblCellMar>
          <w:top w:w="36" w:type="dxa"/>
          <w:left w:w="88" w:type="dxa"/>
        </w:tblCellMar>
        <w:tblLook w:val="04A0" w:firstRow="1" w:lastRow="0" w:firstColumn="1" w:lastColumn="0" w:noHBand="0" w:noVBand="1"/>
      </w:tblPr>
      <w:tblGrid>
        <w:gridCol w:w="2863"/>
        <w:gridCol w:w="20"/>
        <w:gridCol w:w="9737"/>
        <w:gridCol w:w="20"/>
        <w:gridCol w:w="1681"/>
        <w:gridCol w:w="20"/>
      </w:tblGrid>
      <w:tr w:rsidR="00591330" w:rsidRPr="00A7005A" w:rsidTr="005C4986">
        <w:trPr>
          <w:trHeight w:val="948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30" w:rsidRPr="005C4986" w:rsidRDefault="00591330" w:rsidP="00591330">
            <w:pPr>
              <w:spacing w:line="259" w:lineRule="auto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 xml:space="preserve">Наименование разделов и тем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591330" w:rsidP="00591330">
            <w:pPr>
              <w:spacing w:after="2" w:line="256" w:lineRule="auto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 xml:space="preserve">Содержание учебного материала (основное и </w:t>
            </w:r>
            <w:proofErr w:type="spellStart"/>
            <w:r w:rsidRPr="005C4986">
              <w:rPr>
                <w:rFonts w:eastAsia="Calibri"/>
                <w:b/>
                <w:color w:val="000000"/>
              </w:rPr>
              <w:t>профессиональноориентированное</w:t>
            </w:r>
            <w:proofErr w:type="spellEnd"/>
            <w:r w:rsidRPr="005C4986">
              <w:rPr>
                <w:rFonts w:eastAsia="Calibri"/>
                <w:b/>
                <w:color w:val="000000"/>
              </w:rPr>
              <w:t xml:space="preserve">), лабораторные и практические занятия, </w:t>
            </w:r>
            <w:proofErr w:type="gramStart"/>
            <w:r w:rsidRPr="005C4986">
              <w:rPr>
                <w:rFonts w:eastAsia="Calibri"/>
                <w:b/>
                <w:color w:val="000000"/>
              </w:rPr>
              <w:t>прикладной</w:t>
            </w:r>
            <w:proofErr w:type="gramEnd"/>
            <w:r w:rsidRPr="005C4986">
              <w:rPr>
                <w:rFonts w:eastAsia="Calibri"/>
                <w:b/>
                <w:color w:val="000000"/>
              </w:rPr>
              <w:t xml:space="preserve"> </w:t>
            </w:r>
          </w:p>
          <w:p w:rsidR="00591330" w:rsidRPr="005C4986" w:rsidRDefault="00591330" w:rsidP="00591330">
            <w:pPr>
              <w:spacing w:line="259" w:lineRule="auto"/>
              <w:ind w:right="86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 xml:space="preserve">модуль (при наличии)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30" w:rsidRPr="005C4986" w:rsidRDefault="00591330" w:rsidP="00591330">
            <w:pPr>
              <w:spacing w:line="259" w:lineRule="auto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 xml:space="preserve">Объем часов </w:t>
            </w:r>
          </w:p>
        </w:tc>
      </w:tr>
      <w:tr w:rsidR="00591330" w:rsidRPr="00A7005A" w:rsidTr="005C4986">
        <w:trPr>
          <w:trHeight w:val="946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Раздел 1. Повторение курса математики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основной школы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5C4986" w:rsidP="00591330">
            <w:pPr>
              <w:spacing w:line="259" w:lineRule="auto"/>
              <w:ind w:right="89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</w:p>
        </w:tc>
      </w:tr>
      <w:tr w:rsidR="00591330" w:rsidRPr="00A7005A" w:rsidTr="005C4986">
        <w:trPr>
          <w:trHeight w:val="324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1.1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Цель и задачи математики при </w:t>
            </w:r>
            <w:r w:rsidRPr="00A7005A">
              <w:rPr>
                <w:rFonts w:eastAsia="Calibri"/>
                <w:color w:val="000000"/>
              </w:rPr>
              <w:tab/>
              <w:t xml:space="preserve">освоении специальности. Числа и вычисления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1328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Цель и задачи математики при освоении специальности. </w:t>
            </w:r>
          </w:p>
          <w:p w:rsidR="00591330" w:rsidRPr="00A7005A" w:rsidRDefault="00591330" w:rsidP="00591330">
            <w:pPr>
              <w:spacing w:line="256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Базовые знания и умения по математике в профессиональной и в повседневной деятельности. </w:t>
            </w:r>
          </w:p>
          <w:p w:rsidR="00591330" w:rsidRPr="00A7005A" w:rsidRDefault="00591330" w:rsidP="00591330">
            <w:pPr>
              <w:spacing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Действия над положительными и отрицательными числами, с обыкновенными и десятичными дробями.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Действия со степенями, формулы сокращенного умножения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43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9F0EED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rPr>
          <w:trHeight w:val="322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1.2 </w:t>
            </w:r>
          </w:p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Процентные вычисления.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Уравнения и неравенства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636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Простые проценты, разные способы их вычисления. Линейные, квадратные, дробно-линейные уравнения и неравенства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27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9F0EED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rPr>
          <w:trHeight w:val="350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1.3.  </w:t>
            </w:r>
          </w:p>
          <w:p w:rsidR="00591330" w:rsidRPr="00A7005A" w:rsidRDefault="00591330" w:rsidP="00591330">
            <w:pPr>
              <w:spacing w:line="259" w:lineRule="auto"/>
              <w:ind w:left="20" w:right="8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Процентные вычисления в профессиональных задачах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87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Простые и сложные проценты. Процентные вычисления в профессиональных задачах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157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9F0EED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1.4 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Решение задач. Входной контроль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Вычисления и преобразования. Уравнения и неравенства. Геометрия на плоскости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9F0EED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125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>Раздел 2</w:t>
            </w:r>
            <w:r w:rsidR="000373F3" w:rsidRPr="00A7005A">
              <w:rPr>
                <w:rFonts w:eastAsia="Calibri"/>
                <w:color w:val="000000"/>
              </w:rPr>
              <w:t>.</w:t>
            </w:r>
            <w:r w:rsidRPr="00A7005A">
              <w:rPr>
                <w:rFonts w:eastAsia="Calibri"/>
                <w:color w:val="000000"/>
              </w:rPr>
              <w:t xml:space="preserve"> Прямые и плоскости в пространстве. Координаты и векторы в пространстве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7B7B6B" w:rsidP="00591330">
            <w:pPr>
              <w:spacing w:line="259" w:lineRule="auto"/>
              <w:ind w:right="58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>15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2.1. Основные понятия стереометрии. Расположение прямых и плоскостей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1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5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Предмет стереометрии. Основные понятия (точка, прямая, плоскость, пространство). Основные аксиомы стереометрии. Пересекающиеся, параллельные и скрещивающиеся прямые. Угол между </w:t>
            </w:r>
            <w:proofErr w:type="gramStart"/>
            <w:r w:rsidRPr="00A7005A">
              <w:rPr>
                <w:rFonts w:eastAsia="Calibri"/>
                <w:color w:val="000000"/>
              </w:rPr>
              <w:t>прямыми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в пространстве. Перпендикулярность </w:t>
            </w:r>
            <w:proofErr w:type="gramStart"/>
            <w:r w:rsidRPr="00A7005A">
              <w:rPr>
                <w:rFonts w:eastAsia="Calibri"/>
                <w:color w:val="000000"/>
              </w:rPr>
              <w:t>прямых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. Основные пространственные фигуры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9F0EED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2.2. Параллельность </w:t>
            </w:r>
            <w:proofErr w:type="gramStart"/>
            <w:r w:rsidRPr="00A7005A">
              <w:rPr>
                <w:rFonts w:eastAsia="Calibri"/>
                <w:color w:val="000000"/>
              </w:rPr>
              <w:t>прямых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, прямой и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плоскости, плоскостей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11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proofErr w:type="gramStart"/>
            <w:r w:rsidRPr="00A7005A">
              <w:rPr>
                <w:rFonts w:eastAsia="Calibri"/>
                <w:color w:val="000000"/>
              </w:rPr>
              <w:t>Параллельные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прямая и плоскость. Определение. Признак. Свойства.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Параллельные плоскости. Определение. Признак. Свойства. </w:t>
            </w:r>
          </w:p>
          <w:p w:rsidR="00591330" w:rsidRPr="00A7005A" w:rsidRDefault="00591330" w:rsidP="00591330">
            <w:pPr>
              <w:spacing w:line="259" w:lineRule="auto"/>
              <w:ind w:right="55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Тетраэдр и его элементы. Параллелепипед и его элементы. Свойства противоположных граней и диагоналей параллелепипеда. Построение основных сечений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3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2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tabs>
                <w:tab w:val="center" w:pos="236"/>
                <w:tab w:val="center" w:pos="2455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Тема </w:t>
            </w:r>
            <w:r w:rsidRPr="00A7005A">
              <w:rPr>
                <w:rFonts w:eastAsia="Calibri"/>
                <w:color w:val="000000"/>
              </w:rPr>
              <w:tab/>
              <w:t xml:space="preserve">2.3. </w:t>
            </w:r>
          </w:p>
          <w:p w:rsidR="00591330" w:rsidRPr="00A7005A" w:rsidRDefault="00591330" w:rsidP="00591330">
            <w:pPr>
              <w:spacing w:after="11"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Перпендикулярность </w:t>
            </w:r>
          </w:p>
          <w:p w:rsidR="00591330" w:rsidRPr="00A7005A" w:rsidRDefault="00591330" w:rsidP="00591330">
            <w:pPr>
              <w:tabs>
                <w:tab w:val="center" w:pos="394"/>
                <w:tab w:val="center" w:pos="1656"/>
                <w:tab w:val="center" w:pos="2585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прямых, </w:t>
            </w:r>
            <w:r w:rsidRPr="00A7005A">
              <w:rPr>
                <w:rFonts w:eastAsia="Calibri"/>
                <w:color w:val="000000"/>
              </w:rPr>
              <w:tab/>
              <w:t xml:space="preserve">прямой </w:t>
            </w:r>
            <w:r w:rsidRPr="00A7005A">
              <w:rPr>
                <w:rFonts w:eastAsia="Calibri"/>
                <w:color w:val="000000"/>
              </w:rPr>
              <w:tab/>
              <w:t xml:space="preserve">и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плоскости, плоскостей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Перпендикулярные прямые. </w:t>
            </w:r>
            <w:proofErr w:type="gramStart"/>
            <w:r w:rsidRPr="00A7005A">
              <w:rPr>
                <w:rFonts w:eastAsia="Calibri"/>
                <w:color w:val="000000"/>
              </w:rPr>
              <w:t>Параллельные прямые, перпендикулярные к плоскости.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Признак перпендикулярности прямой и плоскости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108" w:type="dxa"/>
            <w:right w:w="50" w:type="dxa"/>
          </w:tblCellMar>
        </w:tblPrEx>
        <w:trPr>
          <w:gridAfter w:val="1"/>
          <w:wAfter w:w="20" w:type="dxa"/>
          <w:trHeight w:val="51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1258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2.4. Перпендикуляр и наклонная. Теорема о трех перпендикулярах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Перпендикуляр и наклонная.  Теорема о трех перпендикулярах. Угол между прямой и плоскостью.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Угол между плоскостями. Перпендикулярные плоскости.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Расстояния в пространстве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3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2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2.5. Координаты и </w:t>
            </w:r>
            <w:r w:rsidRPr="00A7005A">
              <w:rPr>
                <w:rFonts w:eastAsia="Calibri"/>
                <w:color w:val="000000"/>
              </w:rPr>
              <w:lastRenderedPageBreak/>
              <w:t xml:space="preserve">векторы в пространстве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948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Декартовы координаты в пространстве. Векторы в пространстве. Сложение и вычитание векторов. Умножение вектора на число. Скалярное произведение векторов. Простейшие задачи в координатах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3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634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2.6. Прямые и плоскости в практических задачах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1260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 w:right="55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Взаимное расположение </w:t>
            </w:r>
            <w:proofErr w:type="gramStart"/>
            <w:r w:rsidRPr="00A7005A">
              <w:rPr>
                <w:rFonts w:eastAsia="Calibri"/>
                <w:color w:val="000000"/>
              </w:rPr>
              <w:t>прямых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в пространстве. Параллельность прямой и плоскости, параллельность плоскостей, перпендикулярность плоскостей. </w:t>
            </w:r>
            <w:proofErr w:type="gramStart"/>
            <w:r w:rsidRPr="00A7005A">
              <w:rPr>
                <w:rFonts w:eastAsia="Calibri"/>
                <w:color w:val="000000"/>
              </w:rPr>
              <w:t xml:space="preserve">Расположение прямых и плоскостей в окружающем мире (природе, </w:t>
            </w:r>
            <w:proofErr w:type="gramEnd"/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архитектуре, технике). Решение практико-ориентированных задач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3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3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2"/>
        </w:trPr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2.7 Решение задач. Прямые и плоскости, координаты и векторы в пространстве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97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Расположение прямых и плоскостей в пространстве. Перпендикулярность и параллельность прямых и плоскостей. Декартовы координаты в пространстве. Векторы в пространстве. Сложение и вычитание векторов. Умножение вектора на число. Координаты вектора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2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34"/>
        </w:trPr>
        <w:tc>
          <w:tcPr>
            <w:tcW w:w="28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3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1258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C4986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Раздел </w:t>
            </w:r>
            <w:r w:rsidRPr="00A7005A">
              <w:rPr>
                <w:rFonts w:eastAsia="Calibri"/>
                <w:color w:val="000000"/>
              </w:rPr>
              <w:tab/>
              <w:t xml:space="preserve">3. Основы тригонометрии. </w:t>
            </w:r>
            <w:r w:rsidR="005C4986">
              <w:rPr>
                <w:rFonts w:eastAsia="Calibri"/>
                <w:color w:val="000000"/>
                <w:lang w:val="sah-RU"/>
              </w:rPr>
              <w:t xml:space="preserve">Тригонометрические </w:t>
            </w:r>
            <w:r w:rsidRPr="00A7005A">
              <w:rPr>
                <w:rFonts w:eastAsia="Calibri"/>
                <w:color w:val="000000"/>
              </w:rPr>
              <w:t xml:space="preserve">функции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7B7B6B" w:rsidP="00591330">
            <w:pPr>
              <w:spacing w:line="259" w:lineRule="auto"/>
              <w:ind w:right="38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>17</w:t>
            </w:r>
          </w:p>
        </w:tc>
      </w:tr>
      <w:tr w:rsidR="00591330" w:rsidRPr="00A7005A" w:rsidTr="005C4986">
        <w:tblPrEx>
          <w:tblCellMar>
            <w:right w:w="50" w:type="dxa"/>
          </w:tblCellMar>
        </w:tblPrEx>
        <w:trPr>
          <w:trHeight w:val="324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3.1 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1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</w:tbl>
    <w:p w:rsidR="00591330" w:rsidRPr="00591330" w:rsidRDefault="00591330" w:rsidP="00591330">
      <w:pPr>
        <w:spacing w:line="259" w:lineRule="auto"/>
        <w:ind w:left="-973" w:right="15763"/>
        <w:rPr>
          <w:rFonts w:ascii="Calibri" w:eastAsia="Calibri" w:hAnsi="Calibri" w:cs="Calibri"/>
          <w:color w:val="000000"/>
          <w:sz w:val="28"/>
          <w:szCs w:val="22"/>
        </w:rPr>
      </w:pPr>
    </w:p>
    <w:tbl>
      <w:tblPr>
        <w:tblStyle w:val="TableGrid"/>
        <w:tblW w:w="14341" w:type="dxa"/>
        <w:tblInd w:w="558" w:type="dxa"/>
        <w:tblCellMar>
          <w:top w:w="3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0"/>
        <w:gridCol w:w="2843"/>
        <w:gridCol w:w="9757"/>
        <w:gridCol w:w="20"/>
        <w:gridCol w:w="1681"/>
        <w:gridCol w:w="20"/>
      </w:tblGrid>
      <w:tr w:rsidR="00591330" w:rsidRPr="00A7005A" w:rsidTr="005C4986">
        <w:trPr>
          <w:gridAfter w:val="1"/>
          <w:wAfter w:w="20" w:type="dxa"/>
          <w:trHeight w:val="1258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1"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Тригонометрические </w:t>
            </w:r>
          </w:p>
          <w:p w:rsidR="00591330" w:rsidRPr="00A7005A" w:rsidRDefault="00591330" w:rsidP="00591330">
            <w:pPr>
              <w:tabs>
                <w:tab w:val="center" w:pos="437"/>
                <w:tab w:val="center" w:pos="1902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функции </w:t>
            </w:r>
            <w:r w:rsidRPr="00A7005A">
              <w:rPr>
                <w:rFonts w:eastAsia="Calibri"/>
                <w:color w:val="000000"/>
              </w:rPr>
              <w:tab/>
            </w:r>
            <w:proofErr w:type="gramStart"/>
            <w:r w:rsidRPr="00A7005A">
              <w:rPr>
                <w:rFonts w:eastAsia="Calibri"/>
                <w:color w:val="000000"/>
              </w:rPr>
              <w:t>произвольного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угла, числа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Радианная мера угла. Поворот точки вокруг начала координат. Определение синуса, косинуса, тангенса и котангенса. Знаки синуса, косинуса, тангенса и котангенса по четвертям. Зависимость между синусом, косинусом, тангенсом и котангенсом одного и того же угла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tabs>
                <w:tab w:val="center" w:pos="236"/>
                <w:tab w:val="center" w:pos="1070"/>
                <w:tab w:val="center" w:pos="2160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Тема </w:t>
            </w:r>
            <w:r w:rsidRPr="00A7005A">
              <w:rPr>
                <w:rFonts w:eastAsia="Calibri"/>
                <w:color w:val="000000"/>
              </w:rPr>
              <w:tab/>
              <w:t xml:space="preserve">3.2 </w:t>
            </w:r>
            <w:r w:rsidRPr="00A7005A">
              <w:rPr>
                <w:rFonts w:eastAsia="Calibri"/>
                <w:color w:val="000000"/>
              </w:rPr>
              <w:tab/>
            </w:r>
            <w:proofErr w:type="gramStart"/>
            <w:r w:rsidRPr="00A7005A">
              <w:rPr>
                <w:rFonts w:eastAsia="Calibri"/>
                <w:color w:val="000000"/>
              </w:rPr>
              <w:t>Основные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тригонометрические тождества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9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Тригонометрические </w:t>
            </w:r>
            <w:r w:rsidRPr="00A7005A">
              <w:rPr>
                <w:rFonts w:eastAsia="Calibri"/>
                <w:color w:val="000000"/>
              </w:rPr>
              <w:tab/>
              <w:t xml:space="preserve">тождества. </w:t>
            </w:r>
            <w:r w:rsidRPr="00A7005A">
              <w:rPr>
                <w:rFonts w:eastAsia="Calibri"/>
                <w:color w:val="000000"/>
              </w:rPr>
              <w:tab/>
              <w:t xml:space="preserve">Преобразования </w:t>
            </w:r>
            <w:r w:rsidRPr="00A7005A">
              <w:rPr>
                <w:rFonts w:eastAsia="Calibri"/>
                <w:color w:val="000000"/>
              </w:rPr>
              <w:tab/>
              <w:t xml:space="preserve">простейших тригонометрических выражений. Синус, косинус, тангенс и котангенс углов </w:t>
            </w:r>
            <w:r w:rsidRPr="00A7005A">
              <w:rPr>
                <w:rFonts w:eastAsia="Courier New"/>
                <w:color w:val="000000"/>
              </w:rPr>
              <w:t>α</w:t>
            </w:r>
            <w:r w:rsidRPr="00A7005A">
              <w:rPr>
                <w:rFonts w:eastAsia="Calibri"/>
                <w:color w:val="000000"/>
              </w:rPr>
              <w:t xml:space="preserve"> и - </w:t>
            </w:r>
            <w:r w:rsidRPr="00A7005A">
              <w:rPr>
                <w:rFonts w:eastAsia="Courier New"/>
                <w:color w:val="000000"/>
              </w:rPr>
              <w:t>α</w:t>
            </w: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3.3 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Тригонометрические функции, их свойства и графики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15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y = </w:t>
            </w:r>
            <w:proofErr w:type="spellStart"/>
            <w:r w:rsidRPr="00A7005A">
              <w:rPr>
                <w:rFonts w:eastAsia="Calibri"/>
                <w:color w:val="000000"/>
              </w:rPr>
              <w:t>cos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x, y = </w:t>
            </w:r>
            <w:proofErr w:type="spellStart"/>
            <w:r w:rsidRPr="00A7005A">
              <w:rPr>
                <w:rFonts w:eastAsia="Calibri"/>
                <w:color w:val="000000"/>
              </w:rPr>
              <w:t>sin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x, y = </w:t>
            </w:r>
            <w:proofErr w:type="spellStart"/>
            <w:r w:rsidRPr="00A7005A">
              <w:rPr>
                <w:rFonts w:eastAsia="Calibri"/>
                <w:color w:val="000000"/>
              </w:rPr>
              <w:t>tg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x, y = </w:t>
            </w:r>
            <w:proofErr w:type="spellStart"/>
            <w:proofErr w:type="gramStart"/>
            <w:r w:rsidRPr="00A7005A">
              <w:rPr>
                <w:rFonts w:eastAsia="Calibri"/>
                <w:color w:val="000000"/>
              </w:rPr>
              <w:t>с</w:t>
            </w:r>
            <w:proofErr w:type="gramEnd"/>
            <w:r w:rsidRPr="00A7005A">
              <w:rPr>
                <w:rFonts w:eastAsia="Calibri"/>
                <w:color w:val="000000"/>
              </w:rPr>
              <w:t>tg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x. Сжатие и растяжение графиков тригонометрических функций. 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Преобразование графиков тригонометрических функций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Лекционное </w:t>
            </w:r>
            <w:r w:rsidR="00591330" w:rsidRPr="00A7005A">
              <w:rPr>
                <w:rFonts w:eastAsia="Calibri"/>
                <w:color w:val="000000"/>
              </w:rPr>
              <w:t xml:space="preserve">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3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tabs>
                <w:tab w:val="center" w:pos="236"/>
                <w:tab w:val="center" w:pos="1078"/>
                <w:tab w:val="center" w:pos="2167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Тема </w:t>
            </w:r>
            <w:r w:rsidRPr="00A7005A">
              <w:rPr>
                <w:rFonts w:eastAsia="Calibri"/>
                <w:color w:val="000000"/>
              </w:rPr>
              <w:tab/>
              <w:t xml:space="preserve">3.4 </w:t>
            </w:r>
            <w:r w:rsidRPr="00A7005A">
              <w:rPr>
                <w:rFonts w:eastAsia="Calibri"/>
                <w:color w:val="000000"/>
              </w:rPr>
              <w:tab/>
            </w:r>
            <w:proofErr w:type="gramStart"/>
            <w:r w:rsidRPr="00A7005A">
              <w:rPr>
                <w:rFonts w:eastAsia="Calibri"/>
                <w:color w:val="000000"/>
              </w:rPr>
              <w:t>Обратные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тригонометрические функции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46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Обратные тригонометрические функции. Их свойства и графики.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0373F3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3.5 </w:t>
            </w:r>
          </w:p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Тригонометрические уравнения и неравенства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gridAfter w:val="1"/>
          <w:wAfter w:w="20" w:type="dxa"/>
          <w:trHeight w:val="1572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4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Уравнение </w:t>
            </w:r>
            <w:proofErr w:type="spellStart"/>
            <w:r w:rsidRPr="00A7005A">
              <w:rPr>
                <w:rFonts w:eastAsia="Calibri"/>
                <w:color w:val="000000"/>
              </w:rPr>
              <w:t>cos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х = a. Уравнение </w:t>
            </w:r>
            <w:proofErr w:type="spellStart"/>
            <w:r w:rsidRPr="00A7005A">
              <w:rPr>
                <w:rFonts w:eastAsia="Calibri"/>
                <w:color w:val="000000"/>
              </w:rPr>
              <w:t>sin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 = a. Уравнение </w:t>
            </w:r>
            <w:proofErr w:type="spellStart"/>
            <w:r w:rsidRPr="00A7005A">
              <w:rPr>
                <w:rFonts w:eastAsia="Calibri"/>
                <w:color w:val="000000"/>
              </w:rPr>
              <w:t>tg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 = a, </w:t>
            </w:r>
            <w:proofErr w:type="spellStart"/>
            <w:proofErr w:type="gramStart"/>
            <w:r w:rsidRPr="00A7005A">
              <w:rPr>
                <w:rFonts w:eastAsia="Calibri"/>
                <w:color w:val="000000"/>
              </w:rPr>
              <w:t>с</w:t>
            </w:r>
            <w:proofErr w:type="gramEnd"/>
            <w:r w:rsidRPr="00A7005A">
              <w:rPr>
                <w:rFonts w:eastAsia="Calibri"/>
                <w:color w:val="000000"/>
              </w:rPr>
              <w:t>tg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x = a. Решение тригонометрических </w:t>
            </w:r>
            <w:r w:rsidRPr="00A7005A">
              <w:rPr>
                <w:rFonts w:eastAsia="Calibri"/>
                <w:color w:val="000000"/>
              </w:rPr>
              <w:tab/>
              <w:t xml:space="preserve">уравнений </w:t>
            </w:r>
            <w:r w:rsidRPr="00A7005A">
              <w:rPr>
                <w:rFonts w:eastAsia="Calibri"/>
                <w:color w:val="000000"/>
              </w:rPr>
              <w:tab/>
              <w:t xml:space="preserve">основных </w:t>
            </w:r>
            <w:r w:rsidRPr="00A7005A">
              <w:rPr>
                <w:rFonts w:eastAsia="Calibri"/>
                <w:color w:val="000000"/>
              </w:rPr>
              <w:tab/>
              <w:t xml:space="preserve">типов: </w:t>
            </w:r>
            <w:r w:rsidRPr="00A7005A">
              <w:rPr>
                <w:rFonts w:eastAsia="Calibri"/>
                <w:color w:val="000000"/>
              </w:rPr>
              <w:tab/>
              <w:t xml:space="preserve">простейшие тригонометрические уравнения, сводящиеся </w:t>
            </w:r>
            <w:proofErr w:type="gramStart"/>
            <w:r w:rsidRPr="00A7005A">
              <w:rPr>
                <w:rFonts w:eastAsia="Calibri"/>
                <w:color w:val="000000"/>
              </w:rPr>
              <w:t>к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квадратным., решаемые разложением на множители, однородные. Простейшие тригонометрические неравенства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gridAfter w:val="1"/>
          <w:wAfter w:w="20" w:type="dxa"/>
          <w:trHeight w:val="12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Лекционное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3 </w:t>
            </w:r>
          </w:p>
        </w:tc>
      </w:tr>
      <w:tr w:rsidR="007B7B6B" w:rsidRPr="00A7005A" w:rsidTr="005C4986">
        <w:trPr>
          <w:gridAfter w:val="1"/>
          <w:wAfter w:w="20" w:type="dxa"/>
          <w:trHeight w:val="21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3.6 Решение задач. Основы тригонометрии. Тригонометрические функции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94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Преобразование </w:t>
            </w:r>
            <w:r w:rsidRPr="00A7005A">
              <w:rPr>
                <w:rFonts w:eastAsia="Calibri"/>
                <w:color w:val="000000"/>
              </w:rPr>
              <w:tab/>
              <w:t xml:space="preserve">тригонометрических </w:t>
            </w:r>
            <w:r w:rsidRPr="00A7005A">
              <w:rPr>
                <w:rFonts w:eastAsia="Calibri"/>
                <w:color w:val="000000"/>
              </w:rPr>
              <w:tab/>
              <w:t xml:space="preserve">выражений. </w:t>
            </w:r>
            <w:r w:rsidRPr="00A7005A">
              <w:rPr>
                <w:rFonts w:eastAsia="Calibri"/>
                <w:color w:val="000000"/>
              </w:rPr>
              <w:tab/>
              <w:t xml:space="preserve">Решение тригонометрических уравнений и </w:t>
            </w:r>
            <w:proofErr w:type="gramStart"/>
            <w:r w:rsidRPr="00A7005A">
              <w:rPr>
                <w:rFonts w:eastAsia="Calibri"/>
                <w:color w:val="000000"/>
              </w:rPr>
              <w:t>неравенств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в том числе с использованием свойств функций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</w:p>
        </w:tc>
      </w:tr>
      <w:tr w:rsidR="00591330" w:rsidRPr="00A7005A" w:rsidTr="005C4986">
        <w:trPr>
          <w:gridAfter w:val="1"/>
          <w:wAfter w:w="20" w:type="dxa"/>
          <w:trHeight w:val="551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Раздел 4. Производная и первообразная функции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773816" w:rsidP="00591330">
            <w:pPr>
              <w:spacing w:line="259" w:lineRule="auto"/>
              <w:ind w:right="58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>33</w:t>
            </w:r>
          </w:p>
        </w:tc>
      </w:tr>
      <w:tr w:rsidR="00591330" w:rsidRPr="00A7005A" w:rsidTr="005C4986">
        <w:trPr>
          <w:gridAfter w:val="1"/>
          <w:wAfter w:w="20" w:type="dxa"/>
          <w:trHeight w:val="324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8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4.1 Понятие производной. Формулы и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правила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дифференцирования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9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5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Приращение аргумента. Приращение функции. Задачи, приводящие к понятию производной. Определение производной. Алгоритм отыскания производной. Формулы дифференцирования. Правила дифференцирования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6</w:t>
            </w:r>
          </w:p>
        </w:tc>
      </w:tr>
      <w:tr w:rsidR="00591330" w:rsidRPr="00A7005A" w:rsidTr="005C4986">
        <w:trPr>
          <w:gridAfter w:val="1"/>
          <w:wAfter w:w="20" w:type="dxa"/>
          <w:trHeight w:val="384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4.2 Понятие о непрерывности функции. Метод интервалов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10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5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Понятие непрерывной функции. Свойства непрерывной функции. Связь между непрерывностью и дифференцируемостью функции в точке. Алгоритм решения неравенств методом интервалов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6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84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4.3  </w:t>
            </w:r>
          </w:p>
          <w:p w:rsidR="00591330" w:rsidRPr="00A7005A" w:rsidRDefault="00591330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Геометрический и физический смысл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производной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9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Геометрический смысл производной функции – угловой коэффициент касательной к графику функции в точке. Уравнение касательной к графику функции. Алгоритм составления уравнения касательной к графику функции y=f(x)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4.4 Монотонность функции. Точки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экстремума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9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6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Возрастание и убывание функции, соответствие возрастания и убывания функции знаку производной. Задачи на максимум и минимум. Алгоритм исследования функции и построения ее графика с помощью производной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480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4.5 Исследование функций и построение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графиков  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4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Исследование функции на монотонность и построение графиков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5</w:t>
            </w:r>
          </w:p>
        </w:tc>
      </w:tr>
      <w:tr w:rsidR="00591330" w:rsidRPr="00A7005A" w:rsidTr="005C4986">
        <w:trPr>
          <w:gridAfter w:val="1"/>
          <w:wAfter w:w="20" w:type="dxa"/>
          <w:trHeight w:val="322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634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Тема 4.6 Наибольшее и наименьшее значения функции </w:t>
            </w: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Нахождение наибольшего и наименьшего значений функций, построение графиков с использованием аппарата математического анализа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51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9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4.7 Нахождение оптимального результата с помощью производной в практических задачах </w:t>
            </w: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4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Наименьшее и наибольшее значение функции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3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4.8 Первообразная функции. Правила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нахождения </w:t>
            </w:r>
            <w:proofErr w:type="gramStart"/>
            <w:r w:rsidRPr="00A7005A">
              <w:rPr>
                <w:rFonts w:eastAsia="Calibri"/>
                <w:color w:val="000000"/>
              </w:rPr>
              <w:t>первообразных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1260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3"/>
              <w:jc w:val="both"/>
              <w:rPr>
                <w:rFonts w:eastAsia="Calibri"/>
                <w:color w:val="000000"/>
              </w:rPr>
            </w:pPr>
            <w:proofErr w:type="gramStart"/>
            <w:r w:rsidRPr="00A7005A">
              <w:rPr>
                <w:rFonts w:eastAsia="Calibri"/>
                <w:color w:val="000000"/>
              </w:rPr>
              <w:t>Ознакомление с понятием интеграла и первообразной для функции y=f(x).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Решение задач на связь первообразной и ее производной, вычисление первообразной для данной функции. Таблица формул для нахождения первообразных. Изучение правила вычисления </w:t>
            </w:r>
            <w:proofErr w:type="gramStart"/>
            <w:r w:rsidRPr="00A7005A">
              <w:rPr>
                <w:rFonts w:eastAsia="Calibri"/>
                <w:color w:val="000000"/>
              </w:rPr>
              <w:t>первообразной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"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4.9 Площадь криволинейной трапеции. </w:t>
            </w:r>
          </w:p>
          <w:p w:rsidR="00591330" w:rsidRPr="00A7005A" w:rsidRDefault="00591330" w:rsidP="00591330">
            <w:pPr>
              <w:tabs>
                <w:tab w:val="center" w:pos="451"/>
                <w:tab w:val="center" w:pos="1708"/>
                <w:tab w:val="center" w:pos="2600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Формула </w:t>
            </w:r>
            <w:r w:rsidRPr="00A7005A">
              <w:rPr>
                <w:rFonts w:eastAsia="Calibri"/>
                <w:color w:val="000000"/>
              </w:rPr>
              <w:tab/>
              <w:t xml:space="preserve">Ньютона </w:t>
            </w:r>
            <w:r w:rsidRPr="00A7005A">
              <w:rPr>
                <w:rFonts w:eastAsia="Calibri"/>
                <w:color w:val="000000"/>
              </w:rPr>
              <w:tab/>
              <w:t xml:space="preserve">–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Лейбница </w:t>
            </w: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1202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 w:right="10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Задачи, приводящие к понятию определенного интеграла – о вычислении площади криволинейной трапеции. Понятие определённого интеграла.  Геометрический и физический смысл определенного интеграла. Формула Ньютона – Лейбница. 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Решение задач на применение интеграла для вычисления физических величин и площадей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4.10 Решение задач. </w:t>
            </w:r>
          </w:p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Производная и первообразная функции. </w:t>
            </w: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946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Формулы и правила дифференцирования. Исследование функций с помощью производной. Наибольшее и наименьшее значения функции. Вычисление </w:t>
            </w:r>
            <w:proofErr w:type="gramStart"/>
            <w:r w:rsidRPr="00A7005A">
              <w:rPr>
                <w:rFonts w:eastAsia="Calibri"/>
                <w:color w:val="000000"/>
              </w:rPr>
              <w:t>первообразной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. Применение </w:t>
            </w:r>
            <w:proofErr w:type="gramStart"/>
            <w:r w:rsidRPr="00A7005A">
              <w:rPr>
                <w:rFonts w:eastAsia="Calibri"/>
                <w:color w:val="000000"/>
              </w:rPr>
              <w:t>первообразной</w:t>
            </w:r>
            <w:proofErr w:type="gramEnd"/>
            <w:r w:rsidRPr="00A7005A"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4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  <w:r w:rsidR="0035325E"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322"/>
        </w:trPr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left w:w="88" w:type="dxa"/>
            <w:right w:w="0" w:type="dxa"/>
          </w:tblCellMar>
        </w:tblPrEx>
        <w:trPr>
          <w:gridBefore w:val="1"/>
          <w:wBefore w:w="20" w:type="dxa"/>
          <w:trHeight w:val="1258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1"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Раздел 5.  </w:t>
            </w:r>
          </w:p>
          <w:p w:rsidR="00591330" w:rsidRPr="00A7005A" w:rsidRDefault="00591330" w:rsidP="00591330">
            <w:pPr>
              <w:tabs>
                <w:tab w:val="center" w:pos="790"/>
                <w:tab w:val="center" w:pos="1899"/>
                <w:tab w:val="center" w:pos="2453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Многогранники </w:t>
            </w:r>
            <w:r w:rsidRPr="00A7005A">
              <w:rPr>
                <w:rFonts w:eastAsia="Calibri"/>
                <w:color w:val="000000"/>
              </w:rPr>
              <w:tab/>
              <w:t xml:space="preserve">и </w:t>
            </w:r>
            <w:r w:rsidRPr="00A7005A">
              <w:rPr>
                <w:rFonts w:eastAsia="Calibri"/>
                <w:color w:val="000000"/>
              </w:rPr>
              <w:tab/>
              <w:t xml:space="preserve">тела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вращения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773816" w:rsidP="00591330">
            <w:pPr>
              <w:spacing w:line="259" w:lineRule="auto"/>
              <w:ind w:right="88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>18</w:t>
            </w:r>
          </w:p>
        </w:tc>
      </w:tr>
    </w:tbl>
    <w:p w:rsidR="00591330" w:rsidRPr="00591330" w:rsidRDefault="00591330" w:rsidP="00591330">
      <w:pPr>
        <w:spacing w:line="259" w:lineRule="auto"/>
        <w:ind w:left="-973" w:right="15763"/>
        <w:rPr>
          <w:rFonts w:ascii="Calibri" w:eastAsia="Calibri" w:hAnsi="Calibri" w:cs="Calibri"/>
          <w:color w:val="000000"/>
          <w:sz w:val="28"/>
          <w:szCs w:val="22"/>
        </w:rPr>
      </w:pPr>
    </w:p>
    <w:tbl>
      <w:tblPr>
        <w:tblStyle w:val="TableGrid"/>
        <w:tblW w:w="14321" w:type="dxa"/>
        <w:tblInd w:w="558" w:type="dxa"/>
        <w:tblCellMar>
          <w:top w:w="36" w:type="dxa"/>
          <w:left w:w="88" w:type="dxa"/>
        </w:tblCellMar>
        <w:tblLook w:val="04A0" w:firstRow="1" w:lastRow="0" w:firstColumn="1" w:lastColumn="0" w:noHBand="0" w:noVBand="1"/>
      </w:tblPr>
      <w:tblGrid>
        <w:gridCol w:w="2863"/>
        <w:gridCol w:w="9757"/>
        <w:gridCol w:w="1701"/>
      </w:tblGrid>
      <w:tr w:rsidR="00591330" w:rsidRPr="00A7005A" w:rsidTr="00591330">
        <w:trPr>
          <w:trHeight w:val="322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Тема 5.1 Призма, параллелепипед, куб, пирамида и их сечения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Призма (наклонная, прямая, правильная) и её элементы. Параллелепипед. Свойства прямоугольного параллелепипеда. Куб. Пирамида и её элементы.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Правильная пирамида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4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4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5.2 Правильные многогранники в жизни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Площадь поверхности многогранников. Простейшие комбинации многогранников. Вычисление элементов пространственных фигур (рёбра, диагонали, углы). Правильные многогранники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290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5.3 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Цилиндр, конус, шар и их сечения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1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Цилиндр, конус, сфера и шар. Основные свойства прямого кругового цилиндра, прямого кругового конуса. Изображение тел вращения на плоскости. Представление об усечённом конусе. Сечения конуса (параллельное основанию и проходящее через вершину), сечения цилиндра (параллельно и перпендикулярно оси), сечениях шара. Развёртка цилиндра и конуса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4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5.4 Объемы и площади поверхностей тел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Объем прямоугольного параллелепипеда. Объем куба. Объемы прямой призмы и цилиндра. Объемы пирамиды и конуса. Объем шара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4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277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tabs>
                <w:tab w:val="center" w:pos="256"/>
                <w:tab w:val="center" w:pos="1124"/>
                <w:tab w:val="center" w:pos="2212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Тема </w:t>
            </w:r>
            <w:r w:rsidRPr="00A7005A">
              <w:rPr>
                <w:rFonts w:eastAsia="Calibri"/>
                <w:color w:val="000000"/>
              </w:rPr>
              <w:tab/>
              <w:t xml:space="preserve">5.5 </w:t>
            </w:r>
            <w:r w:rsidRPr="00A7005A">
              <w:rPr>
                <w:rFonts w:eastAsia="Calibri"/>
                <w:color w:val="000000"/>
              </w:rPr>
              <w:tab/>
              <w:t xml:space="preserve">Примеры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симметрий в профессии 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8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Понятие о симметрии в пространстве (</w:t>
            </w:r>
            <w:proofErr w:type="gramStart"/>
            <w:r w:rsidRPr="00A7005A">
              <w:rPr>
                <w:rFonts w:eastAsia="Calibri"/>
                <w:color w:val="000000"/>
              </w:rPr>
              <w:t>центральная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, осевая, зеркальная). Обобщение представлений о правильных многогранниках (тетраэдр, куб, октаэдр, додекаэдр, икосаэдр). Примеры симметрий в профессии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427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91330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Объемы и площади поверхности многогранников и тел вращения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</w:tbl>
    <w:p w:rsidR="00591330" w:rsidRPr="00591330" w:rsidRDefault="00591330" w:rsidP="00591330">
      <w:pPr>
        <w:spacing w:line="259" w:lineRule="auto"/>
        <w:ind w:left="-973" w:right="15763"/>
        <w:rPr>
          <w:rFonts w:ascii="Calibri" w:eastAsia="Calibri" w:hAnsi="Calibri" w:cs="Calibri"/>
          <w:color w:val="000000"/>
          <w:sz w:val="28"/>
          <w:szCs w:val="22"/>
        </w:rPr>
      </w:pPr>
    </w:p>
    <w:tbl>
      <w:tblPr>
        <w:tblStyle w:val="TableGrid"/>
        <w:tblW w:w="14345" w:type="dxa"/>
        <w:tblInd w:w="534" w:type="dxa"/>
        <w:tblCellMar>
          <w:top w:w="1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887"/>
        <w:gridCol w:w="89"/>
        <w:gridCol w:w="9668"/>
        <w:gridCol w:w="1701"/>
      </w:tblGrid>
      <w:tr w:rsidR="00591330" w:rsidRPr="00A7005A" w:rsidTr="005C4986">
        <w:trPr>
          <w:trHeight w:val="322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8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5.6 Решение задач. Многогранники и тела вращения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39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125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right="58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Раздел 6. Степени и корни. Степенная, показательная и логарифмическая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функции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5C4986" w:rsidRDefault="00773816" w:rsidP="00591330">
            <w:pPr>
              <w:spacing w:line="259" w:lineRule="auto"/>
              <w:ind w:right="58"/>
              <w:jc w:val="center"/>
              <w:rPr>
                <w:rFonts w:eastAsia="Calibri"/>
                <w:b/>
                <w:color w:val="000000"/>
              </w:rPr>
            </w:pPr>
            <w:r w:rsidRPr="005C4986">
              <w:rPr>
                <w:rFonts w:eastAsia="Calibri"/>
                <w:b/>
                <w:color w:val="000000"/>
              </w:rPr>
              <w:t>19</w:t>
            </w:r>
          </w:p>
        </w:tc>
      </w:tr>
      <w:tr w:rsidR="00591330" w:rsidRPr="00A7005A" w:rsidTr="005C4986">
        <w:trPr>
          <w:trHeight w:val="324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8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6.1 Степенная функция, ее свойства. Преобразование выражений с корнями </w:t>
            </w:r>
            <w:proofErr w:type="spellStart"/>
            <w:proofErr w:type="gramStart"/>
            <w:r w:rsidRPr="00A7005A">
              <w:rPr>
                <w:rFonts w:eastAsia="Calibri"/>
                <w:color w:val="000000"/>
              </w:rPr>
              <w:t>n</w:t>
            </w:r>
            <w:proofErr w:type="gramEnd"/>
            <w:r w:rsidRPr="00A7005A">
              <w:rPr>
                <w:rFonts w:eastAsia="Calibri"/>
                <w:color w:val="000000"/>
              </w:rPr>
              <w:t>ой</w:t>
            </w:r>
            <w:proofErr w:type="spellEnd"/>
            <w:r w:rsidRPr="00A7005A">
              <w:rPr>
                <w:rFonts w:eastAsia="Calibri"/>
                <w:color w:val="000000"/>
              </w:rPr>
              <w:t xml:space="preserve"> степени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671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Понятие корня n-ой степени из действительного числа. Функц</w:t>
            </w:r>
            <w:proofErr w:type="gramStart"/>
            <w:r w:rsidRPr="00A7005A">
              <w:rPr>
                <w:rFonts w:eastAsia="Calibri"/>
                <w:color w:val="000000"/>
              </w:rPr>
              <w:t xml:space="preserve">ии </w:t>
            </w:r>
            <w:r w:rsidRPr="00A7005A">
              <w:rPr>
                <w:rFonts w:eastAsia="Cambria Math"/>
                <w:color w:val="000000"/>
              </w:rPr>
              <w:t xml:space="preserve"> у </w:t>
            </w:r>
            <w:r w:rsidRPr="00A7005A">
              <w:rPr>
                <w:rFonts w:eastAsia="Calibri"/>
                <w:noProof/>
                <w:color w:val="000000"/>
              </w:rPr>
              <w:drawing>
                <wp:inline distT="0" distB="0" distL="0" distR="0" wp14:anchorId="479D71B0" wp14:editId="7E1F3FE1">
                  <wp:extent cx="347472" cy="152400"/>
                  <wp:effectExtent l="0" t="0" r="0" b="0"/>
                  <wp:docPr id="1" name="Picture 55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8" name="Picture 55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05A">
              <w:rPr>
                <w:rFonts w:eastAsia="Calibri"/>
                <w:color w:val="000000"/>
              </w:rPr>
              <w:t xml:space="preserve">  и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х свойства и графики. Свойства корня n-ой степени. Преобразование иррациональных выражений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22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C4986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Тема 6.2 Св</w:t>
            </w:r>
            <w:r w:rsidR="005C4986">
              <w:rPr>
                <w:rFonts w:eastAsia="Calibri"/>
                <w:color w:val="000000"/>
              </w:rPr>
              <w:t>ойства степени с рациональным и</w:t>
            </w:r>
            <w:r w:rsidR="005C4986">
              <w:rPr>
                <w:rFonts w:eastAsia="Calibri"/>
                <w:color w:val="000000"/>
                <w:lang w:val="sah-RU"/>
              </w:rPr>
              <w:t xml:space="preserve"> </w:t>
            </w:r>
            <w:r w:rsidRPr="00A7005A">
              <w:rPr>
                <w:rFonts w:eastAsia="Calibri"/>
                <w:color w:val="000000"/>
              </w:rPr>
              <w:t xml:space="preserve">действительным показателями 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70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Понятие степени с рациональным показателем. Степенные функции, их свойства и графики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261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trHeight w:val="322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tabs>
                <w:tab w:val="center" w:pos="236"/>
                <w:tab w:val="center" w:pos="1126"/>
                <w:tab w:val="center" w:pos="2214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ab/>
              <w:t xml:space="preserve">Тема </w:t>
            </w:r>
            <w:r w:rsidRPr="00A7005A">
              <w:rPr>
                <w:rFonts w:eastAsia="Calibri"/>
                <w:color w:val="000000"/>
              </w:rPr>
              <w:tab/>
              <w:t xml:space="preserve">6.3 </w:t>
            </w:r>
            <w:r w:rsidRPr="00A7005A">
              <w:rPr>
                <w:rFonts w:eastAsia="Calibri"/>
                <w:color w:val="000000"/>
              </w:rPr>
              <w:tab/>
              <w:t xml:space="preserve">Решение </w:t>
            </w:r>
          </w:p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иррациональных уравнений 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trHeight w:val="322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Равносильность иррациональных уравнений. Методы их решения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trHeight w:val="75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Лекционное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7B7B6B" w:rsidRPr="00A7005A" w:rsidTr="005C4986">
        <w:trPr>
          <w:trHeight w:val="240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</w:p>
        </w:tc>
      </w:tr>
      <w:tr w:rsidR="007B7B6B" w:rsidRPr="00A7005A" w:rsidTr="005C4986">
        <w:trPr>
          <w:trHeight w:val="324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8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6.4 Показательная функция, ее свойства. Показательные уравнения и неравенства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trHeight w:val="1232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Степень с произвольным действительным показателем. Определение показательной функц</w:t>
            </w:r>
            <w:proofErr w:type="gramStart"/>
            <w:r w:rsidRPr="00A7005A">
              <w:rPr>
                <w:rFonts w:eastAsia="Calibri"/>
                <w:color w:val="000000"/>
              </w:rPr>
              <w:t>ии и ее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свойства. Знакомство с применением показательной функции. Решение показательных уравнений методом уравнивания показателей, методом введения новой переменной, функционально-графическим методом. Решение показательных неравенств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trHeight w:val="165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Лекционное занятие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B6B" w:rsidRPr="00A7005A" w:rsidRDefault="00773816" w:rsidP="00591330">
            <w:pPr>
              <w:spacing w:line="259" w:lineRule="auto"/>
              <w:ind w:right="5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  <w:r w:rsidR="007B7B6B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7B7B6B" w:rsidRPr="00A7005A" w:rsidTr="005C4986">
        <w:trPr>
          <w:trHeight w:val="150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B6B" w:rsidRPr="00A7005A" w:rsidRDefault="007B7B6B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6B" w:rsidRPr="00A7005A" w:rsidRDefault="007B7B6B" w:rsidP="00591330">
            <w:pPr>
              <w:spacing w:line="259" w:lineRule="auto"/>
              <w:ind w:right="5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</w:p>
        </w:tc>
      </w:tr>
      <w:tr w:rsidR="00591330" w:rsidRPr="00A7005A" w:rsidTr="005C4986">
        <w:trPr>
          <w:trHeight w:val="324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Тема</w:t>
            </w:r>
            <w:r w:rsidR="00A7005A">
              <w:rPr>
                <w:rFonts w:eastAsia="Calibri"/>
                <w:color w:val="000000"/>
                <w:lang w:val="sah-RU"/>
              </w:rPr>
              <w:t xml:space="preserve"> </w:t>
            </w:r>
            <w:r w:rsidRPr="00A7005A">
              <w:rPr>
                <w:rFonts w:eastAsia="Calibri"/>
                <w:color w:val="000000"/>
              </w:rPr>
              <w:t xml:space="preserve"> 6.5 Логарифм числа.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Свойства логарифмов 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Логарифм числа. Свойства логарифмов. Операция логарифмирования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rPr>
          <w:trHeight w:val="32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1218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C4986" w:rsidP="005C4986">
            <w:pPr>
              <w:tabs>
                <w:tab w:val="center" w:pos="256"/>
                <w:tab w:val="center" w:pos="2511"/>
              </w:tabs>
              <w:spacing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ab/>
              <w:t xml:space="preserve">Тема </w:t>
            </w:r>
            <w:r>
              <w:rPr>
                <w:rFonts w:eastAsia="Calibri"/>
                <w:color w:val="000000"/>
                <w:lang w:val="sah-RU"/>
              </w:rPr>
              <w:t xml:space="preserve"> </w:t>
            </w:r>
            <w:r w:rsidR="00591330" w:rsidRPr="00A7005A">
              <w:rPr>
                <w:rFonts w:eastAsia="Calibri"/>
                <w:color w:val="000000"/>
              </w:rPr>
              <w:t xml:space="preserve">6.6 Логарифмическая </w:t>
            </w:r>
            <w:r>
              <w:rPr>
                <w:rFonts w:eastAsia="Calibri"/>
                <w:color w:val="000000"/>
                <w:lang w:val="sah-RU"/>
              </w:rPr>
              <w:t xml:space="preserve"> функция, </w:t>
            </w:r>
            <w:r>
              <w:rPr>
                <w:rFonts w:eastAsia="Calibri"/>
                <w:color w:val="000000"/>
              </w:rPr>
              <w:t xml:space="preserve">ее </w:t>
            </w:r>
            <w:r w:rsidR="00591330" w:rsidRPr="00A7005A">
              <w:rPr>
                <w:rFonts w:eastAsia="Calibri"/>
                <w:color w:val="000000"/>
              </w:rPr>
              <w:t xml:space="preserve">свойства. Логарифмические </w:t>
            </w:r>
            <w:r>
              <w:rPr>
                <w:rFonts w:eastAsia="Calibri"/>
                <w:color w:val="000000"/>
                <w:lang w:val="sah-RU"/>
              </w:rPr>
              <w:t xml:space="preserve"> с</w:t>
            </w:r>
            <w:r w:rsidR="00591330" w:rsidRPr="00A7005A">
              <w:rPr>
                <w:rFonts w:eastAsia="Calibri"/>
                <w:color w:val="000000"/>
              </w:rPr>
              <w:t xml:space="preserve">равнения, неравенства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3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Логарифмическая функция и ее свойства. Понятие логарифмического уравнения. Операция потенцирования. Три основных метода решения логарифмических уравнений: функционально-графический, метод потенцирования, метод введения новой переменной. Логарифмические неравенства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8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225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6.7 Логарифмы в природе и технике 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634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Применение </w:t>
            </w:r>
            <w:r w:rsidRPr="00A7005A">
              <w:rPr>
                <w:rFonts w:eastAsia="Calibri"/>
                <w:color w:val="000000"/>
              </w:rPr>
              <w:tab/>
              <w:t xml:space="preserve">логарифма. </w:t>
            </w:r>
            <w:r w:rsidRPr="00A7005A">
              <w:rPr>
                <w:rFonts w:eastAsia="Calibri"/>
                <w:color w:val="000000"/>
              </w:rPr>
              <w:tab/>
              <w:t xml:space="preserve">Логарифмическая </w:t>
            </w:r>
            <w:r w:rsidRPr="00A7005A">
              <w:rPr>
                <w:rFonts w:eastAsia="Calibri"/>
                <w:color w:val="000000"/>
              </w:rPr>
              <w:tab/>
              <w:t xml:space="preserve">спираль </w:t>
            </w:r>
            <w:r w:rsidRPr="00A7005A">
              <w:rPr>
                <w:rFonts w:eastAsia="Calibri"/>
                <w:color w:val="000000"/>
              </w:rPr>
              <w:tab/>
              <w:t xml:space="preserve">в </w:t>
            </w:r>
            <w:r w:rsidRPr="00A7005A">
              <w:rPr>
                <w:rFonts w:eastAsia="Calibri"/>
                <w:color w:val="000000"/>
              </w:rPr>
              <w:tab/>
              <w:t xml:space="preserve">природе. </w:t>
            </w:r>
            <w:r w:rsidRPr="00A7005A">
              <w:rPr>
                <w:rFonts w:eastAsia="Calibri"/>
                <w:color w:val="000000"/>
              </w:rPr>
              <w:tab/>
              <w:t xml:space="preserve">Ее математические свойства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2" w:line="256" w:lineRule="auto"/>
              <w:ind w:left="20" w:right="109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6.8 Решение задач.  Степенная, показательная и логарифмическая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функции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4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Степенная, показательная и логарифмическая функции. Решение уравнений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  <w:r w:rsidR="0035325E"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35325E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B7B6B" w:rsidP="00591330">
            <w:pPr>
              <w:spacing w:line="259" w:lineRule="auto"/>
              <w:ind w:right="8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3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126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Раздел 7. Элементы теории вероятностей и </w:t>
            </w:r>
          </w:p>
          <w:p w:rsidR="00591330" w:rsidRPr="00A7005A" w:rsidRDefault="00591330" w:rsidP="00591330">
            <w:pPr>
              <w:spacing w:line="259" w:lineRule="auto"/>
              <w:ind w:left="20" w:right="17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математической статистики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642B1" w:rsidRDefault="00773816" w:rsidP="00591330">
            <w:pPr>
              <w:spacing w:line="259" w:lineRule="auto"/>
              <w:ind w:right="88"/>
              <w:jc w:val="center"/>
              <w:rPr>
                <w:rFonts w:eastAsia="Calibri"/>
                <w:b/>
                <w:color w:val="000000"/>
              </w:rPr>
            </w:pPr>
            <w:r w:rsidRPr="00A642B1">
              <w:rPr>
                <w:rFonts w:eastAsia="Calibri"/>
                <w:b/>
                <w:color w:val="000000"/>
              </w:rPr>
              <w:t>12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 w:right="107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7.1 Событие, вероятность события. Сложение и умножение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вероятностей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876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 w:right="10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Совместные и несовместные события. Теоремы о вероятности суммы событий. Условная вероятность. Зависимые и независимые события. Теоремы о вероятности произведения событий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8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413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6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7.2 Вероятность в </w:t>
            </w:r>
            <w:proofErr w:type="gramStart"/>
            <w:r w:rsidRPr="00A7005A">
              <w:rPr>
                <w:rFonts w:eastAsia="Calibri"/>
                <w:color w:val="000000"/>
              </w:rPr>
              <w:t>профессиональных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</w:t>
            </w:r>
          </w:p>
          <w:p w:rsidR="00591330" w:rsidRPr="00A7005A" w:rsidRDefault="00591330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proofErr w:type="gramStart"/>
            <w:r w:rsidRPr="00A7005A">
              <w:rPr>
                <w:rFonts w:eastAsia="Calibri"/>
                <w:color w:val="000000"/>
              </w:rPr>
              <w:t>задачах</w:t>
            </w:r>
            <w:proofErr w:type="gramEnd"/>
            <w:r w:rsidRPr="00A7005A">
              <w:rPr>
                <w:rFonts w:eastAsia="Calibri"/>
                <w:color w:val="000000"/>
              </w:rPr>
              <w:t xml:space="preserve"> 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634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left="2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Относительная частота события, свойство ее устойчивости. Статистическое определение вероятности. Оценка вероятности события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3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4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ind w:left="20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Самостоятельное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8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4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135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60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lastRenderedPageBreak/>
              <w:t xml:space="preserve">Тема 7.3 Дискретная случайная величина, закон ее распределения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330" w:rsidRPr="00A7005A" w:rsidRDefault="002A0814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2A0814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559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Виды случайных величин. Определение дискретной случайной величины. Закон распределения дискретной случайной величины. Ее числовые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773816" w:rsidP="00591330">
            <w:pPr>
              <w:spacing w:line="259" w:lineRule="auto"/>
              <w:ind w:right="57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2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tabs>
                <w:tab w:val="center" w:pos="1234"/>
                <w:tab w:val="right" w:pos="2775"/>
              </w:tabs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</w:t>
            </w:r>
            <w:r w:rsidRPr="00A7005A">
              <w:rPr>
                <w:rFonts w:eastAsia="Calibri"/>
                <w:color w:val="000000"/>
              </w:rPr>
              <w:tab/>
              <w:t xml:space="preserve">7.4 </w:t>
            </w:r>
            <w:r w:rsidRPr="00A7005A">
              <w:rPr>
                <w:rFonts w:eastAsia="Calibri"/>
                <w:color w:val="000000"/>
              </w:rPr>
              <w:tab/>
              <w:t xml:space="preserve">Задачи </w:t>
            </w:r>
          </w:p>
          <w:p w:rsidR="00591330" w:rsidRPr="00A7005A" w:rsidRDefault="00591330" w:rsidP="00591330">
            <w:pPr>
              <w:spacing w:after="2" w:line="256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математической статистики.  </w:t>
            </w:r>
          </w:p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5C4986">
        <w:tblPrEx>
          <w:tblCellMar>
            <w:top w:w="36" w:type="dxa"/>
            <w:left w:w="88" w:type="dxa"/>
            <w:right w:w="0" w:type="dxa"/>
          </w:tblCellMar>
        </w:tblPrEx>
        <w:trPr>
          <w:trHeight w:val="648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55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Первичная обработка статистических данных. Числовые характеристики (среднее арифметическое, медиана, размах, дисперсия). Работа с таблицами, графиками, диаграммами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after="160" w:line="259" w:lineRule="auto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4D6B08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591330" w:rsidRPr="00A7005A">
              <w:rPr>
                <w:rFonts w:eastAsia="Calibri"/>
                <w:color w:val="000000"/>
              </w:rPr>
              <w:t xml:space="preserve">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FD0510" w:rsidP="00591330">
            <w:pPr>
              <w:spacing w:line="259" w:lineRule="auto"/>
              <w:ind w:right="58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3</w:t>
            </w:r>
            <w:r w:rsidR="00591330" w:rsidRPr="00A7005A">
              <w:rPr>
                <w:rFonts w:eastAsia="Calibri"/>
                <w:color w:val="000000"/>
              </w:rPr>
              <w:t xml:space="preserve"> </w:t>
            </w:r>
          </w:p>
        </w:tc>
      </w:tr>
      <w:tr w:rsidR="002A0814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75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Тема 7.5 Элементы теории вероятностей и </w:t>
            </w:r>
          </w:p>
          <w:p w:rsidR="002A0814" w:rsidRPr="00A7005A" w:rsidRDefault="002A0814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математической статистики </w:t>
            </w:r>
          </w:p>
        </w:tc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</w:p>
        </w:tc>
      </w:tr>
      <w:tr w:rsidR="002A0814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589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Виды событий, вероятность событий. Сложение и умножение вероятностей. Дискретная случайная величина, закон ее распределения. Задачи математической статистики.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</w:p>
        </w:tc>
      </w:tr>
      <w:tr w:rsidR="002A0814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75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4" w:rsidRPr="00A7005A" w:rsidRDefault="004D6B08" w:rsidP="00591330">
            <w:pPr>
              <w:spacing w:line="259" w:lineRule="auto"/>
              <w:ind w:right="54"/>
              <w:jc w:val="both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Лекционное</w:t>
            </w:r>
            <w:r w:rsidR="002A0814" w:rsidRPr="00A7005A">
              <w:rPr>
                <w:rFonts w:eastAsia="Calibri"/>
                <w:color w:val="000000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4" w:rsidRPr="00A7005A" w:rsidRDefault="002A0814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>1</w:t>
            </w: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1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Промежуточная аттестация (Экзамен)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ind w:right="2"/>
              <w:jc w:val="center"/>
              <w:rPr>
                <w:rFonts w:eastAsia="Calibri"/>
                <w:color w:val="000000"/>
              </w:rPr>
            </w:pPr>
          </w:p>
        </w:tc>
      </w:tr>
      <w:tr w:rsidR="00591330" w:rsidRPr="00A7005A" w:rsidTr="00A7005A">
        <w:tblPrEx>
          <w:tblCellMar>
            <w:top w:w="36" w:type="dxa"/>
            <w:left w:w="88" w:type="dxa"/>
            <w:right w:w="0" w:type="dxa"/>
          </w:tblCellMar>
        </w:tblPrEx>
        <w:trPr>
          <w:trHeight w:val="322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Всего: 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7005A" w:rsidRDefault="00591330" w:rsidP="00591330">
            <w:pPr>
              <w:spacing w:line="259" w:lineRule="auto"/>
              <w:rPr>
                <w:rFonts w:eastAsia="Calibri"/>
                <w:color w:val="000000"/>
              </w:rPr>
            </w:pPr>
            <w:r w:rsidRPr="00A7005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30" w:rsidRPr="00A642B1" w:rsidRDefault="00183864" w:rsidP="00591330">
            <w:pPr>
              <w:spacing w:line="259" w:lineRule="auto"/>
              <w:ind w:right="58"/>
              <w:jc w:val="center"/>
              <w:rPr>
                <w:rFonts w:eastAsia="Calibri"/>
                <w:b/>
                <w:color w:val="000000"/>
              </w:rPr>
            </w:pPr>
            <w:r w:rsidRPr="00A642B1">
              <w:rPr>
                <w:rFonts w:eastAsia="Calibri"/>
                <w:b/>
                <w:color w:val="000000"/>
              </w:rPr>
              <w:t>118</w:t>
            </w:r>
          </w:p>
        </w:tc>
      </w:tr>
    </w:tbl>
    <w:p w:rsidR="00091843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091843" w:rsidSect="00091843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:rsidR="00091843" w:rsidRPr="00C82B3B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82B3B">
        <w:rPr>
          <w:b/>
          <w:caps/>
        </w:rPr>
        <w:lastRenderedPageBreak/>
        <w:t>3. условия реализации УЧЕБНОЙ дисциплины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3.1. Требования к минимальному материально-техническому обеспечению</w:t>
      </w:r>
    </w:p>
    <w:p w:rsidR="00091843" w:rsidRPr="0065212F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u w:val="single"/>
        </w:rPr>
      </w:pPr>
      <w:r>
        <w:rPr>
          <w:bCs/>
        </w:rPr>
        <w:tab/>
      </w:r>
      <w:r w:rsidRPr="00C82B3B">
        <w:rPr>
          <w:bCs/>
        </w:rPr>
        <w:t xml:space="preserve">Реализация учебной дисциплины требует наличия учебного кабинета </w:t>
      </w:r>
      <w:r w:rsidRPr="0065212F">
        <w:rPr>
          <w:bCs/>
          <w:i/>
          <w:u w:val="single"/>
        </w:rPr>
        <w:t>«Математики и информатики».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Оборудование учебного кабинета: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посадочные места по количеству </w:t>
      </w:r>
      <w:proofErr w:type="gramStart"/>
      <w:r w:rsidRPr="00C82B3B">
        <w:rPr>
          <w:bCs/>
        </w:rPr>
        <w:t>обучающихся</w:t>
      </w:r>
      <w:proofErr w:type="gramEnd"/>
      <w:r w:rsidRPr="00C82B3B">
        <w:rPr>
          <w:bCs/>
        </w:rPr>
        <w:t>;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>- рабочее место преподавателя;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color w:val="000000"/>
        </w:rPr>
        <w:t>- аудиторная доска с магнитной поверхностью и с набором приспособлений для крепления таблиц;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</w:t>
      </w:r>
      <w:r>
        <w:rPr>
          <w:bCs/>
        </w:rPr>
        <w:t>дидактические материалы, учебники</w:t>
      </w:r>
      <w:r w:rsidRPr="00C82B3B">
        <w:rPr>
          <w:bCs/>
        </w:rPr>
        <w:t>;</w:t>
      </w:r>
    </w:p>
    <w:p w:rsidR="00091843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Технические средства обучения: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C82B3B">
        <w:rPr>
          <w:bCs/>
        </w:rPr>
        <w:t xml:space="preserve">- компьютеры с лицензионным программным обеспечением по количеству </w:t>
      </w:r>
      <w:proofErr w:type="gramStart"/>
      <w:r w:rsidRPr="00C82B3B">
        <w:rPr>
          <w:bCs/>
        </w:rPr>
        <w:t>обучающихся</w:t>
      </w:r>
      <w:proofErr w:type="gramEnd"/>
      <w:r w:rsidRPr="00C82B3B">
        <w:rPr>
          <w:color w:val="000000"/>
        </w:rPr>
        <w:t xml:space="preserve"> с возможностью подключения к </w:t>
      </w:r>
      <w:r w:rsidRPr="00C82B3B">
        <w:rPr>
          <w:color w:val="000000"/>
          <w:lang w:val="en-US"/>
        </w:rPr>
        <w:t>Internet</w:t>
      </w:r>
      <w:r w:rsidRPr="00C82B3B">
        <w:rPr>
          <w:color w:val="000000"/>
        </w:rPr>
        <w:t>;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color w:val="000000"/>
        </w:rPr>
        <w:t xml:space="preserve">- </w:t>
      </w:r>
      <w:r w:rsidRPr="00C82B3B">
        <w:rPr>
          <w:lang w:val="en-US"/>
        </w:rPr>
        <w:t>CD</w:t>
      </w:r>
      <w:r w:rsidRPr="00C82B3B">
        <w:t xml:space="preserve">- </w:t>
      </w:r>
      <w:r w:rsidRPr="00C82B3B">
        <w:rPr>
          <w:lang w:val="en-US"/>
        </w:rPr>
        <w:t>DVD</w:t>
      </w:r>
      <w:r w:rsidRPr="00C82B3B">
        <w:t xml:space="preserve">  </w:t>
      </w:r>
      <w:proofErr w:type="spellStart"/>
      <w:r w:rsidRPr="00C82B3B">
        <w:t>медиатека</w:t>
      </w:r>
      <w:proofErr w:type="spellEnd"/>
      <w:r w:rsidRPr="00C82B3B">
        <w:t xml:space="preserve">, 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bCs/>
        </w:rPr>
        <w:t xml:space="preserve">- </w:t>
      </w:r>
      <w:r w:rsidRPr="00C82B3B">
        <w:t>принтер лазерный;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t xml:space="preserve">- </w:t>
      </w:r>
      <w:r>
        <w:t>калькуляторы</w:t>
      </w:r>
      <w:r w:rsidRPr="00C82B3B">
        <w:t>.</w:t>
      </w:r>
    </w:p>
    <w:p w:rsidR="00091843" w:rsidRPr="00D22307" w:rsidRDefault="00091843" w:rsidP="00091843"/>
    <w:p w:rsidR="00091843" w:rsidRPr="00C82B3B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82B3B">
        <w:rPr>
          <w:b/>
        </w:rPr>
        <w:t>3.2. Информационное обеспечение обучения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91843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источники:</w:t>
      </w:r>
    </w:p>
    <w:p w:rsidR="00091843" w:rsidRDefault="00091843" w:rsidP="00091843">
      <w:pPr>
        <w:numPr>
          <w:ilvl w:val="0"/>
          <w:numId w:val="13"/>
        </w:numPr>
        <w:tabs>
          <w:tab w:val="clear" w:pos="855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  <w:rPr>
          <w:bCs/>
        </w:rPr>
      </w:pPr>
      <w:r>
        <w:rPr>
          <w:bCs/>
        </w:rPr>
        <w:t>Алимов Ш.А. и другие Алгебра и начала математического анализа. 10-11 классы: учебник для общеобразовательных учреждений: базовый уровень - М.: Просвещение, 2011.</w:t>
      </w:r>
    </w:p>
    <w:p w:rsidR="00091843" w:rsidRPr="005C04FE" w:rsidRDefault="00091843" w:rsidP="00091843">
      <w:pPr>
        <w:numPr>
          <w:ilvl w:val="0"/>
          <w:numId w:val="13"/>
        </w:numPr>
        <w:tabs>
          <w:tab w:val="clear" w:pos="855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  <w:rPr>
          <w:bCs/>
        </w:rPr>
      </w:pPr>
      <w:r>
        <w:rPr>
          <w:bCs/>
        </w:rPr>
        <w:t>Башмаков М.И</w:t>
      </w:r>
      <w:r w:rsidRPr="005C04FE">
        <w:rPr>
          <w:bCs/>
        </w:rPr>
        <w:t xml:space="preserve">. </w:t>
      </w:r>
      <w:r>
        <w:rPr>
          <w:bCs/>
        </w:rPr>
        <w:t>Математика: учебник для 10 класса: среднее (полное) общее образование (базовый уровень)</w:t>
      </w:r>
      <w:r w:rsidRPr="005C04FE">
        <w:rPr>
          <w:bCs/>
        </w:rPr>
        <w:t xml:space="preserve"> – М.: </w:t>
      </w:r>
      <w:r>
        <w:rPr>
          <w:bCs/>
        </w:rPr>
        <w:t>Издательский центр "Академия", 2012.</w:t>
      </w:r>
    </w:p>
    <w:p w:rsidR="00091843" w:rsidRPr="005C04FE" w:rsidRDefault="00091843" w:rsidP="00091843">
      <w:pPr>
        <w:numPr>
          <w:ilvl w:val="0"/>
          <w:numId w:val="13"/>
        </w:numPr>
        <w:tabs>
          <w:tab w:val="clear" w:pos="855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  <w:rPr>
          <w:bCs/>
        </w:rPr>
      </w:pPr>
      <w:r>
        <w:rPr>
          <w:bCs/>
        </w:rPr>
        <w:t>Башмаков М.И</w:t>
      </w:r>
      <w:r w:rsidRPr="005C04FE">
        <w:rPr>
          <w:bCs/>
        </w:rPr>
        <w:t xml:space="preserve">. </w:t>
      </w:r>
      <w:r>
        <w:rPr>
          <w:bCs/>
        </w:rPr>
        <w:t>Математика: учебник для 11 класса: среднее (полное) общее образование (базовый уровень)</w:t>
      </w:r>
      <w:r w:rsidRPr="005C04FE">
        <w:rPr>
          <w:bCs/>
        </w:rPr>
        <w:t xml:space="preserve"> – М.: </w:t>
      </w:r>
      <w:r>
        <w:rPr>
          <w:bCs/>
        </w:rPr>
        <w:t>Издательский центр "Академия", 2011.</w:t>
      </w:r>
    </w:p>
    <w:p w:rsidR="00091843" w:rsidRDefault="00091843" w:rsidP="00091843">
      <w:pPr>
        <w:numPr>
          <w:ilvl w:val="0"/>
          <w:numId w:val="13"/>
        </w:numPr>
        <w:tabs>
          <w:tab w:val="clear" w:pos="855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  <w:rPr>
          <w:bCs/>
        </w:rPr>
      </w:pPr>
      <w:r>
        <w:rPr>
          <w:bCs/>
        </w:rPr>
        <w:t xml:space="preserve">Семакин И.Г., </w:t>
      </w:r>
      <w:proofErr w:type="spellStart"/>
      <w:r>
        <w:rPr>
          <w:bCs/>
        </w:rPr>
        <w:t>Хеннер</w:t>
      </w:r>
      <w:proofErr w:type="spellEnd"/>
      <w:r>
        <w:rPr>
          <w:bCs/>
        </w:rPr>
        <w:t xml:space="preserve"> Е.К. Информатика и ИКТ. Базовый уровень: учебник для 10-11 классов - М.: БИНОМ. Лаборатория знаний, 2013.</w:t>
      </w:r>
    </w:p>
    <w:p w:rsidR="00091843" w:rsidRDefault="00091843" w:rsidP="00091843">
      <w:pPr>
        <w:numPr>
          <w:ilvl w:val="0"/>
          <w:numId w:val="13"/>
        </w:numPr>
        <w:tabs>
          <w:tab w:val="clear" w:pos="855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  <w:rPr>
          <w:bCs/>
        </w:rPr>
      </w:pPr>
      <w:r>
        <w:rPr>
          <w:bCs/>
        </w:rPr>
        <w:t xml:space="preserve">Семакин И.Г., </w:t>
      </w:r>
      <w:proofErr w:type="spellStart"/>
      <w:r>
        <w:rPr>
          <w:bCs/>
        </w:rPr>
        <w:t>Хеннер</w:t>
      </w:r>
      <w:proofErr w:type="spellEnd"/>
      <w:r>
        <w:rPr>
          <w:bCs/>
        </w:rPr>
        <w:t xml:space="preserve"> Е.К., Шеина Т.Ю. Информатика и ИКТ. Базовый уровень: практикум для 10-11 классов - М.: БИНОМ. Лаборатория знаний, 2012.</w:t>
      </w:r>
    </w:p>
    <w:p w:rsidR="00091843" w:rsidRPr="005C04FE" w:rsidRDefault="00091843" w:rsidP="00091843">
      <w:pPr>
        <w:pStyle w:val="af7"/>
        <w:rPr>
          <w:spacing w:val="-14"/>
        </w:rPr>
      </w:pPr>
    </w:p>
    <w:p w:rsidR="00091843" w:rsidRPr="005C04FE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:rsidR="00091843" w:rsidRDefault="00091843" w:rsidP="00091843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5" w:hanging="495"/>
        <w:jc w:val="both"/>
        <w:rPr>
          <w:bCs/>
        </w:rPr>
      </w:pPr>
      <w:r w:rsidRPr="005C04FE">
        <w:rPr>
          <w:bCs/>
        </w:rPr>
        <w:t>Богомолов Н.В. Сборник задач по математике – М.: Дрофа, 200</w:t>
      </w:r>
      <w:r>
        <w:rPr>
          <w:bCs/>
        </w:rPr>
        <w:t>7.</w:t>
      </w:r>
    </w:p>
    <w:p w:rsidR="00091843" w:rsidRPr="00E214ED" w:rsidRDefault="00091843" w:rsidP="00091843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5" w:hanging="495"/>
        <w:jc w:val="both"/>
        <w:rPr>
          <w:rStyle w:val="FontStyle12"/>
          <w:b w:val="0"/>
          <w:sz w:val="24"/>
          <w:szCs w:val="24"/>
        </w:rPr>
      </w:pPr>
      <w:proofErr w:type="spellStart"/>
      <w:r>
        <w:rPr>
          <w:rStyle w:val="FontStyle12"/>
          <w:b w:val="0"/>
          <w:sz w:val="24"/>
          <w:szCs w:val="24"/>
        </w:rPr>
        <w:t>Дадаян</w:t>
      </w:r>
      <w:proofErr w:type="spellEnd"/>
      <w:r>
        <w:rPr>
          <w:rStyle w:val="FontStyle12"/>
          <w:b w:val="0"/>
          <w:sz w:val="24"/>
          <w:szCs w:val="24"/>
        </w:rPr>
        <w:t xml:space="preserve"> А.А. Сборник задач по математике - М.: ФОРУМ: ИНФРА-М, 2007</w:t>
      </w:r>
    </w:p>
    <w:p w:rsidR="00091843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091843" w:rsidRPr="005C04FE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Интернет-ресурсов</w:t>
      </w:r>
    </w:p>
    <w:p w:rsidR="00091843" w:rsidRPr="005C04FE" w:rsidRDefault="008A0B8C" w:rsidP="00091843">
      <w:pPr>
        <w:numPr>
          <w:ilvl w:val="0"/>
          <w:numId w:val="15"/>
        </w:numPr>
        <w:tabs>
          <w:tab w:val="clear" w:pos="1080"/>
        </w:tabs>
        <w:spacing w:before="7"/>
        <w:ind w:hanging="720"/>
        <w:jc w:val="both"/>
      </w:pPr>
      <w:hyperlink r:id="rId11" w:history="1">
        <w:r w:rsidR="00091843" w:rsidRPr="005C04FE">
          <w:rPr>
            <w:rStyle w:val="af6"/>
          </w:rPr>
          <w:t>www.math-pr.com</w:t>
        </w:r>
      </w:hyperlink>
    </w:p>
    <w:p w:rsidR="00091843" w:rsidRPr="005C04FE" w:rsidRDefault="008A0B8C" w:rsidP="00091843">
      <w:pPr>
        <w:numPr>
          <w:ilvl w:val="0"/>
          <w:numId w:val="15"/>
        </w:numPr>
        <w:tabs>
          <w:tab w:val="clear" w:pos="1080"/>
        </w:tabs>
        <w:spacing w:before="7"/>
        <w:ind w:hanging="720"/>
        <w:jc w:val="both"/>
      </w:pPr>
      <w:hyperlink r:id="rId12" w:history="1">
        <w:r w:rsidR="00091843" w:rsidRPr="005C04FE">
          <w:rPr>
            <w:rStyle w:val="af6"/>
          </w:rPr>
          <w:t>www.webmath.ru</w:t>
        </w:r>
      </w:hyperlink>
    </w:p>
    <w:p w:rsidR="00091843" w:rsidRPr="005C04FE" w:rsidRDefault="00091843" w:rsidP="00091843">
      <w:pPr>
        <w:numPr>
          <w:ilvl w:val="0"/>
          <w:numId w:val="15"/>
        </w:numPr>
        <w:tabs>
          <w:tab w:val="clear" w:pos="1080"/>
        </w:tabs>
        <w:spacing w:before="7"/>
        <w:ind w:hanging="720"/>
        <w:jc w:val="both"/>
      </w:pPr>
      <w:r w:rsidRPr="005C04FE">
        <w:rPr>
          <w:lang w:val="en-US"/>
        </w:rPr>
        <w:t>www.</w:t>
      </w:r>
      <w:r w:rsidRPr="005C04FE">
        <w:t>mathserfer.com</w:t>
      </w:r>
    </w:p>
    <w:p w:rsidR="00091843" w:rsidRPr="00E60F1A" w:rsidRDefault="008A0B8C" w:rsidP="00091843">
      <w:pPr>
        <w:numPr>
          <w:ilvl w:val="0"/>
          <w:numId w:val="15"/>
        </w:numPr>
        <w:tabs>
          <w:tab w:val="clear" w:pos="1080"/>
        </w:tabs>
        <w:spacing w:before="7"/>
        <w:ind w:hanging="720"/>
        <w:jc w:val="both"/>
      </w:pPr>
      <w:hyperlink r:id="rId13" w:history="1">
        <w:r w:rsidR="00091843" w:rsidRPr="005C04FE">
          <w:rPr>
            <w:rStyle w:val="af6"/>
            <w:lang w:val="en-US"/>
          </w:rPr>
          <w:t>www.</w:t>
        </w:r>
        <w:r w:rsidR="00091843" w:rsidRPr="005C04FE">
          <w:rPr>
            <w:rStyle w:val="af6"/>
          </w:rPr>
          <w:t>matesha.ru</w:t>
        </w:r>
      </w:hyperlink>
    </w:p>
    <w:p w:rsidR="00091843" w:rsidRPr="00C82B3B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82B3B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091843" w:rsidRPr="00C82B3B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91843" w:rsidRPr="00C82B3B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ab/>
      </w:r>
      <w:r w:rsidRPr="00C82B3B">
        <w:rPr>
          <w:b/>
        </w:rPr>
        <w:t>Контроль</w:t>
      </w:r>
      <w:r w:rsidRPr="00C82B3B">
        <w:t xml:space="preserve"> </w:t>
      </w:r>
      <w:r w:rsidRPr="00C82B3B">
        <w:rPr>
          <w:b/>
        </w:rPr>
        <w:t>и оценка</w:t>
      </w:r>
      <w:r w:rsidRPr="00C82B3B">
        <w:t xml:space="preserve"> результатов освоения учебной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 w:rsidRPr="00C82B3B">
        <w:t>обучающимися</w:t>
      </w:r>
      <w:proofErr w:type="gramEnd"/>
      <w:r w:rsidRPr="00C82B3B">
        <w:t xml:space="preserve"> индивидуальных заданий, проектов, исследований.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091843" w:rsidRPr="00C82B3B" w:rsidTr="00091843">
        <w:tc>
          <w:tcPr>
            <w:tcW w:w="4928" w:type="dxa"/>
            <w:vAlign w:val="center"/>
          </w:tcPr>
          <w:p w:rsidR="00091843" w:rsidRPr="00C82B3B" w:rsidRDefault="00091843" w:rsidP="00091843">
            <w:pPr>
              <w:jc w:val="center"/>
              <w:rPr>
                <w:b/>
                <w:bCs/>
              </w:rPr>
            </w:pPr>
            <w:r w:rsidRPr="00C82B3B">
              <w:rPr>
                <w:b/>
                <w:bCs/>
              </w:rPr>
              <w:t>Результаты обучения</w:t>
            </w:r>
          </w:p>
          <w:p w:rsidR="00091843" w:rsidRPr="00C82B3B" w:rsidRDefault="00091843" w:rsidP="00091843">
            <w:pPr>
              <w:jc w:val="center"/>
              <w:rPr>
                <w:b/>
                <w:bCs/>
              </w:rPr>
            </w:pPr>
            <w:r w:rsidRPr="00C82B3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jc w:val="center"/>
              <w:rPr>
                <w:b/>
                <w:bCs/>
              </w:rPr>
            </w:pPr>
            <w:r w:rsidRPr="00C82B3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91843" w:rsidRPr="00C82B3B" w:rsidTr="00091843">
        <w:tc>
          <w:tcPr>
            <w:tcW w:w="4928" w:type="dxa"/>
            <w:vAlign w:val="center"/>
          </w:tcPr>
          <w:p w:rsidR="00091843" w:rsidRPr="00C82B3B" w:rsidRDefault="00091843" w:rsidP="00091843">
            <w:pPr>
              <w:rPr>
                <w:b/>
                <w:bCs/>
              </w:rPr>
            </w:pPr>
            <w:r w:rsidRPr="00C82B3B">
              <w:rPr>
                <w:b/>
                <w:bCs/>
              </w:rPr>
              <w:t>Умения: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jc w:val="center"/>
              <w:rPr>
                <w:b/>
              </w:rPr>
            </w:pP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проводить тождественные преобразования иррациональных, показательных, логарифмических и тригонометрических выражений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rPr>
                <w:bCs/>
              </w:rPr>
            </w:pPr>
            <w:r w:rsidRPr="00C82B3B">
              <w:rPr>
                <w:bCs/>
              </w:rPr>
              <w:t>конспект</w:t>
            </w:r>
            <w:r>
              <w:rPr>
                <w:bCs/>
              </w:rPr>
              <w:t>ирование</w:t>
            </w:r>
            <w:r w:rsidRPr="00C82B3B">
              <w:rPr>
                <w:bCs/>
              </w:rPr>
              <w:t xml:space="preserve">, </w:t>
            </w:r>
            <w:r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решать иррациональные, логарифмические и тригонометрические уравнения и неравенства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jc w:val="both"/>
              <w:rPr>
                <w:bCs/>
              </w:rPr>
            </w:pPr>
            <w:r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решать системы уравнений изученными методами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строить графики элементарных функций и проводить преобразования графиков, используя изученные методы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применять аппарат математического анализа к решению задач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применять основные методы геометрии (проектирования, преобразований, векторный, координатный) к решению задач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распознавать и описывать информационные процессы в социальных, биологических и технических системах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использовать готовые информационные модели, оценивать их соответствие реальному объекту и целям моделирования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оценивать достоверность информации, сопоставляя различные источники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иллюстрировать учебные работы с использованием средств информационных технологий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создавать информационные объекты сложной структуры, в том числе гипертекстовые документы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просматривать, создавать, редактировать, сохранять записи в базах данных, получать необходимую информацию по запросу пользователя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lastRenderedPageBreak/>
              <w:t>наглядно представлять числовые показатели и динамику их изменения с помощью программ деловой графики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6E3286" w:rsidRDefault="00091843" w:rsidP="00091843">
            <w:pPr>
              <w:ind w:left="142"/>
            </w:pPr>
            <w:r w:rsidRPr="006E3286">
      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</w:t>
            </w:r>
          </w:p>
        </w:tc>
        <w:tc>
          <w:tcPr>
            <w:tcW w:w="4536" w:type="dxa"/>
          </w:tcPr>
          <w:p w:rsidR="00091843" w:rsidRDefault="00091843" w:rsidP="00091843">
            <w:r w:rsidRPr="003852D5"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  <w:vAlign w:val="center"/>
          </w:tcPr>
          <w:p w:rsidR="00091843" w:rsidRPr="00C82B3B" w:rsidRDefault="00091843" w:rsidP="00091843">
            <w:pPr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C82B3B">
              <w:rPr>
                <w:b/>
              </w:rPr>
              <w:t>Знания: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rPr>
                <w:bCs/>
              </w:rPr>
            </w:pPr>
          </w:p>
        </w:tc>
      </w:tr>
      <w:tr w:rsidR="00091843" w:rsidRPr="00C82B3B" w:rsidTr="00091843">
        <w:tc>
          <w:tcPr>
            <w:tcW w:w="4928" w:type="dxa"/>
          </w:tcPr>
          <w:p w:rsidR="00091843" w:rsidRPr="00F5293A" w:rsidRDefault="00091843" w:rsidP="00091843">
            <w:pPr>
              <w:ind w:left="142"/>
            </w:pPr>
            <w:r w:rsidRPr="00F5293A">
              <w:t>тематический материал курса;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rPr>
                <w:bCs/>
              </w:rPr>
            </w:pPr>
            <w:r>
              <w:rPr>
                <w:bCs/>
              </w:rPr>
              <w:t>тестирование, самостоятельные и контрольные работы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F5293A" w:rsidRDefault="00091843" w:rsidP="00091843">
            <w:pPr>
              <w:ind w:left="142"/>
            </w:pPr>
            <w:r w:rsidRPr="00F5293A"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</w:tc>
        <w:tc>
          <w:tcPr>
            <w:tcW w:w="4536" w:type="dxa"/>
            <w:vAlign w:val="center"/>
          </w:tcPr>
          <w:p w:rsidR="00091843" w:rsidRPr="00C82B3B" w:rsidRDefault="00091843" w:rsidP="00091843">
            <w:pPr>
              <w:rPr>
                <w:bCs/>
              </w:rPr>
            </w:pPr>
            <w:r w:rsidRPr="00C82B3B">
              <w:rPr>
                <w:bCs/>
              </w:rPr>
              <w:t>конспект</w:t>
            </w:r>
            <w:r>
              <w:rPr>
                <w:bCs/>
              </w:rPr>
              <w:t>ирование</w:t>
            </w:r>
            <w:r w:rsidRPr="00C82B3B">
              <w:rPr>
                <w:bCs/>
              </w:rPr>
              <w:t xml:space="preserve">, </w:t>
            </w:r>
            <w:r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F5293A" w:rsidRDefault="00091843" w:rsidP="00091843">
            <w:pPr>
              <w:ind w:left="142"/>
            </w:pPr>
            <w:r w:rsidRPr="00F5293A">
              <w:t xml:space="preserve">назначение и виды информационных моделей, описывающих реальные объекты и процессы; </w:t>
            </w:r>
          </w:p>
        </w:tc>
        <w:tc>
          <w:tcPr>
            <w:tcW w:w="4536" w:type="dxa"/>
            <w:vAlign w:val="center"/>
          </w:tcPr>
          <w:p w:rsidR="00091843" w:rsidRDefault="00091843" w:rsidP="00091843">
            <w:r w:rsidRPr="00847A7E">
              <w:rPr>
                <w:bCs/>
              </w:rPr>
              <w:t xml:space="preserve">конспектирование, </w:t>
            </w:r>
            <w:r>
              <w:rPr>
                <w:bCs/>
              </w:rPr>
              <w:t>практическая работа</w:t>
            </w:r>
          </w:p>
        </w:tc>
      </w:tr>
      <w:tr w:rsidR="00091843" w:rsidRPr="00C82B3B" w:rsidTr="00091843">
        <w:tc>
          <w:tcPr>
            <w:tcW w:w="4928" w:type="dxa"/>
          </w:tcPr>
          <w:p w:rsidR="00091843" w:rsidRPr="00F5293A" w:rsidRDefault="00091843" w:rsidP="00091843">
            <w:pPr>
              <w:ind w:left="142"/>
            </w:pPr>
            <w:r w:rsidRPr="00F5293A">
              <w:t>назначения и функции операционных систем</w:t>
            </w:r>
            <w:r w:rsidRPr="00F5293A">
              <w:tab/>
            </w:r>
          </w:p>
        </w:tc>
        <w:tc>
          <w:tcPr>
            <w:tcW w:w="4536" w:type="dxa"/>
            <w:vAlign w:val="center"/>
          </w:tcPr>
          <w:p w:rsidR="00091843" w:rsidRDefault="00091843" w:rsidP="00091843">
            <w:r w:rsidRPr="00847A7E">
              <w:rPr>
                <w:bCs/>
              </w:rPr>
              <w:t xml:space="preserve">конспектирование, </w:t>
            </w:r>
            <w:r>
              <w:rPr>
                <w:bCs/>
              </w:rPr>
              <w:t>практическая работа</w:t>
            </w:r>
          </w:p>
        </w:tc>
      </w:tr>
    </w:tbl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91843" w:rsidRDefault="00091843" w:rsidP="00091843">
      <w:pPr>
        <w:widowControl w:val="0"/>
        <w:suppressAutoHyphens/>
        <w:jc w:val="both"/>
        <w:rPr>
          <w:bCs/>
          <w:i/>
        </w:rPr>
      </w:pPr>
      <w:r w:rsidRPr="00C82B3B">
        <w:rPr>
          <w:bCs/>
          <w:i/>
        </w:rPr>
        <w:t xml:space="preserve"> </w:t>
      </w:r>
    </w:p>
    <w:p w:rsidR="00091843" w:rsidRDefault="00091843" w:rsidP="00091843">
      <w:pPr>
        <w:widowControl w:val="0"/>
        <w:suppressAutoHyphens/>
        <w:jc w:val="both"/>
        <w:rPr>
          <w:bCs/>
          <w:i/>
        </w:rPr>
      </w:pPr>
    </w:p>
    <w:p w:rsidR="00091843" w:rsidRDefault="00091843" w:rsidP="00091843">
      <w:pPr>
        <w:widowControl w:val="0"/>
        <w:suppressAutoHyphens/>
        <w:jc w:val="both"/>
        <w:rPr>
          <w:bCs/>
          <w:i/>
        </w:rPr>
      </w:pPr>
    </w:p>
    <w:p w:rsidR="00091843" w:rsidRDefault="00091843"/>
    <w:sectPr w:rsidR="00091843" w:rsidSect="00091843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8C" w:rsidRDefault="008A0B8C" w:rsidP="00591330">
      <w:r>
        <w:separator/>
      </w:r>
    </w:p>
  </w:endnote>
  <w:endnote w:type="continuationSeparator" w:id="0">
    <w:p w:rsidR="008A0B8C" w:rsidRDefault="008A0B8C" w:rsidP="005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5A" w:rsidRDefault="00A7005A" w:rsidP="00091843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7005A" w:rsidRDefault="00A7005A" w:rsidP="0009184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5A" w:rsidRDefault="00A7005A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7831">
      <w:rPr>
        <w:noProof/>
      </w:rPr>
      <w:t>6</w:t>
    </w:r>
    <w:r>
      <w:rPr>
        <w:noProof/>
      </w:rPr>
      <w:fldChar w:fldCharType="end"/>
    </w:r>
  </w:p>
  <w:p w:rsidR="00A7005A" w:rsidRDefault="00A7005A" w:rsidP="0009184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8C" w:rsidRDefault="008A0B8C" w:rsidP="00591330">
      <w:r>
        <w:separator/>
      </w:r>
    </w:p>
  </w:footnote>
  <w:footnote w:type="continuationSeparator" w:id="0">
    <w:p w:rsidR="008A0B8C" w:rsidRDefault="008A0B8C" w:rsidP="0059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0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4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4240F0"/>
    <w:multiLevelType w:val="hybridMultilevel"/>
    <w:tmpl w:val="4790BB46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7F"/>
    <w:rsid w:val="000373F3"/>
    <w:rsid w:val="00091843"/>
    <w:rsid w:val="00106F34"/>
    <w:rsid w:val="00183864"/>
    <w:rsid w:val="002A0814"/>
    <w:rsid w:val="002C4B14"/>
    <w:rsid w:val="0035325E"/>
    <w:rsid w:val="00404DFA"/>
    <w:rsid w:val="0046477A"/>
    <w:rsid w:val="004D6B08"/>
    <w:rsid w:val="004F0989"/>
    <w:rsid w:val="00515A39"/>
    <w:rsid w:val="00591330"/>
    <w:rsid w:val="005C4986"/>
    <w:rsid w:val="005C5D71"/>
    <w:rsid w:val="00611FE1"/>
    <w:rsid w:val="006174E2"/>
    <w:rsid w:val="00662679"/>
    <w:rsid w:val="006C37C1"/>
    <w:rsid w:val="006E4CE8"/>
    <w:rsid w:val="00773816"/>
    <w:rsid w:val="007B7B6B"/>
    <w:rsid w:val="00836916"/>
    <w:rsid w:val="00877831"/>
    <w:rsid w:val="0088463C"/>
    <w:rsid w:val="008A0B8C"/>
    <w:rsid w:val="00902B39"/>
    <w:rsid w:val="009F0EED"/>
    <w:rsid w:val="00A22969"/>
    <w:rsid w:val="00A642B1"/>
    <w:rsid w:val="00A7005A"/>
    <w:rsid w:val="00AA6F59"/>
    <w:rsid w:val="00B67A7F"/>
    <w:rsid w:val="00DA37CC"/>
    <w:rsid w:val="00E046F2"/>
    <w:rsid w:val="00F16B9F"/>
    <w:rsid w:val="00FD0510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84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91843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091843"/>
    <w:pPr>
      <w:ind w:left="566" w:hanging="283"/>
    </w:pPr>
  </w:style>
  <w:style w:type="paragraph" w:styleId="20">
    <w:name w:val="Body Text Indent 2"/>
    <w:basedOn w:val="a"/>
    <w:link w:val="21"/>
    <w:uiPriority w:val="99"/>
    <w:rsid w:val="0009184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4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0918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918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091843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0918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0918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semiHidden/>
    <w:rsid w:val="00091843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091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rsid w:val="00091843"/>
    <w:rPr>
      <w:b/>
      <w:bCs/>
    </w:rPr>
  </w:style>
  <w:style w:type="paragraph" w:customStyle="1" w:styleId="11">
    <w:name w:val="Знак1"/>
    <w:basedOn w:val="a"/>
    <w:rsid w:val="0009184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footer"/>
    <w:basedOn w:val="a"/>
    <w:link w:val="af0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091843"/>
    <w:rPr>
      <w:rFonts w:cs="Times New Roman"/>
    </w:rPr>
  </w:style>
  <w:style w:type="paragraph" w:customStyle="1" w:styleId="24">
    <w:name w:val="Знак2"/>
    <w:basedOn w:val="a"/>
    <w:rsid w:val="000918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0918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rsid w:val="0009184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91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18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918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9">
    <w:name w:val="Нормальный (таблица)"/>
    <w:basedOn w:val="a"/>
    <w:next w:val="a"/>
    <w:uiPriority w:val="99"/>
    <w:rsid w:val="0009184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091843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09184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a">
    <w:name w:val="List Paragraph"/>
    <w:basedOn w:val="a"/>
    <w:uiPriority w:val="34"/>
    <w:qFormat/>
    <w:rsid w:val="000918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591330"/>
    <w:pPr>
      <w:spacing w:after="0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91330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59133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5913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84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91843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091843"/>
    <w:pPr>
      <w:ind w:left="566" w:hanging="283"/>
    </w:pPr>
  </w:style>
  <w:style w:type="paragraph" w:styleId="20">
    <w:name w:val="Body Text Indent 2"/>
    <w:basedOn w:val="a"/>
    <w:link w:val="21"/>
    <w:uiPriority w:val="99"/>
    <w:rsid w:val="0009184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4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0918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918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091843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0918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0918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semiHidden/>
    <w:rsid w:val="00091843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091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rsid w:val="00091843"/>
    <w:rPr>
      <w:b/>
      <w:bCs/>
    </w:rPr>
  </w:style>
  <w:style w:type="paragraph" w:customStyle="1" w:styleId="11">
    <w:name w:val="Знак1"/>
    <w:basedOn w:val="a"/>
    <w:rsid w:val="0009184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footer"/>
    <w:basedOn w:val="a"/>
    <w:link w:val="af0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091843"/>
    <w:rPr>
      <w:rFonts w:cs="Times New Roman"/>
    </w:rPr>
  </w:style>
  <w:style w:type="paragraph" w:customStyle="1" w:styleId="24">
    <w:name w:val="Знак2"/>
    <w:basedOn w:val="a"/>
    <w:rsid w:val="000918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0918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rsid w:val="0009184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91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18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918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9">
    <w:name w:val="Нормальный (таблица)"/>
    <w:basedOn w:val="a"/>
    <w:next w:val="a"/>
    <w:uiPriority w:val="99"/>
    <w:rsid w:val="0009184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091843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09184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a">
    <w:name w:val="List Paragraph"/>
    <w:basedOn w:val="a"/>
    <w:uiPriority w:val="34"/>
    <w:qFormat/>
    <w:rsid w:val="000918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591330"/>
    <w:pPr>
      <w:spacing w:after="0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91330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59133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5913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tesh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ebmat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th-pr.com/ma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Туйаара</dc:creator>
  <cp:lastModifiedBy>User</cp:lastModifiedBy>
  <cp:revision>8</cp:revision>
  <dcterms:created xsi:type="dcterms:W3CDTF">2023-12-04T01:39:00Z</dcterms:created>
  <dcterms:modified xsi:type="dcterms:W3CDTF">2025-10-31T01:34:00Z</dcterms:modified>
</cp:coreProperties>
</file>