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7B" w:rsidRPr="00B16B0D" w:rsidRDefault="00B2447B" w:rsidP="00B16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2.36</w:t>
      </w: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 ПРОГРАММа ПРОФЕССИОНАЛЬНОГО МОДУЛЯ</w:t>
      </w:r>
    </w:p>
    <w:p w:rsidR="00B2447B" w:rsidRPr="00B16B0D" w:rsidRDefault="00B16B0D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01</w:t>
      </w:r>
      <w:r w:rsidR="008355C1" w:rsidRPr="00B1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1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художественно-творческой деятельности</w:t>
      </w: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51.02.01  Народное художественное творчество</w:t>
      </w: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виду: «Хореографическое творчество»</w:t>
      </w: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16B0D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Якутск, 2025</w:t>
      </w:r>
    </w:p>
    <w:p w:rsidR="00B2447B" w:rsidRPr="00B16B0D" w:rsidRDefault="00B2447B" w:rsidP="00B16B0D">
      <w:pPr>
        <w:keepNext/>
        <w:pageBreakBefore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 ПАСПОРТ ПРО</w:t>
      </w:r>
      <w:r w:rsid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ГРАММЫ ПРОФЕССИОНАЛЬНОГО МОДУЛЯ…..</w:t>
      </w: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……………...</w:t>
      </w: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>4</w:t>
      </w:r>
    </w:p>
    <w:p w:rsidR="00B2447B" w:rsidRPr="00B16B0D" w:rsidRDefault="00B2447B" w:rsidP="00B16B0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2. результаты освоения </w:t>
      </w:r>
      <w:r w:rsid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ПРОФЕССИОНАЛЬНОГО МОДУЛЯ ………..……..</w:t>
      </w: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>7</w:t>
      </w:r>
    </w:p>
    <w:p w:rsidR="00B2447B" w:rsidRPr="00B16B0D" w:rsidRDefault="00B2447B" w:rsidP="00B16B0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 СТРУКТУРА и ПРИМЕРНОЕ содержание профессионального модуля…</w:t>
      </w:r>
      <w:r w:rsid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…………………………………………………………………………………….</w:t>
      </w: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>12</w:t>
      </w:r>
    </w:p>
    <w:p w:rsidR="00B2447B" w:rsidRPr="00B16B0D" w:rsidRDefault="00B2447B" w:rsidP="00B16B0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 условия реализации программы ПРОФЕССИОНАЛЬНОГО МОДУЛЯ …..…</w:t>
      </w:r>
      <w:r w:rsid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……………………………………………………………………………………………</w:t>
      </w:r>
      <w:r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.70    </w:t>
      </w:r>
    </w:p>
    <w:p w:rsidR="00B2447B" w:rsidRPr="00B16B0D" w:rsidRDefault="00B16B0D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5. Контроль и </w:t>
      </w:r>
      <w:r w:rsidR="00B2447B" w:rsidRPr="00B16B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оценка результатов освоения профессионального модуля (вида профессиональной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)……………………………………………………………………………</w:t>
      </w:r>
      <w:r w:rsidR="00B2447B" w:rsidRPr="00B16B0D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73</w:t>
      </w:r>
    </w:p>
    <w:p w:rsidR="00B2447B" w:rsidRPr="00B16B0D" w:rsidRDefault="00B2447B" w:rsidP="00B16B0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B0D" w:rsidRDefault="00B16B0D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B0D" w:rsidRDefault="00B16B0D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B0D" w:rsidRDefault="00B16B0D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B0D" w:rsidRDefault="00B16B0D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B0D" w:rsidRPr="00B16B0D" w:rsidRDefault="00B16B0D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ПРИМЕРНОЙ ПРОГРАММЫ</w:t>
      </w: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МОДУЛЯ </w:t>
      </w: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3D7E0D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Цель и планируемые результаты освоения профессионального модуля</w:t>
      </w:r>
    </w:p>
    <w:p w:rsidR="00B2447B" w:rsidRDefault="003D7E0D" w:rsidP="003D7E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7E0D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Организация художественно-творческой деятельности Хореографическое творчество (современный танец) и соответствующие ему общие и профессиональные компетенции:</w:t>
      </w:r>
    </w:p>
    <w:p w:rsidR="003D7E0D" w:rsidRDefault="003D7E0D" w:rsidP="003D7E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1.1.1. Перечень общих компетенций: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505"/>
      </w:tblGrid>
      <w:tr w:rsidR="003D7E0D" w:rsidTr="003D7E0D">
        <w:tc>
          <w:tcPr>
            <w:tcW w:w="959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Код </w:t>
            </w:r>
          </w:p>
        </w:tc>
        <w:tc>
          <w:tcPr>
            <w:tcW w:w="8505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общих компетенций </w:t>
            </w:r>
          </w:p>
        </w:tc>
      </w:tr>
      <w:tr w:rsidR="003D7E0D" w:rsidTr="003D7E0D">
        <w:tc>
          <w:tcPr>
            <w:tcW w:w="959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01 </w:t>
            </w:r>
          </w:p>
        </w:tc>
        <w:tc>
          <w:tcPr>
            <w:tcW w:w="8505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3D7E0D" w:rsidTr="003D7E0D">
        <w:tc>
          <w:tcPr>
            <w:tcW w:w="959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04 </w:t>
            </w:r>
          </w:p>
        </w:tc>
        <w:tc>
          <w:tcPr>
            <w:tcW w:w="8505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Эффективно взаимодействовать и работать в коллективе и команде </w:t>
            </w:r>
          </w:p>
        </w:tc>
      </w:tr>
    </w:tbl>
    <w:p w:rsidR="003D7E0D" w:rsidRDefault="003D7E0D" w:rsidP="003D7E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7E0D" w:rsidRPr="00B16B0D" w:rsidRDefault="003D7E0D" w:rsidP="003D7E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1.1.2. Перечень профессиональных компетенций: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5"/>
      </w:tblGrid>
      <w:tr w:rsidR="003D7E0D" w:rsidTr="003D7E0D">
        <w:trPr>
          <w:trHeight w:val="385"/>
        </w:trPr>
        <w:tc>
          <w:tcPr>
            <w:tcW w:w="959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Код </w:t>
            </w:r>
          </w:p>
        </w:tc>
        <w:tc>
          <w:tcPr>
            <w:tcW w:w="8505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видов деятельности и профессиональных компетенций </w:t>
            </w:r>
          </w:p>
        </w:tc>
      </w:tr>
      <w:tr w:rsidR="003D7E0D" w:rsidTr="003D7E0D">
        <w:trPr>
          <w:trHeight w:val="385"/>
        </w:trPr>
        <w:tc>
          <w:tcPr>
            <w:tcW w:w="959" w:type="dxa"/>
          </w:tcPr>
          <w:p w:rsidR="003D7E0D" w:rsidRDefault="003D7E0D" w:rsidP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1.1. </w:t>
            </w:r>
          </w:p>
        </w:tc>
        <w:tc>
          <w:tcPr>
            <w:tcW w:w="8505" w:type="dxa"/>
          </w:tcPr>
          <w:p w:rsidR="003D7E0D" w:rsidRDefault="003D7E0D" w:rsidP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организацию и подготовку любительских творческих коллективов и отдельных его участников к творческой и исполнительской деятельности. </w:t>
            </w:r>
          </w:p>
        </w:tc>
      </w:tr>
      <w:tr w:rsidR="003D7E0D" w:rsidTr="003D7E0D">
        <w:trPr>
          <w:trHeight w:val="247"/>
        </w:trPr>
        <w:tc>
          <w:tcPr>
            <w:tcW w:w="959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1.2. </w:t>
            </w:r>
          </w:p>
        </w:tc>
        <w:tc>
          <w:tcPr>
            <w:tcW w:w="8505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поиск и реализацию лучших образцов народного художественного творчества в работе с любительским творческим коллективом </w:t>
            </w:r>
          </w:p>
        </w:tc>
      </w:tr>
      <w:tr w:rsidR="003D7E0D" w:rsidTr="003D7E0D">
        <w:trPr>
          <w:trHeight w:val="247"/>
        </w:trPr>
        <w:tc>
          <w:tcPr>
            <w:tcW w:w="959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1.3. </w:t>
            </w:r>
          </w:p>
        </w:tc>
        <w:tc>
          <w:tcPr>
            <w:tcW w:w="8505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Разрабатывать сценарные и постановочные планы, художественные программы и творческие проекты. </w:t>
            </w:r>
          </w:p>
        </w:tc>
      </w:tr>
      <w:tr w:rsidR="003D7E0D" w:rsidTr="003D7E0D">
        <w:trPr>
          <w:trHeight w:val="247"/>
        </w:trPr>
        <w:tc>
          <w:tcPr>
            <w:tcW w:w="959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1.4. </w:t>
            </w:r>
          </w:p>
        </w:tc>
        <w:tc>
          <w:tcPr>
            <w:tcW w:w="8505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реализацию творческим коллективом художественных программ, постановок, проектов. </w:t>
            </w:r>
          </w:p>
        </w:tc>
      </w:tr>
      <w:tr w:rsidR="003D7E0D" w:rsidTr="003D7E0D">
        <w:trPr>
          <w:trHeight w:val="247"/>
        </w:trPr>
        <w:tc>
          <w:tcPr>
            <w:tcW w:w="959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1.5. </w:t>
            </w:r>
          </w:p>
        </w:tc>
        <w:tc>
          <w:tcPr>
            <w:tcW w:w="8505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 участвовать в качестве исполнителя в осуществляемых художественных программах, постановках, проектах </w:t>
            </w:r>
          </w:p>
        </w:tc>
      </w:tr>
    </w:tbl>
    <w:p w:rsidR="00B2447B" w:rsidRDefault="00B2447B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E0D" w:rsidRDefault="003D7E0D" w:rsidP="003D7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В результате освоения профессионального модуля </w:t>
      </w:r>
      <w:proofErr w:type="gramStart"/>
      <w:r w:rsidRPr="003D7E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3D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222"/>
      </w:tblGrid>
      <w:tr w:rsidR="003D7E0D" w:rsidRPr="003D7E0D" w:rsidTr="003D7E0D">
        <w:trPr>
          <w:trHeight w:val="661"/>
        </w:trPr>
        <w:tc>
          <w:tcPr>
            <w:tcW w:w="1242" w:type="dxa"/>
          </w:tcPr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практический опыт </w:t>
            </w:r>
          </w:p>
        </w:tc>
        <w:tc>
          <w:tcPr>
            <w:tcW w:w="8222" w:type="dxa"/>
          </w:tcPr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работа с творческим коллективом; </w:t>
            </w:r>
          </w:p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 участниками коллектива занятий по классическому, народному, бальному и современному танцам; </w:t>
            </w:r>
          </w:p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участников творческого коллектива к ведению концертной творческой деятельности </w:t>
            </w:r>
          </w:p>
        </w:tc>
      </w:tr>
      <w:tr w:rsidR="003D7E0D" w:rsidRPr="003D7E0D" w:rsidTr="003D7E0D">
        <w:trPr>
          <w:trHeight w:val="1765"/>
        </w:trPr>
        <w:tc>
          <w:tcPr>
            <w:tcW w:w="1242" w:type="dxa"/>
          </w:tcPr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</w:p>
        </w:tc>
        <w:tc>
          <w:tcPr>
            <w:tcW w:w="8222" w:type="dxa"/>
          </w:tcPr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разрабатывать драматургическую основу хореографического произведения; </w:t>
            </w:r>
          </w:p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постановочный план и осуществлять хореографическую постановку; </w:t>
            </w:r>
          </w:p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подбирать музыку к танцам и работать с музыкальным материалом; </w:t>
            </w:r>
          </w:p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разбирать и ставить танец по записи, вести репетиционную работу; </w:t>
            </w:r>
          </w:p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над развитием пластичности, координации, постановкой корпуса, ног, рук, головы; </w:t>
            </w:r>
          </w:p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воплощать манеру, совершенствовать технику и выразительность исполнения народных танцев; </w:t>
            </w:r>
          </w:p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исполнять и ставить программные бальные танцы; </w:t>
            </w:r>
          </w:p>
          <w:p w:rsid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импровизировать, находить музыкальное, эмоциональное и пластическое решение современного танца; </w:t>
            </w:r>
          </w:p>
          <w:p w:rsidR="003D7E0D" w:rsidRPr="003D7E0D" w:rsidRDefault="003D7E0D" w:rsidP="003D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D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исполнительские навыки и умения в преподавательской деятельности.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8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знать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приемы постановочной работы, методика создания хореографического номера;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 и принципы развития психофизического и двигательного аппарата хореографа;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специальная терминология;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основные принципы движения в европейских и латиноамериканских танцах;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основные направления и школы - современного танца, особенности техники и манеры их исполнения;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теория, хореографические элементы классического, народного, бального и современного танцев;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принципы построения и методику проведения занятий хореографией. 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Иметь практический опыт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постановка танцев по записи;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ведение различных видов репетиционной работы в любительском творческом коллективе;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подбор средств художественного оформления хореографических номеров приемы постановочной работы;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 w:rsidRPr="003D7E0D">
              <w:rPr>
                <w:bCs/>
                <w:sz w:val="23"/>
                <w:szCs w:val="23"/>
              </w:rPr>
              <w:t>использование приемов постановочной работы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</w:t>
            </w:r>
            <w:r w:rsidRPr="003D7E0D">
              <w:rPr>
                <w:sz w:val="23"/>
                <w:szCs w:val="23"/>
              </w:rPr>
              <w:t xml:space="preserve">разбирать и ставить танец по записи, вести репетиционную работу; </w:t>
            </w:r>
          </w:p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</w:t>
            </w:r>
            <w:r w:rsidRPr="003D7E0D">
              <w:rPr>
                <w:sz w:val="23"/>
                <w:szCs w:val="23"/>
              </w:rPr>
              <w:t xml:space="preserve">воплощать манеру, совершенствовать технику и выразительность исполнения народных танцев; </w:t>
            </w:r>
          </w:p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подбирать музыку к танцам и работать с музыкальным материалом 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</w:t>
            </w:r>
            <w:r w:rsidRPr="003D7E0D">
              <w:rPr>
                <w:sz w:val="23"/>
                <w:szCs w:val="23"/>
              </w:rPr>
              <w:t xml:space="preserve">репертуар ведущих народных танцевальных ансамблей; </w:t>
            </w:r>
          </w:p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хореографическое творчество разных народов; </w:t>
            </w:r>
          </w:p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</w:t>
            </w:r>
            <w:r w:rsidRPr="003D7E0D">
              <w:rPr>
                <w:sz w:val="23"/>
                <w:szCs w:val="23"/>
              </w:rPr>
              <w:t xml:space="preserve">методические принципы ведения постановочной репетиционной работы при изучении образцов хореографического творчества 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Иметь практический опыт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подготовки к показу хореографических произведений из репертуара любительского творческого коллектива;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проведение творческих мероприятий и концертов силами (или при участии) любительского творческого коллектива 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анализировать и разрабатывать драматургическую основу хореографического произведения;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разрабатывать постановочный план и осуществлять хореографическую постановку;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подбирать музыку к танцам и работать с музыкальным материалом;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разрабатывать тематику и составлять график проведения творческих мероприятий 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теоретические основы и практика создания хореографического произведения;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драматургические принципы составления дивертисментов, концертных программ;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принципы разработки приемов художественного оформления творческого проекта 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Иметь практический опыт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работа над созданием и выпуском художественных программ при участии творческого коллектива;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подготовка материальной базы для реализации творческих проектов. 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</w:t>
            </w:r>
            <w:r w:rsidRPr="003D7E0D">
              <w:rPr>
                <w:sz w:val="23"/>
                <w:szCs w:val="23"/>
              </w:rPr>
              <w:t xml:space="preserve">планировать подготовку мероприятий, разрабатывать график репетиций и вести репетиционную работу с участниками коллектива; </w:t>
            </w:r>
          </w:p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</w:t>
            </w:r>
            <w:r w:rsidRPr="003D7E0D">
              <w:rPr>
                <w:sz w:val="23"/>
                <w:szCs w:val="23"/>
              </w:rPr>
              <w:t xml:space="preserve">работа в качестве исполнителя и постановщика различных танцев. </w:t>
            </w:r>
          </w:p>
        </w:tc>
      </w:tr>
      <w:tr w:rsidR="003D7E0D" w:rsidTr="003D7E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приемы постановочной работы;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</w:t>
            </w:r>
            <w:r w:rsidRPr="003D7E0D">
              <w:rPr>
                <w:sz w:val="23"/>
                <w:szCs w:val="23"/>
              </w:rPr>
              <w:t xml:space="preserve">методика создания хореографического номера; </w:t>
            </w:r>
          </w:p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sz w:val="23"/>
                <w:szCs w:val="23"/>
              </w:rPr>
              <w:t>- основные принципы работы с техническим персоналом сценических площадок</w:t>
            </w:r>
          </w:p>
        </w:tc>
      </w:tr>
      <w:tr w:rsidR="003D7E0D" w:rsidRPr="003D7E0D" w:rsidTr="003D7E0D">
        <w:trPr>
          <w:trHeight w:val="763"/>
        </w:trPr>
        <w:tc>
          <w:tcPr>
            <w:tcW w:w="1242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Иметь практический опыт </w:t>
            </w:r>
          </w:p>
        </w:tc>
        <w:tc>
          <w:tcPr>
            <w:tcW w:w="8222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работа в качестве исполнителя различных танцев </w:t>
            </w:r>
          </w:p>
        </w:tc>
      </w:tr>
      <w:tr w:rsidR="003D7E0D" w:rsidRPr="003D7E0D" w:rsidTr="003D7E0D">
        <w:trPr>
          <w:trHeight w:val="1765"/>
        </w:trPr>
        <w:tc>
          <w:tcPr>
            <w:tcW w:w="1242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уметь </w:t>
            </w:r>
          </w:p>
        </w:tc>
        <w:tc>
          <w:tcPr>
            <w:tcW w:w="8222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воплощать манеру, совершенствовать технику и выразительность исполнения народных танцев; </w:t>
            </w:r>
          </w:p>
          <w:p w:rsidR="003D7E0D" w:rsidRPr="003D7E0D" w:rsidRDefault="003D7E0D">
            <w:pPr>
              <w:pStyle w:val="Default"/>
              <w:rPr>
                <w:sz w:val="23"/>
                <w:szCs w:val="23"/>
              </w:rPr>
            </w:pPr>
            <w:r w:rsidRPr="003D7E0D">
              <w:rPr>
                <w:bCs/>
                <w:sz w:val="23"/>
                <w:szCs w:val="23"/>
              </w:rPr>
              <w:t xml:space="preserve">- исполнять и ставить программные бальные танцы;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находить музыкальное, эмоциональное и пластическое решение современного танца, импровизировать; </w:t>
            </w:r>
          </w:p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использовать приобретенные исполнительские навыки и умения в преподавательской деятельности </w:t>
            </w:r>
          </w:p>
        </w:tc>
      </w:tr>
      <w:tr w:rsidR="003D7E0D" w:rsidRPr="003D7E0D" w:rsidTr="003D7E0D">
        <w:trPr>
          <w:trHeight w:val="462"/>
        </w:trPr>
        <w:tc>
          <w:tcPr>
            <w:tcW w:w="1242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</w:t>
            </w:r>
          </w:p>
        </w:tc>
        <w:tc>
          <w:tcPr>
            <w:tcW w:w="8222" w:type="dxa"/>
          </w:tcPr>
          <w:p w:rsidR="003D7E0D" w:rsidRDefault="003D7E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теория, особенности техники и манеры исполнения хореографических элементов классического, народного, бального и современного танцев </w:t>
            </w:r>
          </w:p>
        </w:tc>
      </w:tr>
    </w:tbl>
    <w:p w:rsidR="00B16B0D" w:rsidRPr="00B16B0D" w:rsidRDefault="00B16B0D" w:rsidP="00B16B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Рекомендуемое количество часов на освоение программы профессионального модуля</w:t>
      </w:r>
      <w:r w:rsidRPr="00B16B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447B" w:rsidRPr="00B16B0D" w:rsidRDefault="00483433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 2249</w:t>
      </w:r>
      <w:r w:rsidR="00B2447B" w:rsidRPr="00B1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</w:t>
      </w:r>
    </w:p>
    <w:p w:rsidR="00B2447B" w:rsidRPr="00B16B0D" w:rsidRDefault="003D7E0D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</w:t>
      </w:r>
      <w:r w:rsidR="00B2447B" w:rsidRPr="00B16B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3433" w:rsidRDefault="00B2447B" w:rsidP="003D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освоение МДК</w:t>
      </w:r>
      <w:r w:rsidR="0048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 – 465 ч.</w:t>
      </w:r>
    </w:p>
    <w:p w:rsidR="00483433" w:rsidRDefault="00483433" w:rsidP="003D7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освоение МДК 01.02 – 1106 ч.</w:t>
      </w:r>
    </w:p>
    <w:p w:rsidR="00B2447B" w:rsidRPr="00483433" w:rsidRDefault="00B44AA4" w:rsidP="00483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1C1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83433">
        <w:rPr>
          <w:rFonts w:ascii="Times New Roman" w:eastAsia="Times New Roman" w:hAnsi="Times New Roman"/>
          <w:sz w:val="24"/>
          <w:szCs w:val="24"/>
          <w:lang w:eastAsia="ru-RU"/>
        </w:rPr>
        <w:t>чебная и производственная</w:t>
      </w:r>
      <w:r w:rsidR="00B2447B" w:rsidRPr="006435F4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профилю специальности</w:t>
      </w:r>
      <w:r w:rsidR="00316D12" w:rsidRPr="00643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35F4">
        <w:rPr>
          <w:rFonts w:ascii="Times New Roman" w:eastAsia="Times New Roman" w:hAnsi="Times New Roman"/>
          <w:sz w:val="24"/>
          <w:szCs w:val="24"/>
          <w:lang w:eastAsia="ru-RU"/>
        </w:rPr>
        <w:t>с отрывом и без отрыва от учебы, исполнительская и преддипломная) практики – 720</w:t>
      </w:r>
      <w:r w:rsidR="0048343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="00B2447B" w:rsidRPr="006435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447B" w:rsidRPr="00B16B0D" w:rsidRDefault="00B2447B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B2447B" w:rsidP="00B16B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2447B" w:rsidRPr="00B16B0D" w:rsidSect="00B16B0D">
          <w:headerReference w:type="default" r:id="rId9"/>
          <w:footerReference w:type="default" r:id="rId10"/>
          <w:pgSz w:w="11906" w:h="16838"/>
          <w:pgMar w:top="993" w:right="850" w:bottom="1134" w:left="1701" w:header="708" w:footer="708" w:gutter="0"/>
          <w:cols w:space="720"/>
        </w:sectPr>
      </w:pPr>
    </w:p>
    <w:p w:rsidR="00B2447B" w:rsidRPr="00B16B0D" w:rsidRDefault="00B2447B" w:rsidP="00B16B0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И СОДЕРЖАНИЕ ПРОФЕССИОНАЛЬНОГО МОДУЛЯ</w:t>
      </w:r>
    </w:p>
    <w:p w:rsidR="00B2447B" w:rsidRPr="00B16B0D" w:rsidRDefault="00B2447B" w:rsidP="00B16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16B0D" w:rsidRDefault="00F86ADC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2447B" w:rsidRPr="00B1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6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профессионального модуля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2447B" w:rsidRPr="00B16B0D" w:rsidRDefault="00B2447B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3"/>
        <w:gridCol w:w="992"/>
        <w:gridCol w:w="1276"/>
        <w:gridCol w:w="851"/>
        <w:gridCol w:w="992"/>
        <w:gridCol w:w="850"/>
        <w:gridCol w:w="1085"/>
        <w:gridCol w:w="899"/>
        <w:gridCol w:w="1452"/>
        <w:gridCol w:w="1134"/>
        <w:gridCol w:w="1559"/>
      </w:tblGrid>
      <w:tr w:rsidR="00483433" w:rsidRPr="003201B2" w:rsidTr="003201B2">
        <w:trPr>
          <w:trHeight w:val="36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Коды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профессиональных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компетенций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Наименования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разделов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профессионального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модуля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5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Всего, час.</w:t>
            </w:r>
          </w:p>
        </w:tc>
        <w:tc>
          <w:tcPr>
            <w:tcW w:w="7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Практика</w:t>
            </w:r>
          </w:p>
        </w:tc>
      </w:tr>
      <w:tr w:rsidR="00483433" w:rsidRPr="003201B2" w:rsidTr="003201B2">
        <w:trPr>
          <w:trHeight w:val="6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</w:t>
            </w:r>
            <w:proofErr w:type="gramStart"/>
            <w:r w:rsidRPr="003201B2">
              <w:rPr>
                <w:rFonts w:ascii="Times New Roman" w:eastAsia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Самостоятельная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 xml:space="preserve">работа 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обучающегося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учебная,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произв.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3201B2">
              <w:rPr>
                <w:rFonts w:ascii="Times New Roman" w:eastAsia="Times New Roman" w:hAnsi="Times New Roman" w:cs="Times New Roman"/>
                <w:b/>
              </w:rPr>
              <w:t>(по профилю</w:t>
            </w:r>
            <w:proofErr w:type="gramEnd"/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3201B2">
              <w:rPr>
                <w:rFonts w:ascii="Times New Roman" w:eastAsia="Times New Roman" w:hAnsi="Times New Roman" w:cs="Times New Roman"/>
                <w:b/>
              </w:rPr>
              <w:t>спец-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b/>
              </w:rPr>
              <w:t>ти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b/>
              </w:rPr>
              <w:t>) часов</w:t>
            </w:r>
            <w:proofErr w:type="gramEnd"/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3201B2">
              <w:rPr>
                <w:rFonts w:ascii="Times New Roman" w:eastAsia="Times New Roman" w:hAnsi="Times New Roman" w:cs="Times New Roman"/>
                <w:b/>
              </w:rPr>
              <w:t>(если</w:t>
            </w:r>
            <w:proofErr w:type="gramEnd"/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предусмотрена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3201B2">
              <w:rPr>
                <w:rFonts w:ascii="Times New Roman" w:eastAsia="Times New Roman" w:hAnsi="Times New Roman" w:cs="Times New Roman"/>
                <w:b/>
              </w:rPr>
              <w:t>рассредоточен-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b/>
              </w:rPr>
              <w:t>ная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b/>
              </w:rPr>
              <w:t xml:space="preserve"> практика)</w:t>
            </w:r>
            <w:proofErr w:type="gramEnd"/>
          </w:p>
        </w:tc>
      </w:tr>
      <w:tr w:rsidR="00483433" w:rsidRPr="003201B2" w:rsidTr="003201B2">
        <w:trPr>
          <w:trHeight w:val="155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Всего,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лекции,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практические занятия,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лабораторные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работы,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b/>
              </w:rPr>
              <w:t>. курсовая работа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(проект)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Всего, часов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b/>
              </w:rPr>
              <w:t>. курсовая работа</w:t>
            </w:r>
          </w:p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(проект), часов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3433" w:rsidRPr="003201B2" w:rsidTr="003201B2">
        <w:trPr>
          <w:trHeight w:val="1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FE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FE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FE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FE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FE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FE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FE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FE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3433" w:rsidRPr="003201B2" w:rsidTr="003201B2">
        <w:trPr>
          <w:trHeight w:val="14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1B2">
              <w:rPr>
                <w:rFonts w:ascii="Times New Roman" w:eastAsia="Times New Roman" w:hAnsi="Times New Roman" w:cs="Times New Roman"/>
              </w:rPr>
              <w:t xml:space="preserve">ПК 1.1-1.7, </w:t>
            </w:r>
            <w:proofErr w:type="gramStart"/>
            <w:r w:rsidRPr="003201B2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3201B2">
              <w:rPr>
                <w:rFonts w:ascii="Times New Roman" w:eastAsia="Times New Roman" w:hAnsi="Times New Roman" w:cs="Times New Roman"/>
              </w:rPr>
              <w:t xml:space="preserve"> 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МДК 01.01Технология хореографической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5569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8C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83433" w:rsidRPr="003201B2" w:rsidTr="003201B2">
        <w:trPr>
          <w:trHeight w:val="21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МДК 01.02 Хореографическая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1106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3433" w:rsidRPr="003201B2" w:rsidTr="003201B2">
        <w:trPr>
          <w:trHeight w:val="1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33" w:rsidRPr="003201B2" w:rsidRDefault="00483433" w:rsidP="002C2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1B2">
              <w:rPr>
                <w:rFonts w:ascii="Times New Roman" w:eastAsia="Times New Roman" w:hAnsi="Times New Roman" w:cs="Times New Roman"/>
              </w:rPr>
              <w:t>Учебная (с отрывом и без отрыва от учебы) и производственная практика (преддипломная и исполнительская)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01B2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180</w:t>
            </w:r>
          </w:p>
        </w:tc>
      </w:tr>
      <w:tr w:rsidR="00483433" w:rsidRPr="003201B2" w:rsidTr="003201B2">
        <w:trPr>
          <w:trHeight w:val="17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1B2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  <w:r w:rsidR="003201B2" w:rsidRPr="003201B2">
              <w:rPr>
                <w:rFonts w:ascii="Times New Roman" w:eastAsia="Times New Roman" w:hAnsi="Times New Roman" w:cs="Times New Roman"/>
              </w:rPr>
              <w:t xml:space="preserve">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3433" w:rsidRPr="003201B2" w:rsidTr="003201B2">
        <w:trPr>
          <w:trHeight w:val="1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3" w:rsidRPr="003201B2" w:rsidRDefault="00483433" w:rsidP="00B16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1B2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2291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 xml:space="preserve">2291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5569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3" w:rsidRPr="003201B2" w:rsidRDefault="00483433" w:rsidP="00B16B0D">
            <w:pPr>
              <w:tabs>
                <w:tab w:val="left" w:pos="480"/>
                <w:tab w:val="center" w:pos="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1B2">
              <w:rPr>
                <w:rFonts w:ascii="Times New Roman" w:eastAsia="Times New Roman" w:hAnsi="Times New Roman" w:cs="Times New Roman"/>
                <w:b/>
              </w:rPr>
              <w:t>180</w:t>
            </w:r>
          </w:p>
        </w:tc>
      </w:tr>
    </w:tbl>
    <w:p w:rsidR="003201B2" w:rsidRPr="003201B2" w:rsidRDefault="003201B2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ah-RU" w:eastAsia="ru-RU"/>
        </w:rPr>
      </w:pPr>
      <w:r w:rsidRPr="003201B2">
        <w:rPr>
          <w:rFonts w:ascii="Times New Roman" w:eastAsia="Times New Roman" w:hAnsi="Times New Roman" w:cs="Times New Roman"/>
          <w:sz w:val="20"/>
          <w:szCs w:val="20"/>
          <w:lang w:val="sah-RU" w:eastAsia="ru-RU"/>
        </w:rPr>
        <w:t>*</w:t>
      </w:r>
      <w:r w:rsidRPr="003201B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201B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часов на промежуточную аттестацию определяется образовательной организацией в соответствии с календарный учебным графиком и количеством обучающихся в группе.</w:t>
      </w:r>
    </w:p>
    <w:p w:rsidR="00B2447B" w:rsidRDefault="00B2447B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F86ADC" w:rsidRPr="00B16B0D" w:rsidRDefault="00F86ADC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lastRenderedPageBreak/>
        <w:t xml:space="preserve">2.2. </w:t>
      </w:r>
      <w:r w:rsidRPr="00F86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профессионального модуля:</w:t>
      </w:r>
    </w:p>
    <w:p w:rsidR="00B2447B" w:rsidRPr="00B16B0D" w:rsidRDefault="00B2447B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8926"/>
        <w:gridCol w:w="1564"/>
        <w:gridCol w:w="1564"/>
      </w:tblGrid>
      <w:tr w:rsidR="00B2447B" w:rsidRPr="00B16B0D" w:rsidTr="00BA6E2B">
        <w:trPr>
          <w:trHeight w:val="15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16B0D" w:rsidRDefault="00B2447B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профессионального модуля (ПМ),</w:t>
            </w:r>
          </w:p>
          <w:p w:rsidR="00B2447B" w:rsidRPr="00B16B0D" w:rsidRDefault="00B2447B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междисциплинарных курсов (МДК) и тем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16B0D" w:rsidRDefault="00B2447B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B16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16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курсовая работа, (проект) (если предусмотрены)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16B0D" w:rsidRDefault="00B2447B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16B0D" w:rsidRDefault="00B2447B" w:rsidP="00B1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527E47" w:rsidRPr="00B16B0D" w:rsidTr="003201B2">
        <w:trPr>
          <w:trHeight w:val="237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B16B0D" w:rsidRDefault="00527E47" w:rsidP="00B16B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B16B0D" w:rsidRDefault="00527E47" w:rsidP="00B16B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B16B0D" w:rsidRDefault="00527E47" w:rsidP="00B16B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B16B0D" w:rsidRDefault="00527E47" w:rsidP="00B16B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Style w:val="ac"/>
        <w:tblW w:w="14855" w:type="dxa"/>
        <w:tblLook w:val="04A0" w:firstRow="1" w:lastRow="0" w:firstColumn="1" w:lastColumn="0" w:noHBand="0" w:noVBand="1"/>
      </w:tblPr>
      <w:tblGrid>
        <w:gridCol w:w="2796"/>
        <w:gridCol w:w="336"/>
        <w:gridCol w:w="8616"/>
        <w:gridCol w:w="1552"/>
        <w:gridCol w:w="1555"/>
      </w:tblGrid>
      <w:tr w:rsidR="003F70CE" w:rsidTr="003F70CE">
        <w:trPr>
          <w:trHeight w:val="5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освоения </w:t>
            </w:r>
          </w:p>
        </w:tc>
      </w:tr>
      <w:tr w:rsidR="003F70CE" w:rsidTr="003F70CE">
        <w:trPr>
          <w:trHeight w:val="5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70CE" w:rsidTr="003F70CE">
        <w:trPr>
          <w:trHeight w:val="5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E" w:rsidRPr="0041202B" w:rsidRDefault="0041202B" w:rsidP="0041202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 01.01. Технология хореографической постановки 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E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E" w:rsidRDefault="003F70CE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6FD" w:rsidTr="00FE21C5">
        <w:trPr>
          <w:trHeight w:val="57"/>
        </w:trPr>
        <w:tc>
          <w:tcPr>
            <w:tcW w:w="1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D" w:rsidRDefault="00A326FD" w:rsidP="00A326F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 КОМПОЗИЦИЯ И ПОСТАНОВКА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D" w:rsidRDefault="00A326FD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D" w:rsidRDefault="00A326FD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02B" w:rsidTr="006435F4">
        <w:trPr>
          <w:trHeight w:val="57"/>
        </w:trPr>
        <w:tc>
          <w:tcPr>
            <w:tcW w:w="1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курс 1 семестр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02B" w:rsidTr="006435F4">
        <w:trPr>
          <w:trHeight w:val="57"/>
        </w:trPr>
        <w:tc>
          <w:tcPr>
            <w:tcW w:w="1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41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Раздел</w:t>
            </w:r>
            <w:r w:rsidRPr="008B6C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Драматургическая основа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хореографического</w:t>
            </w:r>
            <w:r w:rsidRPr="00880B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произведения</w:t>
            </w:r>
            <w:r w:rsidRPr="00880B1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A326FD">
        <w:trPr>
          <w:trHeight w:val="98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Понятие жанра хореографического произведения.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A326FD">
        <w:trPr>
          <w:trHeight w:val="5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Введение в предмет: ознакомление с рабочей программой  учебной дисц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иплины; цель и задачи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мдк</w:t>
            </w:r>
            <w:proofErr w:type="spellEnd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; общее понятие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мдк</w:t>
            </w:r>
            <w:proofErr w:type="spellEnd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 Жанры  хореографического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A326FD">
        <w:trPr>
          <w:trHeight w:val="5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A326FD">
        <w:trPr>
          <w:trHeight w:val="57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A326FD">
        <w:trPr>
          <w:trHeight w:val="57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 1.2.</w:t>
            </w: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Формирование замысла хореографического произведения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A326FD">
        <w:trPr>
          <w:trHeight w:val="5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Жизненно важная проблема – основа замысла хореографической постановки (труд народов, уклад жизни, произведения искусства, литературные произведения, различные явления и события жизни.)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A326FD">
        <w:trPr>
          <w:trHeight w:val="2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A326FD">
        <w:trPr>
          <w:trHeight w:val="57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занятия: Сформировать замысел будущей постановки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A326FD">
        <w:trPr>
          <w:trHeight w:val="225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lastRenderedPageBreak/>
              <w:t>Тема 1.3.</w:t>
            </w:r>
          </w:p>
          <w:p w:rsidR="0041202B" w:rsidRPr="00880B1D" w:rsidRDefault="0041202B" w:rsidP="006435F4">
            <w:pPr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Хореографическая драматургия</w:t>
            </w:r>
          </w:p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Значение законов драматургии в работе балетмейстера над созданием хореографического произведения. Основные звенья законов драматургии: экспозиция, завязка, развитие действия, кульминация, развязка.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A326FD">
        <w:trPr>
          <w:trHeight w:val="22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A326FD">
        <w:trPr>
          <w:trHeight w:val="315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занятия: Составить хореографическую драматургию номера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02B" w:rsidTr="00A326FD">
        <w:trPr>
          <w:trHeight w:val="255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 1.4. Композиционный план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Обозначение места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действия и характер действия с перечислением всех действующих лиц.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A326FD">
        <w:trPr>
          <w:trHeight w:val="22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A326FD">
        <w:trPr>
          <w:trHeight w:val="311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остановка номера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5622A" w:rsidTr="00FE21C5">
        <w:trPr>
          <w:trHeight w:val="57"/>
        </w:trPr>
        <w:tc>
          <w:tcPr>
            <w:tcW w:w="1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2A" w:rsidRDefault="0025622A" w:rsidP="0025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Рисунок танца.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2A" w:rsidRDefault="0025622A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2A" w:rsidRDefault="0025622A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57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Тема 2.1.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Разновидности рисунка танца.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исунок танца как одно из выразительных средств хореографической композиции. Рисунок танца и драматургия номера. Рисунок танца и музыкальный материал. Простой и многоплановый рисунок танца.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5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составление рисунка; работа с исполнителями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3F70CE">
        <w:trPr>
          <w:trHeight w:val="5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работа с исполнителями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1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Тема 2.2.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Динамика сценического пространства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азмещение на сценической площадке. </w:t>
            </w:r>
            <w:proofErr w:type="spellStart"/>
            <w:proofErr w:type="gramStart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Трехмерность</w:t>
            </w:r>
            <w:proofErr w:type="spellEnd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сцены (ширина, глубина, высота, авансцена, первый, второй, третий и четвертый планы.</w:t>
            </w:r>
            <w:proofErr w:type="gramEnd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Динамическая шкала сценической площадки. Закон композиционного равновесия.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4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 - постановка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3F70CE">
        <w:trPr>
          <w:trHeight w:val="28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5622A" w:rsidTr="0025622A">
        <w:trPr>
          <w:trHeight w:val="298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2A" w:rsidRDefault="0025622A" w:rsidP="0025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Музыка как основа хореографического произведения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2A" w:rsidRDefault="0025622A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2A" w:rsidRDefault="0025622A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4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Тема 3.1.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Анализ музыкального произведения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Определение стиля и характера музыки. Умение найти тему, раскрыть идею, создать танцевальные образы, исходя из музыкального материала. Помощь концертмейстера по подбору музыки.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7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3F70CE">
        <w:trPr>
          <w:trHeight w:val="241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Индивидуальные занятия – подбор музыки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02B" w:rsidTr="003F70CE">
        <w:trPr>
          <w:trHeight w:val="27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Тема 3.2.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Работа балетмейстера с композитором.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 основе либретто сочинить музыкальное </w:t>
            </w:r>
            <w:proofErr w:type="gramStart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сопровождение</w:t>
            </w:r>
            <w:proofErr w:type="gramEnd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как с профессиональным композитором так и с самодеятельным. Идея, тема, сюжет и их раскрытие в замысле балетмейстера. Музыкальный образ и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его воплощение в хореографическом тексте.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43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–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постановка танца на рисунок, проверка законченности  музыкального сопровождения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аккомпаниатором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13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 – 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6435F4">
        <w:trPr>
          <w:trHeight w:val="213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D26F82" w:rsidRDefault="0041202B" w:rsidP="00D26F8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F82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1 курс 2 семестр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7931F9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D26F82">
        <w:trPr>
          <w:trHeight w:val="344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D26F82" w:rsidRDefault="0041202B" w:rsidP="006435F4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Постановка танца по записи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33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Тема 4.1.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Создание репертуара.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Понятие репертуара, критерии его подбора: сочетание с эстетическими требованиями, воспитательные задачи, возрастные особенности, технические возможности, художественное и психологическое развитие исполнителей.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73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3F70CE">
        <w:trPr>
          <w:trHeight w:val="30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разбор рисунка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3F70CE">
        <w:trPr>
          <w:trHeight w:val="21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Тема 4.2.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Изучение музыкального ма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териала и разбор рисунка танца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Изучение условных обозначений. Расшифровка условных обозначений исполнителей (юношей, девушек), положение ракурсов относительно условных обозначений, перемещения по сценической площадке. Анализ музыкального материала: нотное приложение, разбор по тактам, определение темпа.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8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варьирование одного движения; показ и разучивание танцевальной комбинации исполнителям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3F70CE">
        <w:trPr>
          <w:trHeight w:val="273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Индивидуальные занятия – составление рисунка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85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Тема 4.3.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Разбор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танцевальных движений по записи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Определение стиля и характера номера, образов танца и лексики.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Разбор движений и проверка под музыкальное сопровождение, разучивание движений с исполнителями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28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7931F9" w:rsidRDefault="0041202B" w:rsidP="006435F4">
            <w:pPr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постановочная работа с исполнителями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1202B" w:rsidTr="003F70CE">
        <w:trPr>
          <w:trHeight w:val="273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Индивидуальные занятия – разбор движений по записи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41202B" w:rsidTr="003F70CE">
        <w:trPr>
          <w:trHeight w:val="255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 4.4.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Предметная режиссура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Использование предметной режиссуры при создании хореографического произведения.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8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примеры работы с предметами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37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 – постановка номера с атрибутами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6435F4">
        <w:trPr>
          <w:trHeight w:val="370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D26F82" w:rsidRDefault="0041202B" w:rsidP="00D26F8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F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курс 3 семестр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D26F82" w:rsidRDefault="0041202B" w:rsidP="00D26F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D26F82">
        <w:trPr>
          <w:trHeight w:val="270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D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Раздел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Хореографический текст.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230B6A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135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 5.1.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Взаимосвязь лексики с рисунком танца 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Рисунок танца и хореографический текст. Логика взаимосвязи лексики с рисунком танца. Взаимосвязь лексики рисунка и драматургии хореографического произведения.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7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– </w:t>
            </w:r>
            <w:r>
              <w:rPr>
                <w:rFonts w:ascii="Times New Roman" w:hAnsi="Times New Roman"/>
                <w:sz w:val="24"/>
                <w:szCs w:val="24"/>
              </w:rPr>
              <w:t>варьирование одного движения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02B" w:rsidTr="003F70CE">
        <w:trPr>
          <w:trHeight w:val="273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 – работа с исполнителями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25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 5.2.</w:t>
            </w:r>
          </w:p>
          <w:p w:rsidR="0041202B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Хореографический текст, выразительная лексика.</w:t>
            </w:r>
          </w:p>
          <w:p w:rsidR="0041202B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Хореографический  «текст» (танцевальные движения, жесты, позы, ракурсы, мимика). Место хореографического текста в композиции танца. Логика развития движений, комбинационный и вариантный способы создания хореографической мелодии.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49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–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варьирование движений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71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230B6A" w:rsidRDefault="0041202B" w:rsidP="006435F4">
            <w:pPr>
              <w:contextualSpacing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Индивидуальные занятия – работа с исполнителями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177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Тема 5.3.</w:t>
            </w:r>
          </w:p>
          <w:p w:rsidR="0041202B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Приёмы хореографического симфонизма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Гомофония и полифония. </w:t>
            </w:r>
            <w:proofErr w:type="gramStart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Использование хореографической симфонии в создании хореографического произведения (перекличка, секвенция, «Волна»,  «</w:t>
            </w:r>
            <w:proofErr w:type="spellStart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Бассо</w:t>
            </w:r>
            <w:proofErr w:type="spellEnd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-остинато», подголосочная полифония, </w:t>
            </w:r>
            <w:proofErr w:type="spellStart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гомофический</w:t>
            </w:r>
            <w:proofErr w:type="spellEnd"/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прием, увеличение и уменьшение, расширение и сжатие, имитация, развитая имитация, вариационное развитие, запоздание или задержание, канон, фуга, согласный контрапункт, контрастный контрапункт).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5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–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варьирование движений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02B" w:rsidTr="003F70CE">
        <w:trPr>
          <w:trHeight w:val="315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работа с исполнителями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6435F4">
        <w:trPr>
          <w:trHeight w:val="315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D26F82" w:rsidRDefault="0041202B" w:rsidP="00D26F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82">
              <w:rPr>
                <w:rFonts w:ascii="Times New Roman" w:hAnsi="Times New Roman"/>
                <w:b/>
                <w:sz w:val="24"/>
                <w:szCs w:val="24"/>
              </w:rPr>
              <w:t>2 курс 4 семестр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D26F82" w:rsidRDefault="0041202B" w:rsidP="00D26F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A326FD">
        <w:trPr>
          <w:trHeight w:val="284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D26F82" w:rsidRDefault="0041202B" w:rsidP="00D26F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</w:t>
            </w:r>
            <w:r w:rsidRPr="006E449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 хореографического номера на</w:t>
            </w:r>
            <w:r w:rsidRPr="00880B1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детскую тематику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597299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72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825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Тема 6.1.</w:t>
            </w:r>
          </w:p>
          <w:p w:rsidR="0041202B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Специфика постановки хореографического номера по детской тематике.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Специфика постановки хореографического номера для детей, на детей, о детях. Основные задачи балетмейстера при постановке детского номера.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373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43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работа с исполнителями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1089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Тема 6.2.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Работа балетмейстера над созданием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детского хореографического номера.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Раскрытие идеи, замысла балетмейстера по созданию хореографического образа. Взаимосвязь драматургии хореографического образа с рисунком танца, танцевального текста и выразительными средствами художественным обобщением.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349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работа с исполнителями; над образами героев; выразительность исполнения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22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Индивидуальные занятия – работа с исполнителями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22"/>
        </w:trPr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КРП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41202B" w:rsidTr="006435F4">
        <w:trPr>
          <w:trHeight w:val="222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D26F82" w:rsidRDefault="0041202B" w:rsidP="00D26F82">
            <w:pPr>
              <w:contextualSpacing/>
              <w:jc w:val="center"/>
              <w:rPr>
                <w:rFonts w:ascii="Times New Roman" w:hAnsi="Times New Roman"/>
                <w:b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D26F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курс 5 семестр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956D8D" w:rsidRDefault="0041202B" w:rsidP="00D26F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D26F82">
        <w:trPr>
          <w:trHeight w:val="272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D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Формы хореографического произведения.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611486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81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 7.1.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Малая форма хореографического произведения.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Малая форма танцевального искусства (сольный, дуэтный, трио, квартет, квинтет). Хореографический образ на одного исполнителя.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73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подбор музыки; сюжет и драматургия номера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423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611486" w:rsidRDefault="0041202B" w:rsidP="006435F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 – 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597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Большая форма хореографического произведения.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Большая форма танцевального искусства (групповые танцы, массовые танцы)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28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варьирование движений; работа с солистами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467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 – 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6435F4">
        <w:trPr>
          <w:trHeight w:val="284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D26F82" w:rsidRDefault="0041202B" w:rsidP="00D26F8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F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курс 6 семестр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6948DA" w:rsidRDefault="0041202B" w:rsidP="00D26F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D26F82">
        <w:trPr>
          <w:trHeight w:val="322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D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VIII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Сюжетно-тематические постановки.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543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 8.1.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Сюжет танца.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Сюжет – это система событий произведения, раскрывающая его основной конфликт.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52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составление сюжета; драматургии; определение темы постановки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591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792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lastRenderedPageBreak/>
              <w:t>Тема 8.2.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Создание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либретто танца.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Определение жанра и формы танца. Основные задачи и принципы работы либреттиста, композитора, балетмейстера и исполнителей.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8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работа над сочинением движений танца по сюжету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7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02B" w:rsidTr="003F70CE">
        <w:trPr>
          <w:trHeight w:val="465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F77E9C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 8.3.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Идейно – тематический анализ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сюжетного танца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1202B" w:rsidRPr="00880B1D" w:rsidRDefault="0041202B" w:rsidP="006435F4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 </w:t>
            </w:r>
            <w:r w:rsidRPr="00880B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Определение темы, цели, задачи будущего хореографического произведения. Идейно-тематический замысел, выразительные пластические средства  сюжетного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46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–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работа с исполнителями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02B" w:rsidTr="003F70CE">
        <w:trPr>
          <w:trHeight w:val="25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6435F4">
        <w:trPr>
          <w:trHeight w:val="255"/>
        </w:trPr>
        <w:tc>
          <w:tcPr>
            <w:tcW w:w="117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02B" w:rsidRPr="00D26F82" w:rsidRDefault="0041202B" w:rsidP="00D26F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82">
              <w:rPr>
                <w:rFonts w:ascii="Times New Roman" w:hAnsi="Times New Roman"/>
                <w:b/>
                <w:bCs/>
                <w:sz w:val="24"/>
                <w:szCs w:val="24"/>
              </w:rPr>
              <w:t>4 курс 7 семестр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120AC7" w:rsidRDefault="0041202B" w:rsidP="00D26F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6435F4">
        <w:trPr>
          <w:trHeight w:val="225"/>
        </w:trPr>
        <w:tc>
          <w:tcPr>
            <w:tcW w:w="1174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D26F82" w:rsidRDefault="0041202B" w:rsidP="00D26F82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80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>Хореографический образ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87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B6C9B">
              <w:rPr>
                <w:rFonts w:ascii="Times New Roman" w:hAnsi="Times New Roman"/>
                <w:sz w:val="24"/>
                <w:szCs w:val="24"/>
              </w:rPr>
              <w:t xml:space="preserve"> 9.1.</w:t>
            </w:r>
          </w:p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1D">
              <w:rPr>
                <w:rFonts w:ascii="Times New Roman" w:hAnsi="Times New Roman"/>
                <w:sz w:val="24"/>
                <w:szCs w:val="24"/>
              </w:rPr>
              <w:t>Хореографический образ и его воплощение в хореографическое произведение.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Музыкальный материал и хореографический образ.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Драматургия танцевального номера и хореографический образ. Рисунок танца и хореографический образ.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348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- </w:t>
            </w:r>
            <w:r>
              <w:rPr>
                <w:rFonts w:ascii="Times New Roman" w:hAnsi="Times New Roman"/>
                <w:sz w:val="24"/>
                <w:szCs w:val="24"/>
              </w:rPr>
              <w:t>работа над сюжетом, драматургией номера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7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сочинение лексики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46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9.2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Танцевальный текст и хореографический образ.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120AC7" w:rsidRDefault="0041202B" w:rsidP="006435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 xml:space="preserve">Сочинение хореографических композиций на сценическую обработку фольклорных танцев.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2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– 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39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сочинение лексики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52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9.3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Сочинение танцевальных этюдов на хореографический образ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120AC7" w:rsidRDefault="0041202B" w:rsidP="006435F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t>Художественное обо</w:t>
            </w:r>
            <w:r>
              <w:rPr>
                <w:rFonts w:ascii="Times New Roman" w:hAnsi="Times New Roman"/>
                <w:sz w:val="24"/>
                <w:szCs w:val="24"/>
              </w:rPr>
              <w:t>бщение и хореографический образ, сочинение лексики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7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– 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95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Pr="00880B1D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сочинение лексики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91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9.4.</w:t>
            </w:r>
          </w:p>
          <w:p w:rsidR="0041202B" w:rsidRPr="00880B1D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</w:t>
            </w:r>
            <w:r w:rsidRPr="00880B1D">
              <w:rPr>
                <w:rFonts w:ascii="Times New Roman" w:hAnsi="Times New Roman"/>
                <w:sz w:val="24"/>
                <w:szCs w:val="24"/>
              </w:rPr>
              <w:lastRenderedPageBreak/>
              <w:t>хоре</w:t>
            </w:r>
            <w:r>
              <w:rPr>
                <w:rFonts w:ascii="Times New Roman" w:hAnsi="Times New Roman"/>
                <w:sz w:val="24"/>
                <w:szCs w:val="24"/>
              </w:rPr>
              <w:t>ографических номеров на основе полученных знаний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учебного материала: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постановочная работа  с исполнителями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1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номера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388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постановочная работа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A326FD">
        <w:trPr>
          <w:trHeight w:val="198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D26F82" w:rsidRDefault="0041202B" w:rsidP="00D26F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курс 8 семестр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Pr="000F6DEF" w:rsidRDefault="0041202B" w:rsidP="00D26F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6435F4">
        <w:trPr>
          <w:trHeight w:val="330"/>
        </w:trPr>
        <w:tc>
          <w:tcPr>
            <w:tcW w:w="11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41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Pr="00087AA8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F37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80B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Экспликация хореографического номера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41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41202B">
        <w:trPr>
          <w:trHeight w:val="299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10.1. </w:t>
            </w:r>
          </w:p>
          <w:p w:rsidR="0041202B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идейно-тематический план номера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описание идеи, темы, цели и задач номера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4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315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запись сюжета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225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10.2. </w:t>
            </w:r>
          </w:p>
          <w:p w:rsidR="0041202B" w:rsidRDefault="0041202B" w:rsidP="006435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хореографического текста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описание основных движений постановки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7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36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запись движений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02B" w:rsidTr="003F70CE">
        <w:trPr>
          <w:trHeight w:val="24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10.3.</w:t>
            </w:r>
          </w:p>
          <w:p w:rsidR="0041202B" w:rsidRPr="00880B1D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анализ номера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разбор музыкального сопровождения номера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7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39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запись движений по тактам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02B" w:rsidTr="003F70CE">
        <w:trPr>
          <w:trHeight w:val="195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10.4.</w:t>
            </w:r>
          </w:p>
          <w:p w:rsidR="0041202B" w:rsidRPr="00880B1D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танца, рисунка номера</w:t>
            </w: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составление рисунка номера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25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1202B" w:rsidTr="003F70CE">
        <w:trPr>
          <w:trHeight w:val="465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– работа над описанием танца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308"/>
        </w:trPr>
        <w:tc>
          <w:tcPr>
            <w:tcW w:w="117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курсовой работы (проекта)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предусмотрены)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2B" w:rsidTr="003F70CE">
        <w:trPr>
          <w:trHeight w:val="57"/>
        </w:trPr>
        <w:tc>
          <w:tcPr>
            <w:tcW w:w="1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курсовой работой (проектом)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B" w:rsidRDefault="0041202B" w:rsidP="006435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2B" w:rsidRDefault="0041202B" w:rsidP="0064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930"/>
        <w:gridCol w:w="1559"/>
        <w:gridCol w:w="1559"/>
      </w:tblGrid>
      <w:tr w:rsidR="00A326FD" w:rsidRPr="00B16B0D" w:rsidTr="00FE21C5">
        <w:trPr>
          <w:trHeight w:val="20"/>
        </w:trPr>
        <w:tc>
          <w:tcPr>
            <w:tcW w:w="11732" w:type="dxa"/>
            <w:gridSpan w:val="2"/>
            <w:shd w:val="clear" w:color="auto" w:fill="auto"/>
          </w:tcPr>
          <w:p w:rsidR="00A326FD" w:rsidRPr="0041202B" w:rsidRDefault="00A326FD" w:rsidP="00256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02. </w:t>
            </w:r>
            <w:r w:rsidRPr="004120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ОСНОВЫ ДРАМАТУРГИИ, РЕЖИССУРЫ И МАСТЕРСТВА АКТЕРА </w:t>
            </w:r>
          </w:p>
          <w:p w:rsidR="00A326FD" w:rsidRPr="00B16B0D" w:rsidRDefault="00A326FD" w:rsidP="00B16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ХОРЕОГРАФИЧЕСКОМ ИСКУССТВЕ</w:t>
            </w:r>
          </w:p>
        </w:tc>
        <w:tc>
          <w:tcPr>
            <w:tcW w:w="1559" w:type="dxa"/>
          </w:tcPr>
          <w:p w:rsidR="00A326FD" w:rsidRPr="0041202B" w:rsidRDefault="00A326FD" w:rsidP="00B16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A326FD" w:rsidRPr="00B16B0D" w:rsidRDefault="00A326FD" w:rsidP="00B16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A326FD" w:rsidRPr="00B16B0D" w:rsidTr="005772F0">
        <w:trPr>
          <w:trHeight w:val="20"/>
        </w:trPr>
        <w:tc>
          <w:tcPr>
            <w:tcW w:w="2802" w:type="dxa"/>
            <w:shd w:val="clear" w:color="auto" w:fill="auto"/>
          </w:tcPr>
          <w:p w:rsidR="00A326FD" w:rsidRDefault="00A326FD" w:rsidP="00256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shd w:val="clear" w:color="auto" w:fill="auto"/>
          </w:tcPr>
          <w:p w:rsidR="00A326FD" w:rsidRPr="00B16B0D" w:rsidRDefault="00A326FD" w:rsidP="00A32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2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курс, 2 семестр</w:t>
            </w:r>
          </w:p>
        </w:tc>
        <w:tc>
          <w:tcPr>
            <w:tcW w:w="1559" w:type="dxa"/>
          </w:tcPr>
          <w:p w:rsidR="00A326FD" w:rsidRPr="0041202B" w:rsidRDefault="00A326FD" w:rsidP="00B16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A326FD" w:rsidRPr="00B16B0D" w:rsidRDefault="00A326FD" w:rsidP="00B16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930"/>
        <w:gridCol w:w="1559"/>
        <w:gridCol w:w="1559"/>
      </w:tblGrid>
      <w:tr w:rsidR="00E464CF" w:rsidRPr="00E464CF" w:rsidTr="00E464CF">
        <w:tc>
          <w:tcPr>
            <w:tcW w:w="2802" w:type="dxa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Тема 1. Драма – род литературы. Специфика драмы.</w:t>
            </w: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4E215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4CF" w:rsidRPr="00E464CF" w:rsidTr="00E464CF">
        <w:trPr>
          <w:trHeight w:val="160"/>
        </w:trPr>
        <w:tc>
          <w:tcPr>
            <w:tcW w:w="2802" w:type="dxa"/>
            <w:vMerge w:val="restart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Тема 1.1.Эпос, лирика, драма – родовые формы художественной </w:t>
            </w:r>
            <w:r w:rsidRPr="00E4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4CF" w:rsidRPr="00E464CF" w:rsidTr="00E464CF">
        <w:trPr>
          <w:trHeight w:val="160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1. Драма-род литературы.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64CF" w:rsidRPr="00E464CF" w:rsidRDefault="004E2156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64CF" w:rsidRPr="00E464CF" w:rsidTr="00E464CF">
        <w:trPr>
          <w:trHeight w:val="160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3. Эпос. Лирика. Драма.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64CF" w:rsidRPr="00E464CF" w:rsidRDefault="004E2156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64CF" w:rsidRPr="00E464CF" w:rsidTr="00E464CF">
        <w:trPr>
          <w:trHeight w:val="160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4. Конфли</w:t>
            </w:r>
            <w:proofErr w:type="gramStart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кт в др</w:t>
            </w:r>
            <w:proofErr w:type="gramEnd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аматургическом произведении. 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64CF" w:rsidRPr="00E464CF" w:rsidRDefault="004E2156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64CF" w:rsidRPr="00E464CF" w:rsidTr="00E464CF">
        <w:trPr>
          <w:trHeight w:val="160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5. Действие сюжетное и бессюжетное.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64CF" w:rsidRPr="00E464CF" w:rsidRDefault="004E2156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64CF" w:rsidRPr="00E464CF" w:rsidTr="00E464CF">
        <w:trPr>
          <w:trHeight w:val="160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6. Герой в </w:t>
            </w:r>
            <w:proofErr w:type="spellStart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драматургичеком</w:t>
            </w:r>
            <w:proofErr w:type="spellEnd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произведении 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64CF" w:rsidRPr="00E464CF" w:rsidRDefault="004E2156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64CF" w:rsidRPr="00E464CF" w:rsidTr="00E464CF">
        <w:trPr>
          <w:trHeight w:val="160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7. Композиция драматургического произведения 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64CF" w:rsidRPr="00E464CF" w:rsidRDefault="004E2156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64CF" w:rsidRPr="00E464CF" w:rsidTr="00E464CF">
        <w:trPr>
          <w:trHeight w:val="160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8. Идейно-тематическая основа произведения 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64CF" w:rsidRPr="00E464CF" w:rsidRDefault="004E2156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64CF" w:rsidRPr="00E464CF" w:rsidTr="00E464CF">
        <w:trPr>
          <w:trHeight w:val="298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занятия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64CF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4CF" w:rsidRPr="00E464CF" w:rsidTr="00E464CF">
        <w:trPr>
          <w:trHeight w:val="190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3.  Разработать идейно-тематический анализ произведения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4CF" w:rsidRPr="00E464CF" w:rsidTr="00E464CF">
        <w:trPr>
          <w:trHeight w:val="190"/>
        </w:trPr>
        <w:tc>
          <w:tcPr>
            <w:tcW w:w="2802" w:type="dxa"/>
            <w:vMerge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4.   Выявить проблему драматургического произведения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216"/>
        </w:trPr>
        <w:tc>
          <w:tcPr>
            <w:tcW w:w="2802" w:type="dxa"/>
            <w:vMerge w:val="restart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  <w:r w:rsidRPr="00E464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Инсценировка как жанр сценарной драматургии</w:t>
            </w: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216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1. Проблема драматургического произведения 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216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216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3. Инсценировка как жанр сценарной драматургии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216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5. Сюжет 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216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6. Фабула 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216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7.Пертпетии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138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Аль Д.Н. Основы драматургии: </w:t>
            </w:r>
            <w:proofErr w:type="spellStart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 40-72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138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занятия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26FD" w:rsidRPr="00E464CF" w:rsidTr="00E464CF">
        <w:trPr>
          <w:trHeight w:val="138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3.  Разработать краткий сюжет произведения.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138"/>
        </w:trPr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4.  Выявить фабулу произведения 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2A" w:rsidRPr="00E464CF" w:rsidTr="0025622A">
        <w:trPr>
          <w:trHeight w:val="234"/>
        </w:trPr>
        <w:tc>
          <w:tcPr>
            <w:tcW w:w="11732" w:type="dxa"/>
            <w:gridSpan w:val="2"/>
          </w:tcPr>
          <w:p w:rsidR="0025622A" w:rsidRPr="0025622A" w:rsidRDefault="0025622A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56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с, 3</w:t>
            </w:r>
            <w:r w:rsidRPr="00256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</w:tcPr>
          <w:p w:rsidR="0025622A" w:rsidRPr="00E464CF" w:rsidRDefault="0025622A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22A" w:rsidRPr="00E464CF" w:rsidRDefault="0025622A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4CF" w:rsidRPr="00E464CF" w:rsidTr="00E464CF">
        <w:trPr>
          <w:trHeight w:val="138"/>
        </w:trPr>
        <w:tc>
          <w:tcPr>
            <w:tcW w:w="2802" w:type="dxa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Основы режиссуры культурно-массовых мероприятий и театрализованных представлений  </w:t>
            </w: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4CF" w:rsidRPr="00A326FD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F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4CF" w:rsidRPr="00E464CF" w:rsidTr="00E464CF">
        <w:trPr>
          <w:trHeight w:val="138"/>
        </w:trPr>
        <w:tc>
          <w:tcPr>
            <w:tcW w:w="2802" w:type="dxa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Тема 2. Специфика режиссуры КММ и ТП.</w:t>
            </w: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rPr>
          <w:trHeight w:val="138"/>
        </w:trPr>
        <w:tc>
          <w:tcPr>
            <w:tcW w:w="2802" w:type="dxa"/>
            <w:vMerge w:val="restart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Тема 2.1. Виды и формы культурно-массовых мероприятий.</w:t>
            </w: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1. Виды культурно-массовых мероприятий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2. Формы культурно-массовых мероприятий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3. Жанровая специфика режиссуры эстрадных программ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4. Документально-публицистическое представление в культурно-досуговом учреждении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5. Виды иносказательных выразительных средств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6.  Художественный образ представления, как иносказательное выразительное средство 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занятия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1. Действие в предлагаемых обстоятельствах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над ролью в постановке эстрадного номера 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4CF" w:rsidRPr="00E464CF" w:rsidTr="00E464CF">
        <w:tc>
          <w:tcPr>
            <w:tcW w:w="2802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 .  Роль хореографического искусства в  эстрадном представлении </w:t>
            </w: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 w:val="restart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Жанровые особенности эстрадного искусства</w:t>
            </w: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pStyle w:val="2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1. Сущность, понятие  и особенности эстрады 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2. Роль конферансье в эстрадном искусстве 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7. Жанры эстрадного искусства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 xml:space="preserve">8. Концерт – как эстрадное представление 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занятия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FD" w:rsidRPr="00E464CF" w:rsidTr="00E464CF">
        <w:tc>
          <w:tcPr>
            <w:tcW w:w="2802" w:type="dxa"/>
            <w:vMerge/>
          </w:tcPr>
          <w:p w:rsidR="00A326FD" w:rsidRPr="00E464CF" w:rsidRDefault="00A326FD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A326FD" w:rsidRPr="00E464CF" w:rsidRDefault="00A326FD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1. Работа над художественным словом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26FD" w:rsidRPr="00E464CF" w:rsidRDefault="00A326FD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4CF" w:rsidRPr="00E464CF" w:rsidTr="00E464CF">
        <w:tc>
          <w:tcPr>
            <w:tcW w:w="2802" w:type="dxa"/>
          </w:tcPr>
          <w:p w:rsidR="00E464CF" w:rsidRPr="00E464CF" w:rsidRDefault="00E464CF" w:rsidP="0025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E464CF" w:rsidRPr="00E464CF" w:rsidRDefault="00E464CF" w:rsidP="0025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sz w:val="24"/>
                <w:szCs w:val="24"/>
              </w:rPr>
              <w:t>2. Конферансье – основная линия эстрадного представления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64CF" w:rsidRPr="00E464CF" w:rsidRDefault="00E464CF" w:rsidP="0025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25"/>
        <w:gridCol w:w="8345"/>
        <w:gridCol w:w="160"/>
        <w:gridCol w:w="76"/>
        <w:gridCol w:w="1483"/>
        <w:gridCol w:w="1559"/>
      </w:tblGrid>
      <w:tr w:rsidR="00A326FD" w:rsidRPr="00B40F48" w:rsidTr="001A2878">
        <w:trPr>
          <w:trHeight w:val="20"/>
        </w:trPr>
        <w:tc>
          <w:tcPr>
            <w:tcW w:w="11732" w:type="dxa"/>
            <w:gridSpan w:val="4"/>
            <w:shd w:val="clear" w:color="auto" w:fill="auto"/>
          </w:tcPr>
          <w:p w:rsidR="00A326FD" w:rsidRPr="00B40F48" w:rsidRDefault="00A326FD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0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03. ОСНОВЫ МУЗЫКАЛЬНЫХ ЗНАНИЙ</w:t>
            </w:r>
          </w:p>
        </w:tc>
        <w:tc>
          <w:tcPr>
            <w:tcW w:w="1559" w:type="dxa"/>
            <w:gridSpan w:val="2"/>
          </w:tcPr>
          <w:p w:rsidR="00A326FD" w:rsidRPr="00B40F48" w:rsidRDefault="001A2878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A326FD" w:rsidRPr="00B40F48" w:rsidRDefault="00A326F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40F48" w:rsidRPr="00B40F48" w:rsidTr="001A2878">
        <w:trPr>
          <w:trHeight w:val="1026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Тема 1.Введение. Звук. Музыкальная система.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знаниям, умениям при освоении  программы учебной дисциплины. Ознакомление с основными требованиями и условиями освоения ПК, ОК.  Понятие о звуке. Свойства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вука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. Звукоряд. Основные ступени. Октавы: первая, вторая, третья, четвертая, малая, большая, контроктава,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субконтроктава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690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</w:tr>
      <w:tr w:rsidR="00B40F48" w:rsidRPr="00B40F48" w:rsidTr="001A2878">
        <w:trPr>
          <w:trHeight w:val="201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: изучение пройденного материала.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1270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 Музыкальный строй. Темперированный строй. Знаки альтерации. Обозначения звуков по буквенной системе.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троя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темп.строя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Полутон, тон. Диез, бемоль, дубль- диез, дубль-бемоль, бекар. Производные ступени. Буквенные обозначения до-ре-ми-фа-соль-ля-си как </w:t>
            </w:r>
            <w:r w:rsidRPr="00B40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 со знаками альтерации в октавах.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314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</w:tr>
      <w:tr w:rsidR="00B40F48" w:rsidRPr="00B40F48" w:rsidTr="001A2878">
        <w:trPr>
          <w:trHeight w:val="676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изучение пройденного материала или  выполнение упражнений.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485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Тема 3. Диатонический, хроматический тон, полутон. Энгармонизм.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Определение диатонического тона, полутона и хроматического тона, полутона. Определение энгармонизма. Примеры построения.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480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40F48" w:rsidRPr="00B40F48" w:rsidTr="001A2878">
        <w:trPr>
          <w:trHeight w:val="378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: выполнение практического задания.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599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Тема 4. Нотное письмо.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Нота. Нотный стан. Длительности нот и их обозначения. Паузы. Ключи. Расположение нот в скрипичном и басовом ключах.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256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Лекционные занятия.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 </w:t>
            </w:r>
          </w:p>
        </w:tc>
      </w:tr>
      <w:tr w:rsidR="00B40F48" w:rsidRPr="00B40F48" w:rsidTr="001A2878">
        <w:trPr>
          <w:trHeight w:val="347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изучение пройденного материала или выполнение упражнений.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302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Тема 5. Дополнительные знаки к нотам, увеличивающие длительность звуков.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Одна точка, две точки, лига,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фермато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238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</w:tr>
      <w:tr w:rsidR="00B40F48" w:rsidRPr="00B40F48" w:rsidTr="001A2878">
        <w:trPr>
          <w:trHeight w:val="375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: изучение пройденного материала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343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Тема 6. Мелизмы.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Форшл</w:t>
            </w:r>
            <w:r w:rsidR="00D818C2">
              <w:rPr>
                <w:rFonts w:ascii="Times New Roman" w:hAnsi="Times New Roman" w:cs="Times New Roman"/>
                <w:sz w:val="24"/>
                <w:szCs w:val="24"/>
              </w:rPr>
              <w:t xml:space="preserve">аг, мордент, группетто, трель.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278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Лекционные занятия.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B40F48" w:rsidRPr="00B40F48" w:rsidTr="001A2878">
        <w:trPr>
          <w:trHeight w:val="330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конспекты тем «Запись музыки для ф-но», «Знаки сокращения нотного письма».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438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Тема 7. Ритм. Основное и произвольное деление длительностей. 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ритма. Триоль,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квинтоль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секстоль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септоль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дуоль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квартоль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D818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240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Лекционные занятия.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</w:tr>
      <w:tr w:rsidR="00B40F48" w:rsidRPr="00B40F48" w:rsidTr="001A2878">
        <w:trPr>
          <w:trHeight w:val="368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: изучение пройденного материала.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1065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Тема 8. Простые метры и размеры. Группировка длительностей в тактах простых размеров. Синкопа. 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Акцент. Метр. Размер. Такт. Тактовая черта. Затакт. Двухдольные, трехдольные простые размеры. Группировка в двухдольных, трехдольных размерах. Особенности ритма синкопы.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D818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405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</w:tr>
      <w:tr w:rsidR="00B40F48" w:rsidRPr="00B40F48" w:rsidTr="001A2878">
        <w:trPr>
          <w:trHeight w:val="454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изучение пройденного материала или выполнение упражнений.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720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Тема 9. Сложные метры и размеры. Смешанные метры и размеры.  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Четырех, шести, девяти, двенадцати дольные сложные размеры. Пяти, семи дольные  смешанные размеры. Переменные размеры. </w:t>
            </w:r>
          </w:p>
        </w:tc>
        <w:tc>
          <w:tcPr>
            <w:tcW w:w="1559" w:type="dxa"/>
            <w:gridSpan w:val="2"/>
          </w:tcPr>
          <w:p w:rsidR="00B40F48" w:rsidRPr="00B40F48" w:rsidRDefault="00D818C2" w:rsidP="00D818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495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Лекционные</w:t>
            </w:r>
            <w:r w:rsidR="00D818C2">
              <w:rPr>
                <w:rFonts w:ascii="Times New Roman" w:hAnsi="Times New Roman" w:cs="Times New Roman"/>
                <w:sz w:val="24"/>
                <w:szCs w:val="24"/>
              </w:rPr>
              <w:t xml:space="preserve"> занятия.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D818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</w:tr>
      <w:tr w:rsidR="00B40F48" w:rsidRPr="00B40F48" w:rsidTr="001A2878">
        <w:trPr>
          <w:trHeight w:val="553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изучение пройденного материала или выполнение упражнений.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910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Тема 10. Приемы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Схемы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 двухдольных, трехдольных, четырехдольных,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шестидольных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девятидольных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двенадцатидольных</w:t>
            </w:r>
            <w:proofErr w:type="spell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, пятидольных,  семидольных музыкальных размеро</w:t>
            </w:r>
            <w:r w:rsidR="00D818C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465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D818C2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</w:tr>
      <w:tr w:rsidR="00B40F48" w:rsidRPr="00B40F48" w:rsidTr="001A2878">
        <w:trPr>
          <w:trHeight w:val="330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818C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пройденного материала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228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Тема 11. Темп. Значение ритма, метра и темпа в музыке.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Медленные, умеренные, быстрые темпы. Вальс, мазурка, полька, марш.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306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 Лекционные заня</w:t>
            </w:r>
            <w:r w:rsidR="00D818C2">
              <w:rPr>
                <w:rFonts w:ascii="Times New Roman" w:hAnsi="Times New Roman" w:cs="Times New Roman"/>
                <w:sz w:val="24"/>
                <w:szCs w:val="24"/>
              </w:rPr>
              <w:t xml:space="preserve">тия.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B40F48" w:rsidRPr="00B40F48" w:rsidTr="001A2878">
        <w:trPr>
          <w:trHeight w:val="465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: изучение пройденного материала.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873"/>
        </w:trPr>
        <w:tc>
          <w:tcPr>
            <w:tcW w:w="2802" w:type="dxa"/>
            <w:vMerge w:val="restart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Тема 12. Музыкальный синтаксис. Динамические оттенки. 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Мелодия. Период. Предложение. Фраза. Мотив. Цезура. Каденция. Обозначение динамических оттенков: тихо, очень тихо, громко, очень громко, не очень тихо, не очень громко, постепенно затихая, постепенно увеличивая громкость. </w:t>
            </w:r>
          </w:p>
        </w:tc>
        <w:tc>
          <w:tcPr>
            <w:tcW w:w="1559" w:type="dxa"/>
            <w:gridSpan w:val="2"/>
          </w:tcPr>
          <w:p w:rsidR="00B40F48" w:rsidRPr="00B40F48" w:rsidRDefault="00D818C2" w:rsidP="00D818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40F48" w:rsidRPr="00B40F48" w:rsidRDefault="00B40F48" w:rsidP="00D818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48" w:rsidRPr="00B40F48" w:rsidTr="001A2878">
        <w:trPr>
          <w:trHeight w:val="278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Лекционные</w:t>
            </w:r>
            <w:r w:rsidR="00D818C2">
              <w:rPr>
                <w:rFonts w:ascii="Times New Roman" w:hAnsi="Times New Roman" w:cs="Times New Roman"/>
                <w:sz w:val="24"/>
                <w:szCs w:val="24"/>
              </w:rPr>
              <w:t xml:space="preserve"> занятия.</w:t>
            </w:r>
          </w:p>
        </w:tc>
        <w:tc>
          <w:tcPr>
            <w:tcW w:w="1559" w:type="dxa"/>
            <w:gridSpan w:val="2"/>
          </w:tcPr>
          <w:p w:rsidR="00B40F48" w:rsidRPr="00B40F48" w:rsidRDefault="00D818C2" w:rsidP="00D818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</w:tr>
      <w:tr w:rsidR="00B40F48" w:rsidRPr="00B40F48" w:rsidTr="001A2878">
        <w:trPr>
          <w:trHeight w:val="342"/>
        </w:trPr>
        <w:tc>
          <w:tcPr>
            <w:tcW w:w="2802" w:type="dxa"/>
            <w:vMerge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: изучение пройденного материала.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F48" w:rsidRPr="00B40F48" w:rsidTr="001A2878">
        <w:trPr>
          <w:trHeight w:val="164"/>
        </w:trPr>
        <w:tc>
          <w:tcPr>
            <w:tcW w:w="2802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3"/>
          </w:tcPr>
          <w:p w:rsidR="00B40F48" w:rsidRPr="00B40F48" w:rsidRDefault="00B40F48" w:rsidP="00B40F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</w:tc>
        <w:tc>
          <w:tcPr>
            <w:tcW w:w="1559" w:type="dxa"/>
            <w:gridSpan w:val="2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0F48" w:rsidRPr="00B40F48" w:rsidRDefault="00B40F48" w:rsidP="00B40F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B40F48" w:rsidTr="001A2878">
        <w:trPr>
          <w:trHeight w:val="20"/>
        </w:trPr>
        <w:tc>
          <w:tcPr>
            <w:tcW w:w="11732" w:type="dxa"/>
            <w:gridSpan w:val="4"/>
            <w:shd w:val="clear" w:color="auto" w:fill="auto"/>
          </w:tcPr>
          <w:p w:rsidR="001A2878" w:rsidRPr="00B40F48" w:rsidRDefault="001A2878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04. </w:t>
            </w:r>
            <w:r w:rsidRPr="001A2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АНАЛИЗ МУЗЫКАЛЬНОГО  ПРОИЗВЕДЕНИЯ  </w:t>
            </w:r>
          </w:p>
        </w:tc>
        <w:tc>
          <w:tcPr>
            <w:tcW w:w="1559" w:type="dxa"/>
            <w:gridSpan w:val="2"/>
          </w:tcPr>
          <w:p w:rsidR="001A2878" w:rsidRPr="001A2878" w:rsidRDefault="001A2878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A2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1A2878" w:rsidRPr="00B40F48" w:rsidRDefault="001A2878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A2878" w:rsidRPr="000B7DA3" w:rsidTr="001A2878">
        <w:trPr>
          <w:trHeight w:val="140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Введение. Средства музыкальной выразительности </w:t>
            </w: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A2878" w:rsidRPr="000B7DA3" w:rsidTr="00641A76">
        <w:trPr>
          <w:trHeight w:val="14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дисциплины 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4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Мелодия. Каденция. </w:t>
            </w:r>
            <w:proofErr w:type="spell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трихи</w:t>
            </w:r>
            <w:proofErr w:type="spellEnd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4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ад.Тональность</w:t>
            </w:r>
            <w:proofErr w:type="spellEnd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4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Ритм. Музыкальный размер. Темп. Динамические оттенки.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4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Фактура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14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878" w:rsidRPr="000B7DA3" w:rsidTr="00641A76">
        <w:trPr>
          <w:trHeight w:val="14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Изучение пройденного материала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321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Общие основы музыкальной формы </w:t>
            </w:r>
          </w:p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A2878" w:rsidRPr="000B7DA3" w:rsidTr="00641A76">
        <w:trPr>
          <w:trHeight w:val="34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37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Функции частей в форме 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33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878" w:rsidRPr="000B7DA3" w:rsidTr="00641A76">
        <w:trPr>
          <w:trHeight w:val="24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пройденного материала 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193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Период простейшего строения. Составные части периода.</w:t>
            </w: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1A2878" w:rsidRPr="000B7DA3" w:rsidTr="00641A76">
        <w:trPr>
          <w:trHeight w:val="4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Общие черты периода.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4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Мелодико – тематические соотношения.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4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простого периода из 2, 3 предложений и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неделимый</w:t>
            </w:r>
            <w:proofErr w:type="gramEnd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предложения.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4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Фраза. Мотив.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4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Периоды неквадратного строения.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4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878" w:rsidRPr="000B7DA3" w:rsidTr="00641A76">
        <w:trPr>
          <w:trHeight w:val="4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Изучение пройденного материала.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267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</w:p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>Период как самостоятельная форма.</w:t>
            </w: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1,2 </w:t>
            </w:r>
          </w:p>
        </w:tc>
      </w:tr>
      <w:tr w:rsidR="001A2878" w:rsidRPr="000B7DA3" w:rsidTr="00641A76">
        <w:trPr>
          <w:trHeight w:val="1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Большие и сложные периоды.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Периоды из неравных предложений.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Внутреннее расширение.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Дополнение. Сокращение. Наложение. Реприза в периоде. Вступление и кода.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1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1A2878" w:rsidRPr="000B7DA3" w:rsidTr="00641A76">
        <w:trPr>
          <w:trHeight w:val="379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Изучение пройденного материала.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188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>Тема 5. Простая двухчастная форма.</w:t>
            </w: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1A2878" w:rsidRPr="000B7DA3" w:rsidTr="00641A76">
        <w:trPr>
          <w:trHeight w:val="43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 простой двухзначной формы.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41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Связь двух периодов с тематической стороны, гармонии, структуры.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41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Область применения двухчастной формы.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41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форма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1A2878" w:rsidRPr="000B7DA3" w:rsidTr="00641A76">
        <w:trPr>
          <w:trHeight w:val="41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музыкальных примеров.  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208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>Тема 6. Простая трехчастная форма.</w:t>
            </w:r>
          </w:p>
        </w:tc>
        <w:tc>
          <w:tcPr>
            <w:tcW w:w="8770" w:type="dxa"/>
            <w:gridSpan w:val="2"/>
            <w:tcBorders>
              <w:right w:val="nil"/>
            </w:tcBorders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1A2878" w:rsidRPr="001A2878" w:rsidRDefault="001A2878" w:rsidP="00641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1A2878" w:rsidRPr="000B7DA3" w:rsidTr="00641A76">
        <w:trPr>
          <w:trHeight w:val="2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 простой трехчастной формы.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Единство трехчастной формы с тематической стороны.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Гармония. Структура.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Первая часть простой трехчастной формы.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Вторая часть с </w:t>
            </w:r>
            <w:proofErr w:type="spell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однотемной</w:t>
            </w:r>
            <w:proofErr w:type="spellEnd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  простой трехчастной формы – середина.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Третья часть трехчастной формы – реприза.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6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Область применения простой трехчастной формы.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173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878" w:rsidRPr="000B7DA3" w:rsidTr="00641A76">
        <w:trPr>
          <w:trHeight w:val="172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примеров.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241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>Тема 7. Вариационная форма.</w:t>
            </w: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1A2878" w:rsidRPr="000B7DA3" w:rsidTr="00641A76">
        <w:trPr>
          <w:trHeight w:val="108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 вариативной формы.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08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особенности вариации на </w:t>
            </w:r>
            <w:r w:rsidRPr="001A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basso</w:t>
            </w: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ostinato</w:t>
            </w: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, классические вариации.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08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Методы варьирования. 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08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Порядок расположения вариаций.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108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1A2878" w:rsidRPr="000B7DA3" w:rsidTr="00641A76">
        <w:trPr>
          <w:trHeight w:val="108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примеров.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70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>Тема 8. Рондо.</w:t>
            </w: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1A2878" w:rsidRPr="000B7DA3" w:rsidTr="00641A76">
        <w:trPr>
          <w:trHeight w:val="84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82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Главная партия.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82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Эпизоды.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82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Область применения рондо.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82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1A2878" w:rsidRPr="000B7DA3" w:rsidTr="00641A76">
        <w:trPr>
          <w:trHeight w:val="82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примеров.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7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Работа с конспектами, изучение пройденного материала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70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>Тема 9. Общие основы полифонии.</w:t>
            </w:r>
          </w:p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1A2878" w:rsidRPr="000B7DA3" w:rsidTr="00641A76">
        <w:trPr>
          <w:trHeight w:val="8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8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Полифоническая тема.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8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proofErr w:type="spell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контрапунктирования</w:t>
            </w:r>
            <w:proofErr w:type="spellEnd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8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Неимитационная</w:t>
            </w:r>
            <w:proofErr w:type="spellEnd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 полифония.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8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строгом и свободном стилях. 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8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878" w:rsidRPr="000B7DA3" w:rsidTr="00641A76">
        <w:trPr>
          <w:trHeight w:val="8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Повторение приемов хореографического симфонизма.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235"/>
        </w:trPr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>Тема 10. Имитация и канон.</w:t>
            </w: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1A2878" w:rsidRPr="000B7DA3" w:rsidTr="00641A76">
        <w:trPr>
          <w:trHeight w:val="12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Определение. Виды имитации.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2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Область применения имитации.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2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Канон. Определение.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12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Область применения канона.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12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1A2878" w:rsidRPr="000B7DA3" w:rsidTr="00641A76">
        <w:trPr>
          <w:trHeight w:val="12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Сочинение примеров хореографического симфонизма.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c>
          <w:tcPr>
            <w:tcW w:w="2802" w:type="dxa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Анализ музыкального оформления хореографического произведения. </w:t>
            </w:r>
          </w:p>
        </w:tc>
        <w:tc>
          <w:tcPr>
            <w:tcW w:w="8930" w:type="dxa"/>
            <w:gridSpan w:val="3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1A2878" w:rsidRPr="000B7DA3" w:rsidTr="00641A76">
        <w:trPr>
          <w:trHeight w:val="249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Разбор музыки в соответствии с сюжетом, драматургией хореографического произведения.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 музыкальной формы.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Определение музыкального размера и подсчет тактов.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Подбор музыки для  практической постановочной  работы.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Работа в студии над монтажом или записью музыкального оформления танца.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1A2878">
        <w:trPr>
          <w:trHeight w:val="2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</w:tcBorders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878" w:rsidRPr="000B7DA3" w:rsidTr="00641A76">
        <w:trPr>
          <w:trHeight w:val="250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 xml:space="preserve">Разбор музыкального оформления хореографического произведения </w:t>
            </w:r>
          </w:p>
        </w:tc>
        <w:tc>
          <w:tcPr>
            <w:tcW w:w="1559" w:type="dxa"/>
            <w:gridSpan w:val="2"/>
            <w:vMerge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78" w:rsidRPr="000B7DA3" w:rsidTr="00641A76">
        <w:trPr>
          <w:trHeight w:val="255"/>
        </w:trPr>
        <w:tc>
          <w:tcPr>
            <w:tcW w:w="2802" w:type="dxa"/>
            <w:vMerge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Зачетный урок</w:t>
            </w:r>
          </w:p>
        </w:tc>
        <w:tc>
          <w:tcPr>
            <w:tcW w:w="1559" w:type="dxa"/>
            <w:gridSpan w:val="2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1A2878" w:rsidRPr="001A2878" w:rsidRDefault="001A2878" w:rsidP="001A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1C5" w:rsidRPr="00B40F48" w:rsidTr="001A2878">
        <w:trPr>
          <w:trHeight w:val="20"/>
        </w:trPr>
        <w:tc>
          <w:tcPr>
            <w:tcW w:w="2802" w:type="dxa"/>
            <w:shd w:val="clear" w:color="auto" w:fill="auto"/>
          </w:tcPr>
          <w:p w:rsidR="00FE21C5" w:rsidRPr="00B40F48" w:rsidRDefault="00AE709E" w:rsidP="00AE7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7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МДК.01.02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Х</w:t>
            </w:r>
            <w:r w:rsidRPr="00AE7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ореографичес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ка</w:t>
            </w:r>
            <w:r w:rsidRPr="00AE7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 подготовка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FE21C5" w:rsidRPr="00B40F48" w:rsidRDefault="00FE21C5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AE709E" w:rsidRPr="00AE709E" w:rsidRDefault="00AE709E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1106</w:t>
            </w:r>
          </w:p>
          <w:p w:rsidR="00FE21C5" w:rsidRPr="00AE709E" w:rsidRDefault="00FE21C5" w:rsidP="00AE70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E21C5" w:rsidRPr="00B40F48" w:rsidRDefault="00FE21C5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AE709E" w:rsidRPr="00B40F48" w:rsidTr="00AE709E">
        <w:trPr>
          <w:trHeight w:val="20"/>
        </w:trPr>
        <w:tc>
          <w:tcPr>
            <w:tcW w:w="11732" w:type="dxa"/>
            <w:gridSpan w:val="4"/>
            <w:shd w:val="clear" w:color="auto" w:fill="auto"/>
          </w:tcPr>
          <w:p w:rsidR="00AE709E" w:rsidRPr="00B40F48" w:rsidRDefault="00AE709E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01. </w:t>
            </w:r>
            <w:r w:rsidRPr="00AE7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КЛАССИЧЕСКИЙ ТАНЕЦ</w:t>
            </w:r>
          </w:p>
        </w:tc>
        <w:tc>
          <w:tcPr>
            <w:tcW w:w="1559" w:type="dxa"/>
            <w:gridSpan w:val="2"/>
          </w:tcPr>
          <w:p w:rsidR="00AE709E" w:rsidRPr="00AE709E" w:rsidRDefault="00AE709E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7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336</w:t>
            </w:r>
          </w:p>
        </w:tc>
        <w:tc>
          <w:tcPr>
            <w:tcW w:w="1559" w:type="dxa"/>
            <w:shd w:val="clear" w:color="auto" w:fill="auto"/>
          </w:tcPr>
          <w:p w:rsidR="00AE709E" w:rsidRPr="00B40F48" w:rsidRDefault="00AE709E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tbl>
      <w:tblPr>
        <w:tblStyle w:val="4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8930"/>
        <w:gridCol w:w="1559"/>
        <w:gridCol w:w="1559"/>
      </w:tblGrid>
      <w:tr w:rsidR="00294DFF" w:rsidTr="000852A3">
        <w:trPr>
          <w:trHeight w:val="57"/>
        </w:trPr>
        <w:tc>
          <w:tcPr>
            <w:tcW w:w="11732" w:type="dxa"/>
            <w:gridSpan w:val="2"/>
            <w:shd w:val="clear" w:color="auto" w:fill="auto"/>
          </w:tcPr>
          <w:p w:rsidR="00294DFF" w:rsidRPr="00294DFF" w:rsidRDefault="00294DFF" w:rsidP="00294DFF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Значение и последовательность экзерсиса</w:t>
            </w:r>
          </w:p>
        </w:tc>
        <w:tc>
          <w:tcPr>
            <w:tcW w:w="1559" w:type="dxa"/>
            <w:shd w:val="clear" w:color="auto" w:fill="auto"/>
          </w:tcPr>
          <w:p w:rsidR="00294DFF" w:rsidRDefault="00294DFF" w:rsidP="00AE709E">
            <w:pPr>
              <w:contextualSpacing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94DFF" w:rsidRDefault="00294DFF" w:rsidP="00AE70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9E" w:rsidTr="00294DFF">
        <w:trPr>
          <w:trHeight w:val="57"/>
        </w:trPr>
        <w:tc>
          <w:tcPr>
            <w:tcW w:w="2802" w:type="dxa"/>
            <w:vMerge w:val="restart"/>
            <w:shd w:val="clear" w:color="auto" w:fill="auto"/>
          </w:tcPr>
          <w:p w:rsidR="00AE709E" w:rsidRDefault="00AE709E" w:rsidP="00AE70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Становление классического танца. Постановка корпуса, ног, рук, головы. </w:t>
            </w:r>
          </w:p>
          <w:p w:rsidR="00AE709E" w:rsidRDefault="00AE709E" w:rsidP="00AE709E">
            <w:pPr>
              <w:jc w:val="center"/>
            </w:pPr>
            <w:r w:rsidRPr="001C016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семестр</w:t>
            </w:r>
          </w:p>
          <w:p w:rsidR="00AE709E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AE709E" w:rsidRDefault="00AE709E" w:rsidP="00AE709E">
            <w:pPr>
              <w:ind w:right="502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материала. </w:t>
            </w:r>
          </w:p>
        </w:tc>
        <w:tc>
          <w:tcPr>
            <w:tcW w:w="1559" w:type="dxa"/>
            <w:shd w:val="clear" w:color="auto" w:fill="auto"/>
          </w:tcPr>
          <w:p w:rsidR="00AE709E" w:rsidRDefault="00AE709E" w:rsidP="000C2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9E" w:rsidTr="00294DFF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nil"/>
            </w:tcBorders>
            <w:shd w:val="clear" w:color="auto" w:fill="auto"/>
          </w:tcPr>
          <w:p w:rsidR="00AE709E" w:rsidRDefault="00AE709E" w:rsidP="000C214A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экзерсис у станка: освоение основных движений, комбинации из основных элементов классического танца.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par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terre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fondu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на 45*,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double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frappe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45* вперед, в сторону, назад;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grand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developpe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 сторону, вперед, назад,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temps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par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terre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soutenu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 пол в сторону, вперед, назад;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petit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tendu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pique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45*,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temps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grand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pointe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 сторону, вперед, назад,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demi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90*, упражнения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epaulement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маленькие позы, заключающие упражнения.   </w:t>
            </w:r>
          </w:p>
          <w:p w:rsidR="00AE709E" w:rsidRDefault="00AE709E" w:rsidP="000C214A">
            <w:pPr>
              <w:shd w:val="clear" w:color="auto" w:fill="FFFFFF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На середине зала: упражнения исполняются, сохраняя последовательность экзерсиса у станка; основные большие позы-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croisee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efface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ecartee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attitude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arabesque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-1,2,3,4;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temps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lie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bras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-1,2,3,4;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bourree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с переменой ног. </w:t>
            </w:r>
          </w:p>
          <w:p w:rsidR="00AE709E" w:rsidRDefault="00AE709E" w:rsidP="000C214A">
            <w:pPr>
              <w:shd w:val="clear" w:color="auto" w:fill="FFFFFF"/>
              <w:snapToGrid w:val="0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Прыжки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 –  pas balance, grand chagment de pied, pas glissade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сторону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вперед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назад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grand et petit echappe, pas assemble croisee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вперед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double assemble, pas de basque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lastRenderedPageBreak/>
              <w:t>вперед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назад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Повороты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 xml:space="preserve">  tours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chaines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59" w:type="dxa"/>
            <w:shd w:val="clear" w:color="auto" w:fill="auto"/>
          </w:tcPr>
          <w:p w:rsidR="00AE709E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E709E" w:rsidTr="00294DFF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AE709E" w:rsidRDefault="00AE709E" w:rsidP="00AE709E">
            <w:pPr>
              <w:ind w:right="502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 занятия:</w:t>
            </w:r>
          </w:p>
          <w:p w:rsidR="00AE709E" w:rsidRDefault="00AE709E" w:rsidP="000C214A">
            <w:pPr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пройденной темы,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выворотностью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шагом, гибкостью, прыжками.</w:t>
            </w:r>
          </w:p>
        </w:tc>
        <w:tc>
          <w:tcPr>
            <w:tcW w:w="1559" w:type="dxa"/>
            <w:shd w:val="clear" w:color="auto" w:fill="auto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09E" w:rsidRDefault="00AE709E" w:rsidP="00AE709E">
            <w:pPr>
              <w:rPr>
                <w:rFonts w:cs="Times New Roman"/>
              </w:rPr>
            </w:pPr>
            <w:r>
              <w:rPr>
                <w:rFonts w:cs="Times New Roman"/>
              </w:rPr>
              <w:t>1.2</w:t>
            </w:r>
          </w:p>
        </w:tc>
      </w:tr>
      <w:tr w:rsidR="00AE709E" w:rsidTr="00294DFF">
        <w:trPr>
          <w:trHeight w:val="57"/>
        </w:trPr>
        <w:tc>
          <w:tcPr>
            <w:tcW w:w="2802" w:type="dxa"/>
            <w:vMerge w:val="restart"/>
            <w:shd w:val="clear" w:color="auto" w:fill="auto"/>
          </w:tcPr>
          <w:p w:rsidR="00AE709E" w:rsidRDefault="00AE709E" w:rsidP="00AE70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>Тема 1.2.</w:t>
            </w:r>
          </w:p>
          <w:p w:rsidR="00AE709E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Освоение основных элементов классического танца</w:t>
            </w:r>
          </w:p>
          <w:p w:rsidR="00AE709E" w:rsidRPr="001C016D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016D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2 </w:t>
            </w:r>
            <w:proofErr w:type="spellStart"/>
            <w:r w:rsidRPr="001C016D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семстр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AE709E" w:rsidRDefault="00AE709E" w:rsidP="00AE709E">
            <w:pPr>
              <w:ind w:right="5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материала. </w:t>
            </w:r>
          </w:p>
        </w:tc>
        <w:tc>
          <w:tcPr>
            <w:tcW w:w="1559" w:type="dxa"/>
            <w:shd w:val="clear" w:color="auto" w:fill="auto"/>
          </w:tcPr>
          <w:p w:rsidR="00AE709E" w:rsidRPr="000C214A" w:rsidRDefault="00AE709E" w:rsidP="000C21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4A">
              <w:rPr>
                <w:rFonts w:ascii="Times New Roman" w:hAnsi="Times New Roman"/>
                <w:b/>
                <w:sz w:val="24"/>
                <w:szCs w:val="24"/>
              </w:rPr>
              <w:t xml:space="preserve">45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E709E" w:rsidTr="00294DFF">
        <w:trPr>
          <w:trHeight w:val="220"/>
        </w:trPr>
        <w:tc>
          <w:tcPr>
            <w:tcW w:w="2802" w:type="dxa"/>
            <w:vMerge/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AE709E" w:rsidRDefault="00AE709E" w:rsidP="000C21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кзерсис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у станка: продолжается освоение основных движений, комбинации из основных элементов классического танца.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par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terre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fondu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на 45*,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double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frappe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45* вперед, в сторону, назад;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grand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developpe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 сторону, вперед, назад,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temps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par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terre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soutenu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 пол в сторону, вперед, назад;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petit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tendu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pique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45*,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temps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grand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pointe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 сторону, вперед, назад,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demi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90*, упражнения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epaulement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маленькие позы, заключающие упражнения.   </w:t>
            </w:r>
          </w:p>
          <w:p w:rsidR="00AE709E" w:rsidRDefault="00AE709E" w:rsidP="000C214A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На середине зала: упражнения исполняются, сохраняя последовательность экзерсиса у станка; основные большие позы-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croisee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efface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ecartee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attitude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arabesque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-1,2,3,4;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temps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lie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bras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-1,2,3,4;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bourree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с переменой ног. </w:t>
            </w:r>
          </w:p>
          <w:p w:rsidR="00AE709E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Прыжки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 –  pas balance, grand chagment de pied, pas glissade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сторону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вперед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назад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grand et petit echappe, pas assemble croisee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вперед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double assemble, pas de basque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вперед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назад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CH" w:eastAsia="ar-S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Повороты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 xml:space="preserve">  tours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chaines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E709E" w:rsidRDefault="00AE709E" w:rsidP="00AE709E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09E" w:rsidRDefault="00AE709E" w:rsidP="00AE709E">
            <w:pPr>
              <w:rPr>
                <w:rFonts w:cs="Times New Roman"/>
              </w:rPr>
            </w:pPr>
            <w:r>
              <w:rPr>
                <w:rFonts w:cs="Times New Roman"/>
              </w:rPr>
              <w:t>1.2</w:t>
            </w:r>
          </w:p>
        </w:tc>
      </w:tr>
      <w:tr w:rsidR="00AE709E" w:rsidTr="00294DFF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AE709E" w:rsidRDefault="00AE709E" w:rsidP="000C214A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работа над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выворотностью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шагом, гибкостью, прыжками.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Продолжается работа над правильной формой движений, выработкой устойчивости, координации, развитием  музыкальности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танцевальности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AE709E" w:rsidRDefault="00AE709E" w:rsidP="00AE709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1, 2</w:t>
            </w:r>
          </w:p>
        </w:tc>
      </w:tr>
      <w:tr w:rsidR="000C214A" w:rsidTr="000C214A">
        <w:trPr>
          <w:trHeight w:val="336"/>
        </w:trPr>
        <w:tc>
          <w:tcPr>
            <w:tcW w:w="11732" w:type="dxa"/>
            <w:gridSpan w:val="2"/>
            <w:shd w:val="clear" w:color="auto" w:fill="auto"/>
          </w:tcPr>
          <w:p w:rsidR="000C214A" w:rsidRPr="000C214A" w:rsidRDefault="000C214A" w:rsidP="000C214A">
            <w:pPr>
              <w:contextualSpacing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. Выработка устойчивости при исполнении движений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>полупальцах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C214A" w:rsidRDefault="000C214A" w:rsidP="00AE709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214A" w:rsidRDefault="000C214A" w:rsidP="00AE709E">
            <w:pPr>
              <w:rPr>
                <w:rFonts w:cs="Times New Roman"/>
              </w:rPr>
            </w:pPr>
          </w:p>
        </w:tc>
      </w:tr>
      <w:tr w:rsidR="00AE709E" w:rsidTr="00294DFF">
        <w:trPr>
          <w:trHeight w:val="330"/>
        </w:trPr>
        <w:tc>
          <w:tcPr>
            <w:tcW w:w="2802" w:type="dxa"/>
            <w:vMerge w:val="restart"/>
            <w:shd w:val="clear" w:color="auto" w:fill="auto"/>
          </w:tcPr>
          <w:p w:rsidR="00AE709E" w:rsidRDefault="00AE709E" w:rsidP="00AE709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>Тема 2.1.</w:t>
            </w:r>
          </w:p>
          <w:p w:rsidR="00AE709E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Приемы развития движений классического танца у станка.</w:t>
            </w:r>
          </w:p>
          <w:p w:rsidR="00AE709E" w:rsidRPr="001C016D" w:rsidRDefault="00AE709E" w:rsidP="00AE709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01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семестр</w:t>
            </w:r>
          </w:p>
        </w:tc>
        <w:tc>
          <w:tcPr>
            <w:tcW w:w="8930" w:type="dxa"/>
            <w:shd w:val="clear" w:color="auto" w:fill="auto"/>
          </w:tcPr>
          <w:p w:rsidR="00AE709E" w:rsidRPr="000C214A" w:rsidRDefault="00AE709E" w:rsidP="000C214A">
            <w:pPr>
              <w:shd w:val="clear" w:color="auto" w:fill="FFFFFF"/>
              <w:snapToGrid w:val="0"/>
              <w:ind w:right="50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0C214A" w:rsidP="000C21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4A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AE709E" w:rsidTr="00294DFF">
        <w:trPr>
          <w:trHeight w:val="30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0C214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занятия: э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кзерсис у станка: для развития общей выносливости и укрепления суставно-связочного и мышечного аппарата увеличивается количество движений, входящих в одну комбинацию. В целях развития мышц стопы используются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двух ног и на одну ногу.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Комбинированные танцевальные комбинации для развития координации.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Petit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fondu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frappe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double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frappe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air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45*,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на 45*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demi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developpe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tombe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 сторону, вперед, назад,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grand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pointe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 </w:t>
            </w:r>
            <w:proofErr w:type="gramEnd"/>
          </w:p>
          <w:p w:rsidR="00AE709E" w:rsidRDefault="00AE709E" w:rsidP="000C214A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середине зала: продолжается совершенствование движений, исполняемых в малых и больших позах. Развитие  координации при переходе из позы в позу,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temps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lie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вперед и назад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с перегибом корпуса,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bras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bourree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без перемены ног из стороны в сторону; основные движения экзерсиса выполняются с частичным подъемом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полупальцы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. </w:t>
            </w:r>
          </w:p>
          <w:p w:rsidR="00AE709E" w:rsidRDefault="00AE709E" w:rsidP="000C214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Аллегро –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glissade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 позу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croisee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вперед, назад;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 маленьких позах вперед, назад;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echappe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на одну ногу;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sissonne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ouverte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на  45 в позах;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sissonne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fermee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в сторону, вперед, назад. Повороты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glissade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rPr>
                <w:rFonts w:cs="Times New Roman"/>
                <w:color w:val="000000"/>
              </w:rPr>
            </w:pPr>
          </w:p>
        </w:tc>
      </w:tr>
      <w:tr w:rsidR="00AE709E" w:rsidTr="00294DFF">
        <w:trPr>
          <w:trHeight w:val="273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0C214A">
            <w:pPr>
              <w:ind w:righ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занятия: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работа над координацией, над выразительностью, музыкальность исполнения упражнений.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AE709E" w:rsidTr="00294DFF">
        <w:trPr>
          <w:trHeight w:val="21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 2.2.</w:t>
            </w:r>
          </w:p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Выработка согласованности </w:t>
            </w:r>
          </w:p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движений с чередующимися музыкальными длительностями </w:t>
            </w:r>
          </w:p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акцентами</w:t>
            </w:r>
          </w:p>
          <w:p w:rsidR="00AE709E" w:rsidRPr="001C016D" w:rsidRDefault="00AE709E" w:rsidP="00AE709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C016D">
              <w:rPr>
                <w:rFonts w:ascii="Times New Roman" w:hAnsi="Times New Roman" w:cs="Times New Roman"/>
                <w:i/>
                <w:iCs/>
              </w:rPr>
              <w:t>4 семестр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0C214A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материала: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танцевальные комбинации у станка: дальнейшее развитие силы ног, работа над устойчивостью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Развивается согласованность в работе всех частей двигательного аппарата тела. С повторением ранее пройденных движений осваиваются их более сложные формы и изучаются новые элементы экзерсиса у станка.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14A" w:rsidRPr="000C214A" w:rsidRDefault="00AE709E" w:rsidP="000C21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</w:p>
          <w:p w:rsidR="00AE709E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AE709E" w:rsidTr="00294DFF">
        <w:trPr>
          <w:trHeight w:val="285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0C214A">
            <w:pPr>
              <w:ind w:right="34"/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занятия: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fondu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demi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во всех направлениях;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lent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90*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developpe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во всех направлениях и позах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  полуповорот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поворот на 360* к станку, от станка;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soutenu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90* в сторону, вперед, назад;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coupe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полуповорот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ногой, вытянутой вперед или назад на 45*;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grand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быстрым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developpe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 всем направлениям.</w:t>
            </w:r>
          </w:p>
          <w:p w:rsidR="00AE709E" w:rsidRPr="000C4A28" w:rsidRDefault="00AE709E" w:rsidP="000C214A">
            <w:pPr>
              <w:ind w:right="34"/>
              <w:contextualSpacing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 середине зала: упражнения изучаются в той же последовательности, что у палки.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Battement tendu en tournant en dehors, en dedans; rond de jambe par terre en tournant en dehors, en dedans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поворота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; double frappe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позах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, battement soutenu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90*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demi rond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attitude croisee, debeloppe tombe, battement jete pique. </w:t>
            </w:r>
          </w:p>
          <w:p w:rsidR="00AE709E" w:rsidRDefault="00AE709E" w:rsidP="000C214A">
            <w:pPr>
              <w:ind w:right="34"/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Прыжки – Методика изучения движений раздела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allegro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echappe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позицию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croisee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temps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leve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sissonne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fermee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 позах вперед, назад;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продвижением вперед, назад;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chat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отбрасыванием ног назад, с броском ног вперед; повороты по диагонали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tours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chaines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AE709E" w:rsidTr="00294DFF">
        <w:trPr>
          <w:trHeight w:val="24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ind w:right="5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над выразительностью исполнения упражнений экзерсиса, работа над биомеханикой исполнения новых движений.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1.2</w:t>
            </w:r>
          </w:p>
        </w:tc>
      </w:tr>
      <w:tr w:rsidR="000C214A" w:rsidTr="000C214A">
        <w:trPr>
          <w:trHeight w:val="284"/>
        </w:trPr>
        <w:tc>
          <w:tcPr>
            <w:tcW w:w="1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14A" w:rsidRPr="000C214A" w:rsidRDefault="000C214A" w:rsidP="000C214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Раздел </w:t>
            </w: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III</w:t>
            </w: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. Развитие и укрепление устойчивости в упражнениях с полуповоротами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14A" w:rsidRPr="000C214A" w:rsidRDefault="000C214A" w:rsidP="00AE709E">
            <w:pPr>
              <w:jc w:val="center"/>
              <w:rPr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14A" w:rsidRPr="000C214A" w:rsidRDefault="000C214A" w:rsidP="00AE709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E709E" w:rsidTr="00294DFF">
        <w:trPr>
          <w:trHeight w:val="13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AE709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E709E" w:rsidRPr="000C214A" w:rsidRDefault="00AE709E" w:rsidP="00AE709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E709E" w:rsidRPr="000C214A" w:rsidRDefault="00AE709E" w:rsidP="00AE70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Тема 3.1 </w:t>
            </w:r>
          </w:p>
          <w:p w:rsidR="00AE709E" w:rsidRPr="000C214A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Новые виды ранее </w:t>
            </w:r>
          </w:p>
          <w:p w:rsidR="00AE709E" w:rsidRPr="000C214A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изученных движений</w:t>
            </w:r>
          </w:p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семестр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0C214A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CH" w:eastAsia="ar-SA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Содержание учебного материала: экзерсис у станка:  усложнение движений за счет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полупальцев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, убыстрения темпа, связующих движений. Развитие и укрепление устойчивости в упражнениях с полуповоротами на одной ноге, умение переносить центр тяжести корпуса, сохраняя равновесие. </w:t>
            </w:r>
            <w:r w:rsidRPr="000C214A">
              <w:rPr>
                <w:color w:val="000000"/>
                <w:spacing w:val="-3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0C214A" w:rsidP="000C214A">
            <w:pPr>
              <w:jc w:val="center"/>
              <w:rPr>
                <w:b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E709E" w:rsidTr="00294DFF">
        <w:trPr>
          <w:trHeight w:val="345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Экзерсис у станка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CH" w:eastAsia="ar-SA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из затакта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CH" w:eastAsia="ar-SA"/>
              </w:rPr>
              <w:t xml:space="preserve">; grand battement jete balance; battement battu; pas couru; battement fondu 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на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CH" w:eastAsia="ar-SA"/>
              </w:rPr>
              <w:t xml:space="preserve"> 90*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по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CH" w:eastAsia="ar-SA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всем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CH" w:eastAsia="ar-SA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направлениям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CH" w:eastAsia="ar-SA"/>
              </w:rPr>
              <w:t>; rond de jambe en l’air 90* en dehors, en dedans; grand rond jete.</w:t>
            </w:r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H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а середине зала: повторение движений 2-го раздела, развиваются и усложняются. </w:t>
            </w:r>
            <w:proofErr w:type="gram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Р</w:t>
            </w:r>
            <w:proofErr w:type="spellStart"/>
            <w:proofErr w:type="gram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ort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de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bras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– 5,6; 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temps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lies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на  90* вперед, назад. </w:t>
            </w:r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Allegro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–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sissonne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tombee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по всем направлениям;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pas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ballonne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в сторону, вперед, назад;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pas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emboite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на 45* вперед с продвижением по диагонали;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pas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chasse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с продвижением вперед, назад;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grand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sissonne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ouverte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по всем направлениям;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pas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assemble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с продвижением в сторону;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pas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echappe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tournant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 полповорота</w:t>
            </w:r>
            <w:proofErr w:type="gramEnd"/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09E" w:rsidTr="00294DFF">
        <w:trPr>
          <w:trHeight w:val="27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0C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занятия: </w:t>
            </w:r>
            <w:r w:rsidRPr="000C21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развитие биомеханики при исполнении упражнений классического танца, работа над устойчивостью.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E709E" w:rsidTr="00294DFF">
        <w:trPr>
          <w:trHeight w:val="22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b/>
                <w:bCs/>
              </w:rPr>
            </w:pPr>
          </w:p>
          <w:p w:rsidR="00AE709E" w:rsidRDefault="00AE709E" w:rsidP="00AE70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 3.2.</w:t>
            </w:r>
          </w:p>
          <w:p w:rsidR="00AE709E" w:rsidRPr="000C214A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Полуповороты и повороты у станка и на середине зала</w:t>
            </w:r>
          </w:p>
          <w:p w:rsidR="00AE709E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семестр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0C214A">
            <w:pPr>
              <w:ind w:right="34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экзерсис у станка: отрабатываются ранее пройденные и новые движения, усиливается динамика их исполнения. Увеличивается продолжительность нагрузки на одну ногу. </w:t>
            </w:r>
          </w:p>
          <w:p w:rsidR="00AE709E" w:rsidRDefault="00AE709E" w:rsidP="000C214A">
            <w:pPr>
              <w:shd w:val="clear" w:color="auto" w:fill="FFFFFF"/>
              <w:snapToGrid w:val="0"/>
              <w:ind w:right="34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 середине зала: увеличивается время для работы на середине зала. </w:t>
            </w:r>
          </w:p>
          <w:p w:rsidR="00AE709E" w:rsidRDefault="00AE709E" w:rsidP="000C214A">
            <w:pPr>
              <w:shd w:val="clear" w:color="auto" w:fill="FFFFFF"/>
              <w:snapToGrid w:val="0"/>
              <w:ind w:right="3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Прыжки – вводятся высокие трамплинные прыжки.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14A" w:rsidRDefault="00AE709E" w:rsidP="000C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  <w:p w:rsidR="00AE709E" w:rsidRDefault="00AE709E" w:rsidP="00AE7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9E" w:rsidTr="00294DFF">
        <w:trPr>
          <w:trHeight w:val="34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0C214A">
            <w:pPr>
              <w:ind w:right="34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водятся вращательные движения в различные комбинации экзерсиса у станка, с включением полуповоротов и поворотов,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подготовительное упражнение к турам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со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позиции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ключение туров в комбинациях.</w:t>
            </w:r>
          </w:p>
          <w:p w:rsidR="00AE709E" w:rsidRDefault="00AE709E" w:rsidP="000C214A">
            <w:pPr>
              <w:ind w:right="34"/>
              <w:contextualSpacing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Упражнения сочетаются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epaulement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большими и маленькими позами классического танца,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epaulement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большими и маленькими позами классического танца,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preparation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 турам,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coupe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поворотами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Подготовительное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упражнение к туру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позиции. Подготовительное упражнение к туру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dehors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dedans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позиции.</w:t>
            </w:r>
          </w:p>
          <w:p w:rsidR="00AE709E" w:rsidRDefault="00AE709E" w:rsidP="000C214A">
            <w:pPr>
              <w:shd w:val="clear" w:color="auto" w:fill="FFFFFF"/>
              <w:snapToGrid w:val="0"/>
              <w:ind w:right="3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sissonne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tombee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вперед, назад, в сторону;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ballonne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 сторону, 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efface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вперед,  назад;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chasse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 диагонали вперед, назад;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grand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sissonne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ouverte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без продвижения;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assemble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продвижением в сторону;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faille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вперед, назад.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AE709E" w:rsidTr="00294DFF">
        <w:trPr>
          <w:trHeight w:val="54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0C214A">
            <w:pPr>
              <w:ind w:left="168" w:righ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занятия: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работа над комбинациями  у станка, на середине зала с полуповоротами и поворотами.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214A" w:rsidTr="000852A3">
        <w:trPr>
          <w:trHeight w:val="548"/>
        </w:trPr>
        <w:tc>
          <w:tcPr>
            <w:tcW w:w="1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14A" w:rsidRPr="000C214A" w:rsidRDefault="000C214A" w:rsidP="000C214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0C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0C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Вращения как выразительное средство классического танца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14A" w:rsidRPr="000C214A" w:rsidRDefault="000C214A" w:rsidP="00AE70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14A" w:rsidRPr="000C214A" w:rsidRDefault="000C214A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9E" w:rsidTr="00294DFF">
        <w:trPr>
          <w:trHeight w:val="51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 4.1</w:t>
            </w:r>
          </w:p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  <w:t>Разработка и проведение урока студентами по пройденной программе</w:t>
            </w:r>
          </w:p>
          <w:p w:rsidR="00AE709E" w:rsidRPr="000C214A" w:rsidRDefault="00AE709E" w:rsidP="00AE709E">
            <w:pPr>
              <w:jc w:val="center"/>
              <w:rPr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семестр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экзерсис у станка: повторение ранее пройденных движений, которые служат первоосновой для ряда новых упражнений. Вводятся туры, повороты в комбинации экзерсиса. </w:t>
            </w:r>
          </w:p>
          <w:p w:rsidR="00AE709E" w:rsidRPr="000C214A" w:rsidRDefault="00AE709E" w:rsidP="000C214A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 середине зала: закрепление программных движений предыдущего семестра и освоение новых, наиболее сложных элементов.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0C214A" w:rsidP="000C21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9E" w:rsidTr="00294DFF">
        <w:trPr>
          <w:trHeight w:val="11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0C2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0C2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fondu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90*,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developpe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plie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releve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pas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ballotte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крестом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Самостоятельное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составление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показ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комбинаций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студентами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используя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изученные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элементы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 </w:t>
            </w:r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Temps lie par terre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туром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en dehors, en dedans;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Тур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cou-de-pied 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II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позиции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45*; temps releve c 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туром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en dehors, en dedans; grand fouette efface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спереди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назад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,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сзади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вперед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; renverse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croisee en dehors, en dedans.</w:t>
            </w:r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>grande sissonne ouverte в позу croisee вперед, назад; battu, echappe battu, echappe battu с окончанием на одну ногу, assemble battu; brise вперед, назад; grande sissonne ouverte  в I arabesque,  в позу efface вперед, в позу ecartee назад; с продвижением вперед в позу attitude croisee.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AE709E" w:rsidTr="00294DFF">
        <w:trPr>
          <w:trHeight w:val="35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занятия: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составление собственного урока классического танца с использованием туров.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Default="00AE709E" w:rsidP="00AE709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09E" w:rsidRPr="000C214A" w:rsidTr="00294DFF">
        <w:trPr>
          <w:trHeight w:val="114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AE70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ar-SA"/>
              </w:rPr>
            </w:pP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Тема 4.2</w:t>
            </w:r>
          </w:p>
          <w:p w:rsidR="00AE709E" w:rsidRPr="000C214A" w:rsidRDefault="00AE709E" w:rsidP="00AE70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Tour</w:t>
            </w: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lent</w:t>
            </w:r>
            <w:r w:rsidRPr="000C214A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в больших позах</w:t>
            </w:r>
          </w:p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2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семестр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экзерсис у станка, завершается изучение программных движений. Усложняются комбинированные задания за счет быстрой смены элементов и варьирования музыкально-ритмического рисунка внутри комбинаций.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Rond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jambe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l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’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air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dehors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dedans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90* и с окончанием в позы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полупальцах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developpe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tombes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во всех направлениях, оканчивая на 90*;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grand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jetes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developpes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полупальцах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grand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temps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releve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dehors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dedans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fouette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tournent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на</w:t>
            </w:r>
            <w:proofErr w:type="gram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45*.</w:t>
            </w:r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 середине зала:  с включением в адажио поворотов в позах. </w:t>
            </w:r>
            <w:proofErr w:type="gramEnd"/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Прыжки – изучаются более высокие прыжки. Продолжение исполнения трамплинных прыжков в простом и сложном виде. </w:t>
            </w:r>
          </w:p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14A" w:rsidRPr="000C214A" w:rsidRDefault="000C214A" w:rsidP="000C21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  <w:p w:rsidR="00AE709E" w:rsidRPr="000C214A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9E" w:rsidRPr="000C214A" w:rsidTr="00294DFF">
        <w:trPr>
          <w:trHeight w:val="36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Rond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jambe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l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’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air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dehors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dedans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90* и с окончанием в позы на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полупальцах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developpe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tombes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во всех направлениях, оканчивая на 90*;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grand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battements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jetes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developpes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полупальцах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grand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temps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releve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dehors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dedans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proofErr w:type="spell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fouette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en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tournent</w:t>
            </w:r>
            <w:proofErr w:type="spell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на</w:t>
            </w:r>
            <w:proofErr w:type="gramEnd"/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45*.</w:t>
            </w:r>
          </w:p>
          <w:p w:rsidR="00AE709E" w:rsidRPr="000C214A" w:rsidRDefault="00AE709E" w:rsidP="000C214A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</w:pP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>Tours lent pass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й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1/8,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ј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поворота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; tour lent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из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позы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 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позу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CH"/>
              </w:rPr>
              <w:t xml:space="preserve">;  Tours lent attitude, arabesque, fouette.  Echappe battu с окончанием на одну ногу;; entchat-quatre assemble battu; sissonne fondu на 90*; grand jete с шага-coupe через IV позицию вперед; brise вперед, назад; pas cabrioles в позу efface вперед.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AE709E" w:rsidRPr="000C214A" w:rsidTr="00294DFF">
        <w:trPr>
          <w:trHeight w:val="43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0C2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  <w:r w:rsidRPr="000C21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 составление комбинаций с поворотами в больших позах.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9E" w:rsidRPr="000C214A" w:rsidRDefault="00AE709E" w:rsidP="00AE70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9E" w:rsidRPr="000C214A" w:rsidRDefault="00AE709E" w:rsidP="00A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2"/>
        <w:gridCol w:w="1559"/>
        <w:gridCol w:w="1559"/>
      </w:tblGrid>
      <w:tr w:rsidR="000852A3" w:rsidRPr="000C214A" w:rsidTr="000852A3">
        <w:trPr>
          <w:trHeight w:val="20"/>
        </w:trPr>
        <w:tc>
          <w:tcPr>
            <w:tcW w:w="11732" w:type="dxa"/>
            <w:shd w:val="clear" w:color="auto" w:fill="auto"/>
          </w:tcPr>
          <w:p w:rsidR="000852A3" w:rsidRPr="000C214A" w:rsidRDefault="000852A3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02. НАРОДНЫЙ ТАНЕЦ</w:t>
            </w:r>
          </w:p>
        </w:tc>
        <w:tc>
          <w:tcPr>
            <w:tcW w:w="1559" w:type="dxa"/>
          </w:tcPr>
          <w:p w:rsidR="000852A3" w:rsidRPr="000C214A" w:rsidRDefault="000852A3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336</w:t>
            </w:r>
          </w:p>
        </w:tc>
        <w:tc>
          <w:tcPr>
            <w:tcW w:w="1559" w:type="dxa"/>
            <w:shd w:val="clear" w:color="auto" w:fill="auto"/>
          </w:tcPr>
          <w:p w:rsidR="000852A3" w:rsidRPr="000C214A" w:rsidRDefault="000852A3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36"/>
        <w:gridCol w:w="8694"/>
        <w:gridCol w:w="1559"/>
        <w:gridCol w:w="1559"/>
      </w:tblGrid>
      <w:tr w:rsidR="000852A3" w:rsidTr="000852A3">
        <w:trPr>
          <w:trHeight w:val="111"/>
        </w:trPr>
        <w:tc>
          <w:tcPr>
            <w:tcW w:w="2802" w:type="dxa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Раздел 1.</w:t>
            </w: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 w:val="restart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Тема 1.1.</w:t>
            </w:r>
          </w:p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Предмет «Народный танец», его значение и задачи</w:t>
            </w: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Предмет «Народный танец»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149"/>
        </w:trPr>
        <w:tc>
          <w:tcPr>
            <w:tcW w:w="2802" w:type="dxa"/>
            <w:vMerge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Значения и задачи народного танца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Позиции и положение  рук и ног в  народном танце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Постановка корпуса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28"/>
        </w:trPr>
        <w:tc>
          <w:tcPr>
            <w:tcW w:w="2802" w:type="dxa"/>
            <w:vMerge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center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52A3" w:rsidRDefault="000852A3" w:rsidP="000852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</w:t>
            </w:r>
          </w:p>
        </w:tc>
      </w:tr>
      <w:tr w:rsidR="000852A3" w:rsidTr="000852A3">
        <w:trPr>
          <w:trHeight w:val="90"/>
        </w:trPr>
        <w:tc>
          <w:tcPr>
            <w:tcW w:w="2802" w:type="dxa"/>
            <w:vMerge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shd w:val="clear" w:color="auto" w:fill="auto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 w:val="restart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Тема 1.2.</w:t>
            </w:r>
          </w:p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Терминология народного танца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  <w:p w:rsidR="000852A3" w:rsidRDefault="000852A3" w:rsidP="000852A3">
            <w:pPr>
              <w:rPr>
                <w:rFonts w:ascii="Times New Roman" w:eastAsia="Calibri" w:hAnsi="Times New Roman" w:cs="Times New Roman"/>
              </w:rPr>
            </w:pPr>
          </w:p>
          <w:p w:rsidR="000852A3" w:rsidRDefault="000852A3" w:rsidP="000852A3">
            <w:pPr>
              <w:rPr>
                <w:rFonts w:ascii="Times New Roman" w:eastAsia="Calibri" w:hAnsi="Times New Roman" w:cs="Times New Roman"/>
              </w:rPr>
            </w:pPr>
          </w:p>
          <w:p w:rsidR="000852A3" w:rsidRDefault="000852A3" w:rsidP="000852A3">
            <w:pPr>
              <w:ind w:firstLine="708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48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Предназначение и определение упражнения. Какие качества развивает упражнение. Характер исполнения и музыкальный размер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ind w:firstLine="70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52A3" w:rsidTr="000852A3">
        <w:trPr>
          <w:trHeight w:val="1089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Полные и полуприседания. Скольжение ногой по полу. Маленькие броски на 45*. Каблучное упражнение. Круг ногой по полу. Развертывание ноги. Змейка. Флик-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фляк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Подготовка к «веревочке». Раскрывание ноги на 90*. Дробные выстукивания. Большие броски на 90*.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52A3" w:rsidTr="000852A3">
        <w:trPr>
          <w:trHeight w:val="337"/>
        </w:trPr>
        <w:tc>
          <w:tcPr>
            <w:tcW w:w="2802" w:type="dxa"/>
            <w:vMerge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Тема 1.3.</w:t>
            </w:r>
          </w:p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Методика обучения народного танца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center" w:pos="1026"/>
                <w:tab w:val="left" w:pos="1832"/>
                <w:tab w:val="righ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452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  <w:bottom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Полная музыкально-ритмическая раскладка упражнений у станка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-52" w:firstLine="52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3621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Экзерсис по методике обучения у станка: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полные и полуприседания (2 вида)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скольжение работающей ноги по полу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Баттмантандю</w:t>
            </w:r>
            <w:proofErr w:type="spellEnd"/>
            <w:r>
              <w:rPr>
                <w:rFonts w:ascii="Times New Roman" w:eastAsia="Calibri" w:hAnsi="Times New Roman" w:cs="Times New Roman"/>
              </w:rPr>
              <w:t>)(7 видов)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каблучное упражнение (4 вида)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маленькие броски на 45* (7 видов)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круг ногой по полу (7 видов)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 развертывание ноги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Баттман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фондю) (5 видов)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7. змейка (па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тортие</w:t>
            </w:r>
            <w:proofErr w:type="spellEnd"/>
            <w:r>
              <w:rPr>
                <w:rFonts w:ascii="Times New Roman" w:eastAsia="Calibri" w:hAnsi="Times New Roman" w:cs="Times New Roman"/>
              </w:rPr>
              <w:t>) (2 вида)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 флик-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фляк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(мазки подушечкой стопы) (12 видов)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 подготовка к «веревочке» (10 видов)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 раскрывание работающей ноги на 90*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Баттман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девлоппе</w:t>
            </w:r>
            <w:proofErr w:type="spellEnd"/>
            <w:r>
              <w:rPr>
                <w:rFonts w:ascii="Times New Roman" w:eastAsia="Calibri" w:hAnsi="Times New Roman" w:cs="Times New Roman"/>
              </w:rPr>
              <w:t>) (6 видов)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 дробные выстукивания (10 видов)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 большие броски на 90* (5 видов)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13. движения лицом к станку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331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1,2</w:t>
            </w:r>
          </w:p>
        </w:tc>
      </w:tr>
      <w:tr w:rsidR="000852A3" w:rsidTr="000852A3">
        <w:trPr>
          <w:trHeight w:val="293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Тема 1.4.</w:t>
            </w:r>
          </w:p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Танцевальные </w:t>
            </w:r>
            <w:r>
              <w:rPr>
                <w:rFonts w:ascii="Times New Roman" w:eastAsia="Calibri" w:hAnsi="Times New Roman" w:cs="Times New Roman"/>
                <w:b/>
              </w:rPr>
              <w:lastRenderedPageBreak/>
              <w:t>комбинации</w:t>
            </w:r>
          </w:p>
        </w:tc>
        <w:tc>
          <w:tcPr>
            <w:tcW w:w="8930" w:type="dxa"/>
            <w:gridSpan w:val="2"/>
            <w:tcBorders>
              <w:righ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Методика обучения народного танца у станка с элементами танцевальных движений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181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Танцевальные комбинации у станка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13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Танцевальные комбинации на середине зала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346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концертмейстером. Подбор музыкального материала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14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188"/>
        </w:trPr>
        <w:tc>
          <w:tcPr>
            <w:tcW w:w="2802" w:type="dxa"/>
            <w:tcBorders>
              <w:bottom w:val="single" w:sz="4" w:space="0" w:color="000000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Раздел 2.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52A3" w:rsidTr="000852A3">
        <w:trPr>
          <w:trHeight w:val="214"/>
        </w:trPr>
        <w:tc>
          <w:tcPr>
            <w:tcW w:w="2802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Тема 2.1. </w:t>
            </w:r>
          </w:p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Принципы построения и проведения урока народного танца</w:t>
            </w:r>
          </w:p>
        </w:tc>
        <w:tc>
          <w:tcPr>
            <w:tcW w:w="8930" w:type="dxa"/>
            <w:gridSpan w:val="2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Определение цели урока. Объяснение нового материала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Прослушивание музыки, связанной с новым материалом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78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 объяснения и показа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Практическое исполнение нового материала студентам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34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 пройденного материала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694" w:type="dxa"/>
            <w:tcBorders>
              <w:left w:val="single" w:sz="4" w:space="0" w:color="auto"/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Отработка отдельных сложных элементов танца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pStyle w:val="6"/>
            </w:pPr>
          </w:p>
        </w:tc>
      </w:tr>
      <w:tr w:rsidR="000852A3" w:rsidTr="000852A3">
        <w:trPr>
          <w:trHeight w:val="280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000000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pStyle w:val="6"/>
              <w:jc w:val="center"/>
            </w:pPr>
            <w:r>
              <w:rPr>
                <w:rFonts w:ascii="Times New Roman" w:eastAsia="Calibri" w:hAnsi="Times New Roman" w:cs="Times New Roman"/>
                <w:bCs/>
                <w:i w:val="0"/>
                <w:color w:val="auto"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52A3" w:rsidRPr="000852A3" w:rsidRDefault="000852A3" w:rsidP="000852A3"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2A3" w:rsidTr="000852A3">
        <w:trPr>
          <w:trHeight w:val="269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Тема 2.2. </w:t>
            </w:r>
            <w:r>
              <w:rPr>
                <w:rFonts w:ascii="Times New Roman" w:eastAsia="Calibri" w:hAnsi="Times New Roman" w:cs="Times New Roman"/>
                <w:b/>
              </w:rPr>
              <w:t>Составление и проведение уроков студентами</w:t>
            </w:r>
          </w:p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Создание танцевальных комбинаций у станка или этюда на середине зала по пройденному материалу. Продолжительность комбинаций 16-32 такта.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Показ, постановка, последующий разбор и анализ сочинения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концертмейстером. Подбор музыкального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отработка сочиненного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2</w:t>
            </w:r>
          </w:p>
        </w:tc>
      </w:tr>
      <w:tr w:rsidR="000852A3" w:rsidTr="000852A3">
        <w:trPr>
          <w:trHeight w:val="138"/>
        </w:trPr>
        <w:tc>
          <w:tcPr>
            <w:tcW w:w="2802" w:type="dxa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3.</w:t>
            </w:r>
          </w:p>
        </w:tc>
        <w:tc>
          <w:tcPr>
            <w:tcW w:w="8930" w:type="dxa"/>
            <w:gridSpan w:val="2"/>
            <w:vMerge w:val="restart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53"/>
        </w:trPr>
        <w:tc>
          <w:tcPr>
            <w:tcW w:w="2802" w:type="dxa"/>
            <w:vMerge w:val="restart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3.1.</w:t>
            </w:r>
          </w:p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Танцы народов России</w:t>
            </w:r>
          </w:p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  <w:vMerge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167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Русский танец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58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Танцы народов Восточной Сибири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Танцы народов Поволжья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 w:val="restart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3.2.</w:t>
            </w:r>
          </w:p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Танцы народов </w:t>
            </w:r>
            <w:r>
              <w:rPr>
                <w:rFonts w:ascii="Times New Roman" w:eastAsia="Calibri" w:hAnsi="Times New Roman" w:cs="Times New Roman"/>
                <w:b/>
              </w:rPr>
              <w:lastRenderedPageBreak/>
              <w:t>Ближнего Зарубежья</w:t>
            </w:r>
          </w:p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Украинский танец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Белорусский танец 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Молдавский танец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Танцы народов Прибалтики.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13"/>
        </w:trPr>
        <w:tc>
          <w:tcPr>
            <w:tcW w:w="2802" w:type="dxa"/>
            <w:vMerge w:val="restart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3.3.</w:t>
            </w:r>
          </w:p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Танцы народов Средней Азии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Узбекский танец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Казахский танец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Таджикский танец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Киргизский танец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79"/>
        </w:trPr>
        <w:tc>
          <w:tcPr>
            <w:tcW w:w="2802" w:type="dxa"/>
            <w:vMerge w:val="restart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3.4.</w:t>
            </w:r>
          </w:p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Танцы народов Кавказа</w:t>
            </w: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Армянский танец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Грузинский танец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90"/>
        </w:trPr>
        <w:tc>
          <w:tcPr>
            <w:tcW w:w="2802" w:type="dxa"/>
            <w:vMerge w:val="restart"/>
          </w:tcPr>
          <w:p w:rsidR="000852A3" w:rsidRDefault="000852A3" w:rsidP="000852A3">
            <w:pPr>
              <w:pStyle w:val="5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Тема 3.5.</w:t>
            </w:r>
          </w:p>
          <w:p w:rsidR="000852A3" w:rsidRDefault="000852A3" w:rsidP="000852A3">
            <w:pPr>
              <w:pStyle w:val="5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Танцы народов Европы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Польский танец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Венгерский танец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Болгарский танец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Итальянский танец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Испанский танец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Румынский танец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9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Цыганский танец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339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12"/>
        </w:trPr>
        <w:tc>
          <w:tcPr>
            <w:tcW w:w="2802" w:type="dxa"/>
            <w:vMerge w:val="restart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3.6.</w:t>
            </w:r>
          </w:p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Танцы народов мира</w:t>
            </w: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881"/>
                <w:tab w:val="left" w:pos="916"/>
                <w:tab w:val="center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161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усмотрению педагога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796"/>
                <w:tab w:val="left" w:pos="916"/>
                <w:tab w:val="center" w:pos="9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393"/>
        </w:trPr>
        <w:tc>
          <w:tcPr>
            <w:tcW w:w="2802" w:type="dxa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4.</w:t>
            </w: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Вращательные движения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 w:val="restart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Тема 4.1.</w:t>
            </w:r>
          </w:p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Верчения и крутки</w:t>
            </w: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Подготовка учащихся к вращательным движениям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Вращения на месте 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Верчения по диагонали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Разновидности круток</w:t>
            </w:r>
          </w:p>
        </w:tc>
        <w:tc>
          <w:tcPr>
            <w:tcW w:w="1559" w:type="dxa"/>
            <w:vMerge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281"/>
        </w:trPr>
        <w:tc>
          <w:tcPr>
            <w:tcW w:w="2802" w:type="dxa"/>
            <w:vMerge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shd w:val="clear" w:color="auto" w:fill="auto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1,2</w:t>
            </w:r>
          </w:p>
        </w:tc>
      </w:tr>
      <w:tr w:rsidR="000852A3" w:rsidTr="000852A3">
        <w:trPr>
          <w:trHeight w:val="186"/>
        </w:trPr>
        <w:tc>
          <w:tcPr>
            <w:tcW w:w="2802" w:type="dxa"/>
            <w:vMerge w:val="restart"/>
          </w:tcPr>
          <w:p w:rsidR="000852A3" w:rsidRDefault="000852A3" w:rsidP="00085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 4.2. Репетиционная работа</w:t>
            </w:r>
          </w:p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пройденного материала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Отработка танцевальных комбинаций, этюдов и танцев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694" w:type="dxa"/>
            <w:tcBorders>
              <w:left w:val="single" w:sz="4" w:space="0" w:color="auto"/>
            </w:tcBorders>
          </w:tcPr>
          <w:p w:rsidR="000852A3" w:rsidRDefault="000852A3" w:rsidP="00085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Работа над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танцевальностью</w:t>
            </w:r>
            <w:proofErr w:type="spellEnd"/>
            <w:r>
              <w:rPr>
                <w:rFonts w:ascii="Times New Roman" w:eastAsia="Calibri" w:hAnsi="Times New Roman" w:cs="Times New Roman"/>
              </w:rPr>
              <w:t>, манерой  и характером исполнения, координацией, музыкальностью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0852A3" w:rsidTr="000852A3">
        <w:trPr>
          <w:trHeight w:val="339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P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2</w:t>
            </w:r>
          </w:p>
        </w:tc>
      </w:tr>
      <w:tr w:rsidR="000852A3" w:rsidTr="000852A3">
        <w:trPr>
          <w:trHeight w:val="20"/>
        </w:trPr>
        <w:tc>
          <w:tcPr>
            <w:tcW w:w="2802" w:type="dxa"/>
            <w:vMerge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930" w:type="dxa"/>
            <w:gridSpan w:val="2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Индивидуальные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52A3" w:rsidRDefault="000852A3" w:rsidP="00085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2" w:firstLine="52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2</w:t>
            </w:r>
          </w:p>
        </w:tc>
      </w:tr>
    </w:tbl>
    <w:tbl>
      <w:tblPr>
        <w:tblStyle w:val="ac"/>
        <w:tblW w:w="14855" w:type="dxa"/>
        <w:tblInd w:w="-5" w:type="dxa"/>
        <w:tblLook w:val="04A0" w:firstRow="1" w:lastRow="0" w:firstColumn="1" w:lastColumn="0" w:noHBand="0" w:noVBand="1"/>
      </w:tblPr>
      <w:tblGrid>
        <w:gridCol w:w="2831"/>
        <w:gridCol w:w="8906"/>
        <w:gridCol w:w="1559"/>
        <w:gridCol w:w="1559"/>
      </w:tblGrid>
      <w:tr w:rsidR="0046440B" w:rsidRPr="0046440B" w:rsidTr="00314F08">
        <w:tc>
          <w:tcPr>
            <w:tcW w:w="11737" w:type="dxa"/>
            <w:gridSpan w:val="2"/>
          </w:tcPr>
          <w:p w:rsidR="0046440B" w:rsidRPr="0046440B" w:rsidRDefault="0046440B" w:rsidP="00464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03. БАЛЬНЫЕ ТАНЦЫ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40B" w:rsidRPr="0046440B" w:rsidTr="0046440B">
        <w:trPr>
          <w:trHeight w:val="172"/>
        </w:trPr>
        <w:tc>
          <w:tcPr>
            <w:tcW w:w="11737" w:type="dxa"/>
            <w:gridSpan w:val="2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 Европейская программа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rPr>
          <w:trHeight w:val="219"/>
        </w:trPr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Медленный вальс</w:t>
            </w:r>
          </w:p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rPr>
          <w:trHeight w:val="219"/>
        </w:trPr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История танца Медленный вальс. Особенности танца. Основные принципы движений. Позиция корпуса. Работа стоп. Подготовительные упражнения. Позиция в паре. Ритмический рисунок и темп.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 1–7:</w:t>
            </w:r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Разучивание и отработка базовых фигур: «Перемена с правой ноги», «Перемена с левой ноги», «Правый поворот», «Левый поворот», «Виск». Работа над постановкой корпуса, рук, ног, головы; позицией и ведением в паре; музыкальностью. Комбинирование движений. 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2, 3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Индивидуальное занятие: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Коррекция технических ошибок, отработка сложных элементов.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Танго  </w:t>
            </w: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История танца Танго. Особенности танца. Основные принципы движений. Позиция корпуса. Работа стоп. Подготовительные упражнения. Позиция в паре. Ритмический рисунок и темп.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46440B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Практическое занятие № 8–14:</w:t>
            </w:r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Разучивание и отработка базовых фигур: «Ход», «Прогрессивное звено», «Левый поворот», «</w:t>
            </w:r>
            <w:proofErr w:type="spellStart"/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proofErr w:type="spellEnd"/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степ». Работа над постановкой корпуса, рук, ног, головы; позицией и ведением в паре; музыкальностью. Комбинирование движений. 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2, 3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Индивидуальное занятие: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Коррекция технических ошибок, отработка сложных элементов, работа над постановкой корпуса, рук.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Венский вальс </w:t>
            </w: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История танца Венский вальс. Особенности танца. Основные принципы движений. Позиция корпуса. Работа стоп. Подготовительные упражнения. Позиция в паре. Ритмический рисунок и темп.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15–21:</w:t>
            </w:r>
            <w:r w:rsidRPr="004644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Разучивание и отработка базовых фигур: «Правый поворот». Работа над постановкой корпуса, рук, ног, головы; позицией и ведением в паре; музыкальностью. Комбинирование движений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2, 3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Индивидуальное занятие: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Коррекция технических ошибок, отработка сложных элементов, работа над постановкой корпуса, рук.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Тема 1.4. Быстрый фокстрот</w:t>
            </w: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История танца Быстрый фокстрот. Особенности танца. Основные принципы движений. Позиция корпуса. Работа стоп. Подготовительные упражнения. Позиция в паре. Ритмический рисунок и темп.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22–28:</w:t>
            </w:r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Разучивание и отработка базовых фигур: «Четвертные повороты», «Шассе». Работа над постановкой корпуса, рук, ног, головы; позицией и ведением в паре; музыкальностью. Комбинирование движений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2, 3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Индивидуальное занятие: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Коррекция технических ошибок, отработка сложных элементов, работа над постановкой корпуса, рук.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11737" w:type="dxa"/>
            <w:gridSpan w:val="2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 Латиноамериканская программа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Тема 2.1. Самба</w:t>
            </w: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танца Самба. Особенности танца. Основные принципы движений. Позиция корпуса. Работа стоп. Подготовительные упражнения. Позиция в паре. Ритмический 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и темп.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29–35:</w:t>
            </w:r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Разучивание и отработка базовых фигур: «Основной шаг», «Виск», «Самба ход на месте», «</w:t>
            </w:r>
            <w:proofErr w:type="spellStart"/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Ботафого</w:t>
            </w:r>
            <w:proofErr w:type="spellEnd"/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», «Вольта». Работа над постановкой корпуса, рук, ног, головы; позицией и ведением в паре; музыкальностью. Комбинирование движений. 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2, 3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Индивидуальное занятие: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Коррекция технических ошибок, отработка сложных элементов, работа над постановкой корпуса, рук.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Тема 2.2. Ча-ча-ча</w:t>
            </w: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История танца Ча-ча-ча. Особенности танца. Основные принципы движений. Позиция корпуса. Работа стоп. Подготовительные упражнения. Позиция в паре. Ритмический рисунок и темп.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36–42:</w:t>
            </w:r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Разучивание и отработка базовых фигур: «Основной шаг», «Нью-Йорк», «Рука к руке», «Спот поворот», «Веер, алемана». Работа над постановкой корпуса, рук, ног, головы; позицией и ведением в паре; музыкальностью. Комбинирование движений. 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2, 3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Индивидуальное занятие: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Коррекция технических ошибок, отработка сложных элементов, работа над постановкой корпуса, рук.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Тема 2.3. Румба</w:t>
            </w: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История танца Румба. Особенности танца. Основные принципы движений. Позиция корпуса. Работа стоп. Подготовительные упражнения. Позиция в паре. Ритмический рисунок и темп.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43–48:</w:t>
            </w:r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Разучивание и отработка базовых фигур: «Основной шаг», «Нью-Йорк», «Рука к руке», «Спот поворот», «Веер, алемана». Работа над постановкой корпуса, рук, ног, головы; позицией и ведением в паре; музыкальностью. Комбинирование движений. 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2, 3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Индивидуальное занятие: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Коррекция технических ошибок, отработка сложных элементов, работа над постановкой корпуса, рук.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  <w:proofErr w:type="spellStart"/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Джайв</w:t>
            </w:r>
            <w:proofErr w:type="spellEnd"/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танца </w:t>
            </w:r>
            <w:proofErr w:type="spellStart"/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Джайв</w:t>
            </w:r>
            <w:proofErr w:type="spellEnd"/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. Особенности танца. Основные принципы движений. Позиция корпуса. Работа стоп. Подготовительные упражнения. Позиция в паре. Ритмический рисунок и темп.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49–54:</w:t>
            </w:r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Разучивание и отработка базовых фигур: «Шассе вправо и влево», «Основное движение на месте», «Смена мест», «Американский спин», «Стоп энд </w:t>
            </w:r>
            <w:proofErr w:type="spellStart"/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гоу</w:t>
            </w:r>
            <w:proofErr w:type="spellEnd"/>
            <w:r w:rsidRPr="00464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». Работа над постановкой корпуса, рук, ног, головы; позицией и ведением в паре; музыкальностью. Комбинирование движений. 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2, 3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Индивидуальное занятие: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Коррекция технических ошибок, отработка сложных элементов, работа над постановкой корпуса, рук.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11737" w:type="dxa"/>
            <w:gridSpan w:val="2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Обобщение пройденного материала по Европейской программе </w:t>
            </w: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pStyle w:val="ds-markdown-paragraph"/>
              <w:jc w:val="both"/>
              <w:rPr>
                <w:b/>
                <w:bCs/>
              </w:rPr>
            </w:pPr>
            <w:r w:rsidRPr="0046440B">
              <w:rPr>
                <w:rStyle w:val="af"/>
              </w:rPr>
              <w:t>Сравнительный анализ танцев Европейской программы. Технические особенности Европейской программы. Методика преподавания базовых элементов.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55, 56: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связок из элементов Медленного вальса, Танго, Венского вальса, Быстрого фокстрота. </w:t>
            </w:r>
            <w:r w:rsidRPr="0046440B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Работа над техникой перемещения. Совершенствование партнерского взаимодействия:</w:t>
            </w:r>
            <w:r w:rsidRPr="00464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ведение через рамку, работа с сопротивлением. </w:t>
            </w:r>
            <w:r w:rsidRPr="0046440B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Музыкальные упражнения: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одних и тех же фигур под музыку разных темпов и характеров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Индивидуальное занятие: 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индивидуальных технических ошибок, работа над артистизмом и выразительностью исполнения, отработка сложных технических элементов, подготовка к экзаменационным требованиям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Обобщение пройденного материала по Латиноамериканской программе</w:t>
            </w: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Сравнительный анализ танцев Латиноамериканской программы. Технические особенности. Методика преподавания базовых элементов.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57, 58: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базовых движений. Техника изоляции и работы корпуса: упражнения на координацию движений бедер, корпуса и рук. Отработка латинской осанки и позиций. </w:t>
            </w:r>
            <w:proofErr w:type="gramStart"/>
            <w:r w:rsidRPr="0046440B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: исполнение базовых движений и вариаций под разную музыку. Работа с различными темпами и акцентами. Партнерская работа: ведение и следование в открытых и закрытых 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позициях, синхронизация движений в паре.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Индивидуальное занятие: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Коррекция индивидуальных технических ошибок. Отработка сложных движений, вариаций. Работа над артистизмом и выражением характера каждого танца. Подготовка к экзаменационным требованиям.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6440B" w:rsidRPr="0046440B" w:rsidTr="0046440B">
        <w:tc>
          <w:tcPr>
            <w:tcW w:w="2831" w:type="dxa"/>
            <w:vMerge w:val="restart"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/>
                <w:sz w:val="24"/>
                <w:szCs w:val="24"/>
              </w:rPr>
              <w:t>Тема 3.3. Итоговая аттестация</w:t>
            </w: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0B" w:rsidRPr="0046440B" w:rsidTr="0046440B">
        <w:trPr>
          <w:trHeight w:val="828"/>
        </w:trPr>
        <w:tc>
          <w:tcPr>
            <w:tcW w:w="2831" w:type="dxa"/>
            <w:vMerge/>
          </w:tcPr>
          <w:p w:rsidR="0046440B" w:rsidRPr="0046440B" w:rsidRDefault="0046440B" w:rsidP="0031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6" w:type="dxa"/>
          </w:tcPr>
          <w:p w:rsidR="0046440B" w:rsidRPr="0046440B" w:rsidRDefault="0046440B" w:rsidP="00314F08">
            <w:pPr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59, 60: </w:t>
            </w:r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базовых элементов по отдельности и в паре. Исполнение вариаций танцев Медленный вальс, Танго, Венский вальс, Быстрый фокстрот, Самба, Ча-ча-ча, Румба, </w:t>
            </w:r>
            <w:proofErr w:type="spellStart"/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>Джайв</w:t>
            </w:r>
            <w:proofErr w:type="spellEnd"/>
            <w:r w:rsidRPr="00464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6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440B" w:rsidRPr="0046440B" w:rsidRDefault="0046440B" w:rsidP="00314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4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2"/>
        <w:gridCol w:w="1559"/>
        <w:gridCol w:w="1559"/>
      </w:tblGrid>
      <w:tr w:rsidR="00314F08" w:rsidRPr="000C214A" w:rsidTr="00314F08">
        <w:trPr>
          <w:trHeight w:val="20"/>
        </w:trPr>
        <w:tc>
          <w:tcPr>
            <w:tcW w:w="11732" w:type="dxa"/>
            <w:shd w:val="clear" w:color="auto" w:fill="auto"/>
          </w:tcPr>
          <w:p w:rsidR="00314F08" w:rsidRPr="00314F08" w:rsidRDefault="00314F08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4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04. СОВРЕМЕННЫЕ ТАНЦЫ</w:t>
            </w:r>
          </w:p>
        </w:tc>
        <w:tc>
          <w:tcPr>
            <w:tcW w:w="1559" w:type="dxa"/>
          </w:tcPr>
          <w:p w:rsidR="00314F08" w:rsidRPr="003201B2" w:rsidRDefault="00314F08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0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314F08" w:rsidRPr="000C214A" w:rsidRDefault="00314F08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14F08" w:rsidRPr="000C214A" w:rsidTr="00314F08">
        <w:trPr>
          <w:trHeight w:val="20"/>
        </w:trPr>
        <w:tc>
          <w:tcPr>
            <w:tcW w:w="11732" w:type="dxa"/>
            <w:shd w:val="clear" w:color="auto" w:fill="auto"/>
          </w:tcPr>
          <w:p w:rsidR="00314F08" w:rsidRPr="00314F08" w:rsidRDefault="00314F08" w:rsidP="00314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E4F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семестр (2 курс, 4 семестр)</w:t>
            </w:r>
          </w:p>
        </w:tc>
        <w:tc>
          <w:tcPr>
            <w:tcW w:w="1559" w:type="dxa"/>
          </w:tcPr>
          <w:p w:rsidR="00314F08" w:rsidRDefault="00314F08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314F08" w:rsidRPr="000C214A" w:rsidRDefault="00314F08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tbl>
      <w:tblPr>
        <w:tblStyle w:val="51"/>
        <w:tblW w:w="14850" w:type="dxa"/>
        <w:tblLook w:val="04A0" w:firstRow="1" w:lastRow="0" w:firstColumn="1" w:lastColumn="0" w:noHBand="0" w:noVBand="1"/>
      </w:tblPr>
      <w:tblGrid>
        <w:gridCol w:w="2802"/>
        <w:gridCol w:w="8930"/>
        <w:gridCol w:w="1559"/>
        <w:gridCol w:w="1559"/>
      </w:tblGrid>
      <w:tr w:rsidR="00314F08" w:rsidTr="00314F08">
        <w:trPr>
          <w:trHeight w:val="57"/>
        </w:trPr>
        <w:tc>
          <w:tcPr>
            <w:tcW w:w="2802" w:type="dxa"/>
            <w:shd w:val="clear" w:color="auto" w:fill="auto"/>
          </w:tcPr>
          <w:p w:rsidR="00314F08" w:rsidRP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1.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7"/>
        </w:trPr>
        <w:tc>
          <w:tcPr>
            <w:tcW w:w="2802" w:type="dxa"/>
            <w:vMerge w:val="restart"/>
            <w:shd w:val="clear" w:color="auto" w:fill="auto"/>
          </w:tcPr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  <w:spacing w:after="200"/>
              <w:rPr>
                <w:b/>
                <w:bCs/>
              </w:rPr>
            </w:pPr>
            <w:r w:rsidRPr="0092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Введение в историю и основы техники современного танца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в предмет: ознакомление с рабочей программой  учебной дисциплины; цель и задачи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общее понятие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Понятия «современная хореография»; современное искусство;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становления современного танца, история развития современного танца.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современного танца модерн: постановка головы, рук, корпуса, ног. Изучение позиций рук и ног. Разогрев. Основные шаги, бег, прыжки. Основные виды техник современного танца модерн.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220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спектакля, обсуждение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темы современной хореографии, современного искусства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понятий современная, современная хореография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головы, рук, корпуса, ног. 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позиций рук и ног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разогрева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основные шаги, бег, прыжки.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 современного танца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</w:rPr>
            </w:pPr>
          </w:p>
        </w:tc>
      </w:tr>
      <w:tr w:rsidR="00314F08" w:rsidTr="00314F08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пройденной темы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</w:rPr>
            </w:pPr>
          </w:p>
        </w:tc>
      </w:tr>
      <w:tr w:rsidR="00314F08" w:rsidTr="00314F08">
        <w:trPr>
          <w:trHeight w:val="255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  <w:rPr>
                <w:b/>
                <w:bCs/>
              </w:rPr>
            </w:pPr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>Уровни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учебного материала: виды уровней в современном танце. Партер,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уровень, движения в прыжке.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255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видов уровней 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уровней в современной хореографии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</w:rPr>
            </w:pPr>
          </w:p>
        </w:tc>
      </w:tr>
      <w:tr w:rsidR="00314F08" w:rsidTr="00314F08">
        <w:trPr>
          <w:trHeight w:val="195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пройденной темы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</w:rPr>
            </w:pPr>
          </w:p>
        </w:tc>
      </w:tr>
      <w:tr w:rsidR="00314F08" w:rsidTr="00314F08">
        <w:trPr>
          <w:trHeight w:val="57"/>
        </w:trPr>
        <w:tc>
          <w:tcPr>
            <w:tcW w:w="2802" w:type="dxa"/>
            <w:vMerge w:val="restart"/>
            <w:shd w:val="clear" w:color="auto" w:fill="auto"/>
          </w:tcPr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  <w:rPr>
                <w:b/>
                <w:bCs/>
              </w:rPr>
            </w:pPr>
            <w:r w:rsidRPr="0092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Скорости   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скоростей.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Изучение основных скоростей в современном танце. Использование скоростей по уровням.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314F08" w:rsidTr="00314F08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основных видов скоростей по уровням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основных скоростей в современном танце.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видов скоростей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пройденной темы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4F08" w:rsidTr="00314F08">
        <w:trPr>
          <w:trHeight w:val="330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rPr>
                <w:b/>
                <w:bCs/>
              </w:rPr>
            </w:pPr>
          </w:p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Передвижение в пространстве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материала: перемещение с использованием шагов, падения, прыжков, вращений.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300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Передвижение в пространстве с использованием шага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пространстве с использованием бега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пространстве с использованием вращений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  <w:color w:val="000000"/>
              </w:rPr>
            </w:pPr>
          </w:p>
        </w:tc>
      </w:tr>
      <w:tr w:rsidR="00314F08" w:rsidTr="00314F08">
        <w:trPr>
          <w:trHeight w:val="273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пройденной темы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  <w:color w:val="000000"/>
              </w:rPr>
            </w:pPr>
          </w:p>
        </w:tc>
      </w:tr>
      <w:tr w:rsidR="00314F08" w:rsidTr="00314F08">
        <w:trPr>
          <w:trHeight w:val="210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rPr>
                <w:b/>
                <w:bCs/>
              </w:rPr>
            </w:pPr>
          </w:p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  <w:rPr>
                <w:b/>
                <w:bCs/>
              </w:rPr>
            </w:pPr>
            <w:r w:rsidRPr="0092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Изоляция 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анализ тела. Изоляция всех частей тела. Изоляция с использованием скорости, уровней.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285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координирования изолированных центров тела 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Координируются два, три, четыре центра в одном параллельном движении.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нескольких центров во время передвижения.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трех центров.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Одновременное движение всех центров тела.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240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Закрепление пройденной темы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  <w:color w:val="000000"/>
              </w:rPr>
            </w:pPr>
          </w:p>
        </w:tc>
      </w:tr>
      <w:tr w:rsidR="00314F08" w:rsidTr="00314F08">
        <w:trPr>
          <w:trHeight w:val="285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rPr>
                <w:b/>
                <w:bCs/>
              </w:rPr>
            </w:pPr>
          </w:p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  <w:rPr>
                <w:b/>
                <w:bCs/>
              </w:rPr>
            </w:pPr>
            <w:r w:rsidRPr="0092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корпуса</w:t>
            </w:r>
            <w:proofErr w:type="gramStart"/>
            <w:r w:rsidRPr="0092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2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последовательным движением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материала: понятие центральной оси тела, позвоночник и его основные отделы, взаимосвязь выравнивания позвоночника и таза.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228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Pr="004F23F0" w:rsidRDefault="00314F08" w:rsidP="00314F08">
            <w:pPr>
              <w:jc w:val="both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roll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down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roll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up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flat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back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side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stretch</w:t>
            </w:r>
            <w:r w:rsidRPr="004F23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arch , curve,</w:t>
            </w:r>
            <w:r w:rsidRPr="004F2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Contraction/ release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240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пройденной темы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  <w:color w:val="000000"/>
              </w:rPr>
            </w:pPr>
          </w:p>
        </w:tc>
      </w:tr>
      <w:tr w:rsidR="00314F08" w:rsidTr="00314F08">
        <w:trPr>
          <w:trHeight w:val="510"/>
        </w:trPr>
        <w:tc>
          <w:tcPr>
            <w:tcW w:w="2802" w:type="dxa"/>
            <w:vMerge w:val="restart"/>
            <w:shd w:val="clear" w:color="auto" w:fill="auto"/>
          </w:tcPr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  <w:rPr>
                <w:b/>
                <w:bCs/>
              </w:rPr>
            </w:pPr>
            <w:r w:rsidRPr="0092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Понятие свинг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Моторно-ритмическое движение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Гравитация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с использованием свинговых движений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117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b/>
                <w:bCs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Раскачивания, свинговые движения в современном танце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гравитации во время свободного движения Танцевальной комбинации с использованием свинговых движений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357"/>
        </w:trPr>
        <w:tc>
          <w:tcPr>
            <w:tcW w:w="2802" w:type="dxa"/>
            <w:vMerge/>
            <w:shd w:val="clear" w:color="auto" w:fill="auto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пройденной темы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1145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</w:tcPr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</w:pPr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</w:t>
            </w:r>
            <w:r w:rsidRPr="009209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</w:t>
            </w:r>
            <w:proofErr w:type="spellStart"/>
            <w:proofErr w:type="gramStart"/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proofErr w:type="gramEnd"/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>rm</w:t>
            </w:r>
            <w:proofErr w:type="spellEnd"/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209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up</w:t>
            </w:r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середине зала 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середине зала: верхней части тела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середине зала: голеностопные суставы, мышцы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середине зала: тазобедренных суставов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367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Pr="00CE4FDD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CE4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CE4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14F08" w:rsidRPr="00CE4FDD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Releve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battement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tendu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b.t.jete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b.frappe</w:t>
            </w:r>
            <w:proofErr w:type="spellEnd"/>
          </w:p>
          <w:p w:rsidR="00314F08" w:rsidRPr="00CE4FDD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Demi et grand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plie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rond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jambe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battement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fondu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g.b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jete</w:t>
            </w:r>
            <w:proofErr w:type="spellEnd"/>
          </w:p>
          <w:p w:rsidR="00314F08" w:rsidRPr="00CE4FDD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Port de bras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>adajio</w:t>
            </w:r>
            <w:proofErr w:type="spellEnd"/>
            <w:r w:rsidRPr="00CE4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43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пройденной темы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450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</w:tcPr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</w:pPr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</w:t>
            </w:r>
            <w:r w:rsidRPr="009209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</w:t>
            </w:r>
            <w:proofErr w:type="spellStart"/>
            <w:proofErr w:type="gramStart"/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proofErr w:type="gramEnd"/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>rm</w:t>
            </w:r>
            <w:proofErr w:type="spellEnd"/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209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up</w:t>
            </w:r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>: партер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кросс.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движений кросса.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Кроссовые комбинации.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457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партер. Упражнения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stretch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-характера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партер. Силовые упражнения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партер. Танцевальные комбинации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368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пройденной темы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1051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</w:tcPr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</w:pPr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импровизация 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 по скоростям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по уровням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на изоляцию тела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477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по 5 скоростям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по 3 уровням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Импровизация, изоляция всех частей тела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пройденной темы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526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</w:tcPr>
          <w:p w:rsidR="00314F08" w:rsidRPr="00920943" w:rsidRDefault="00314F08" w:rsidP="003201B2">
            <w:pPr>
              <w:pStyle w:val="a7"/>
              <w:numPr>
                <w:ilvl w:val="1"/>
                <w:numId w:val="42"/>
              </w:numPr>
              <w:rPr>
                <w:b/>
                <w:bCs/>
                <w:sz w:val="24"/>
                <w:szCs w:val="24"/>
              </w:rPr>
            </w:pPr>
            <w:proofErr w:type="spellStart"/>
            <w:r w:rsidRPr="00920943">
              <w:rPr>
                <w:rFonts w:ascii="Times New Roman" w:hAnsi="Times New Roman"/>
                <w:b/>
                <w:bCs/>
                <w:sz w:val="24"/>
                <w:szCs w:val="24"/>
              </w:rPr>
              <w:t>Партнеринг</w:t>
            </w:r>
            <w:proofErr w:type="spellEnd"/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импровизация с полом, со стеной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импровизация с партнером.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комбинации на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партнеринга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стены и пола в качестве партнера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импровизация с партнером. Скорости, уровни, проценты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танцевальных комбинаций на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партнеринга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пройденной темы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278"/>
        </w:trPr>
        <w:tc>
          <w:tcPr>
            <w:tcW w:w="11732" w:type="dxa"/>
            <w:gridSpan w:val="2"/>
            <w:tcBorders>
              <w:top w:val="nil"/>
            </w:tcBorders>
            <w:shd w:val="clear" w:color="auto" w:fill="auto"/>
          </w:tcPr>
          <w:p w:rsidR="00314F08" w:rsidRPr="00314F08" w:rsidRDefault="00314F08" w:rsidP="00314F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E4F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семестр (3 курс, 5 семестр)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Pr="00A45153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286"/>
        </w:trPr>
        <w:tc>
          <w:tcPr>
            <w:tcW w:w="11732" w:type="dxa"/>
            <w:gridSpan w:val="2"/>
            <w:tcBorders>
              <w:top w:val="nil"/>
            </w:tcBorders>
            <w:shd w:val="clear" w:color="auto" w:fill="auto"/>
          </w:tcPr>
          <w:p w:rsidR="00314F08" w:rsidRPr="00314F08" w:rsidRDefault="00314F08" w:rsidP="00314F08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2.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26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2.1.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Классический джаз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танец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учебного материала: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тренаж (американская школа танца).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Разогрев и изоляция различных частей тела, изгибы и спирали торса, наклоны, упражнения для позвоночника.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шаги и прыжковые комбинации по всему пространству.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пройденной темы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526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</w:tcPr>
          <w:p w:rsidR="00314F08" w:rsidRDefault="00314F08" w:rsidP="003201B2"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2.2.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Афро-джаз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Джаз танец.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Афро-джаз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танец.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тренажа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афро-джаз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танца. Положение рук, ног, головы, корпуса. Позиции ног и рук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афро-джаз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танца. Основные шаги и прыжки. Прыжковые движения, комбинации, включающие движение изолированных центров.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движения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афро-джаз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танца. Танцевальные комбинации, включающие движения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афро-джаз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пройденной темы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234"/>
        </w:trPr>
        <w:tc>
          <w:tcPr>
            <w:tcW w:w="11732" w:type="dxa"/>
            <w:gridSpan w:val="2"/>
            <w:tcBorders>
              <w:top w:val="nil"/>
            </w:tcBorders>
            <w:shd w:val="clear" w:color="auto" w:fill="auto"/>
          </w:tcPr>
          <w:p w:rsidR="00314F08" w:rsidRP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семестр (3 курс, 2 семестр)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224"/>
        </w:trPr>
        <w:tc>
          <w:tcPr>
            <w:tcW w:w="2802" w:type="dxa"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раздел.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P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26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</w:tcPr>
          <w:p w:rsidR="00314F08" w:rsidRDefault="00314F08" w:rsidP="003201B2"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3.1. Хореографические композиции в современных направлениях танца 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комбинация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Миниатюра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комбинация: сочинение у станка и на середине зала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Этюд: сочинение 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Миниатюра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Танец: сочинение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пройденной темы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526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</w:tcPr>
          <w:p w:rsidR="00314F08" w:rsidRDefault="00314F08" w:rsidP="003201B2"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3.2. Большая форма танца в современных направлениях танца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драматургии в современном танце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сценография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сценический костюм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спектакей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 драматургии в современном танце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актерского мастерства, музыки, сценографии, сценического костюма, атрибутов в современном танце.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526"/>
        </w:trPr>
        <w:tc>
          <w:tcPr>
            <w:tcW w:w="2802" w:type="dxa"/>
            <w:vMerge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пройденной темы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194"/>
        </w:trPr>
        <w:tc>
          <w:tcPr>
            <w:tcW w:w="2802" w:type="dxa"/>
            <w:vMerge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194"/>
        </w:trPr>
        <w:tc>
          <w:tcPr>
            <w:tcW w:w="11732" w:type="dxa"/>
            <w:gridSpan w:val="2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05. ИСТОРИКО-БЫТОВОЙ ТАНЕЦ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P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0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14" w:rsidTr="00314F08">
        <w:trPr>
          <w:trHeight w:val="194"/>
        </w:trPr>
        <w:tc>
          <w:tcPr>
            <w:tcW w:w="11732" w:type="dxa"/>
            <w:gridSpan w:val="2"/>
            <w:shd w:val="clear" w:color="auto" w:fill="auto"/>
          </w:tcPr>
          <w:p w:rsidR="00F25814" w:rsidRDefault="00F25814" w:rsidP="00F25814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8268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семестр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F25814" w:rsidRPr="00314F08" w:rsidRDefault="00F25814" w:rsidP="00314F0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F25814" w:rsidRDefault="00F25814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61"/>
        <w:tblW w:w="14850" w:type="dxa"/>
        <w:tblLook w:val="04A0" w:firstRow="1" w:lastRow="0" w:firstColumn="1" w:lastColumn="0" w:noHBand="0" w:noVBand="1"/>
      </w:tblPr>
      <w:tblGrid>
        <w:gridCol w:w="2802"/>
        <w:gridCol w:w="8930"/>
        <w:gridCol w:w="1559"/>
        <w:gridCol w:w="1559"/>
      </w:tblGrid>
      <w:tr w:rsidR="00F25814" w:rsidTr="00A200D6">
        <w:trPr>
          <w:trHeight w:val="57"/>
        </w:trPr>
        <w:tc>
          <w:tcPr>
            <w:tcW w:w="11732" w:type="dxa"/>
            <w:gridSpan w:val="2"/>
            <w:shd w:val="clear" w:color="auto" w:fill="auto"/>
          </w:tcPr>
          <w:p w:rsidR="00F25814" w:rsidRPr="00F25814" w:rsidRDefault="00F25814" w:rsidP="00F25814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«историко-бытовой танец» в системе хореографического искусства. </w:t>
            </w:r>
          </w:p>
        </w:tc>
        <w:tc>
          <w:tcPr>
            <w:tcW w:w="1559" w:type="dxa"/>
            <w:shd w:val="clear" w:color="auto" w:fill="auto"/>
          </w:tcPr>
          <w:p w:rsidR="00F25814" w:rsidRDefault="00F25814" w:rsidP="00F25814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5814" w:rsidRDefault="00F25814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7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4F08" w:rsidRPr="00F25814" w:rsidRDefault="00314F08" w:rsidP="003201B2">
            <w:pPr>
              <w:pStyle w:val="9"/>
              <w:contextualSpacing/>
              <w:outlineLvl w:val="8"/>
              <w:rPr>
                <w:b/>
                <w:i w:val="0"/>
                <w:sz w:val="24"/>
              </w:rPr>
            </w:pPr>
            <w:r w:rsidRPr="00F25814">
              <w:rPr>
                <w:rFonts w:eastAsiaTheme="minorHAnsi" w:cs="Times New Roman"/>
                <w:b/>
                <w:i w:val="0"/>
                <w:sz w:val="24"/>
              </w:rPr>
              <w:t>Тема 1.1. Введение.  Предмет «Историко–бытовой танец». Его значение и задачи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материала.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F08" w:rsidRDefault="00314F08" w:rsidP="0031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nil"/>
            </w:tcBorders>
            <w:shd w:val="clear" w:color="auto" w:fill="auto"/>
          </w:tcPr>
          <w:p w:rsidR="00314F08" w:rsidRPr="00F25814" w:rsidRDefault="00314F08" w:rsidP="00F25814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57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«историко-бытовой танец» в системе хореографического искусства. </w:t>
            </w:r>
          </w:p>
          <w:p w:rsidR="00314F08" w:rsidRDefault="00314F08" w:rsidP="00314F0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Возникновения придворных бальных танцев, их отличие от простого  народного танца.</w:t>
            </w:r>
          </w:p>
          <w:p w:rsidR="00314F08" w:rsidRDefault="00314F08" w:rsidP="00314F0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Французская терминология, названия отдельных шагов, фигур; </w:t>
            </w:r>
          </w:p>
          <w:p w:rsidR="00314F08" w:rsidRDefault="00314F08" w:rsidP="00314F0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танцев;</w:t>
            </w:r>
          </w:p>
          <w:p w:rsidR="00314F08" w:rsidRDefault="00314F08" w:rsidP="00314F0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костюма на манеру и технику исполнения танцев бытовой хореографии;</w:t>
            </w:r>
          </w:p>
          <w:p w:rsidR="00314F08" w:rsidRDefault="00314F08" w:rsidP="00314F0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 манеры исполнения историко-бытовых танцев;</w:t>
            </w:r>
          </w:p>
          <w:p w:rsidR="00314F08" w:rsidRDefault="00314F08" w:rsidP="00314F0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дисциплины «Историко-бытовой танец» для студентов специализации «Хореографическое творчество»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314F08" w:rsidTr="00314F08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7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snapToGrid w:val="0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lastRenderedPageBreak/>
              <w:t>Тема 1.2.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>Элементы танцевальных композиций в историко-бытовом танце.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материала.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220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Постановка корпуса, головы, рук, ног;</w:t>
            </w:r>
          </w:p>
          <w:p w:rsidR="00314F08" w:rsidRDefault="00314F08" w:rsidP="00314F08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Позиции рук и ног (В применении к дисциплине «Историко-бытовой танец»). Изучение позиции рук и ног в применении к «Историко-бытовому танцу»;</w:t>
            </w:r>
          </w:p>
          <w:p w:rsidR="00314F08" w:rsidRDefault="00314F08" w:rsidP="00314F08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Изучение элементов «Историко-бытового танца», освоение несложных танцевальных комбинаций, на основе пройденного материала;  </w:t>
            </w:r>
          </w:p>
          <w:p w:rsidR="00314F08" w:rsidRDefault="00314F08" w:rsidP="00314F08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Изучения композиций Историко-бытовой хореографии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</w:rPr>
            </w:pPr>
            <w:r>
              <w:rPr>
                <w:rFonts w:cs="Times New Roman"/>
              </w:rPr>
              <w:t>1.2</w:t>
            </w:r>
          </w:p>
        </w:tc>
      </w:tr>
      <w:tr w:rsidR="00314F08" w:rsidTr="00314F08">
        <w:trPr>
          <w:trHeight w:val="220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57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201B2">
            <w:pPr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 1.3. Элементы танца по линиям и горизонталям. Особенности построения урока «Историко-бытового танца».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материала.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7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Поклоны и реверансы изучаемой эпохи в начале и в конце урока.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Отработка отдельных элементов танца по линиям, по диагоналям.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Изучение  танцевальной композиции в парах.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57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F08" w:rsidTr="00314F08">
        <w:trPr>
          <w:trHeight w:val="465"/>
        </w:trPr>
        <w:tc>
          <w:tcPr>
            <w:tcW w:w="2802" w:type="dxa"/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2"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12"/>
                <w:sz w:val="24"/>
                <w:szCs w:val="24"/>
                <w:lang w:val="en-US"/>
              </w:rPr>
              <w:t xml:space="preserve"> II. 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</w:rPr>
            </w:pPr>
          </w:p>
        </w:tc>
      </w:tr>
      <w:tr w:rsidR="00314F08" w:rsidTr="00314F08">
        <w:trPr>
          <w:trHeight w:val="330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Тема 2.1. Музыкальное сопровождение урока «Историко-бытового танца».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300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занятия: Построение танцевальных комбинаций и композиций в соответствии с музыкальным материалом;</w:t>
            </w:r>
          </w:p>
          <w:p w:rsidR="00314F08" w:rsidRDefault="00314F08" w:rsidP="00314F0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музыкального материала различных эпох;</w:t>
            </w:r>
          </w:p>
          <w:p w:rsidR="00314F08" w:rsidRDefault="00314F08" w:rsidP="00314F0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Анализ музыкального произведения; приобретение навыков работы с концертмейстером.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cs="Times New Roman"/>
                <w:color w:val="000000"/>
              </w:rPr>
            </w:pPr>
          </w:p>
        </w:tc>
      </w:tr>
      <w:tr w:rsidR="00314F08" w:rsidTr="00314F08">
        <w:trPr>
          <w:trHeight w:val="300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314F08" w:rsidTr="00314F08">
        <w:trPr>
          <w:trHeight w:val="210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Тема 2.2.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  <w:t xml:space="preserve"> Основные элементы «Историко-бытового танца»: шаг, размер, темп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материала: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285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Шаги: бытовой, танцевальный (легкий) на различные музыкальные размеры, темпы; 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degege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Различные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port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на музыкальный размер 4/4, 3/4;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Поклон и реверанс 2/4, 3/4, 4/4; Скользящий шаг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glisse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на 2/4 и 3/4; 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Двойной скользящий шаг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chasse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на 2/4;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Боковой подъемный шаг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eleve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314F08" w:rsidRPr="00C9172D" w:rsidRDefault="00314F08" w:rsidP="00314F08">
            <w:pPr>
              <w:contextualSpacing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Галоп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:rsidR="00314F08" w:rsidRPr="00C9172D" w:rsidRDefault="00314F08" w:rsidP="00314F08">
            <w:pPr>
              <w:contextualSpacing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Все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формы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chasse (I, II, III, IV) и double chasse;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balance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на месте, с продвижением вперед и назад; с продвижением на 90* и 180*; в комбинации с шагами и поклонами; 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Полонез: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полонеза;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полонеза в парах в кругу; Простейшие  комбинации полонеза;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basque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Полька: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польки на месте вперед и назад, с поворотом на 90* и 180*;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польки с продвижением вперед и назад;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польки на боковое;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польки боковое с вращением по кругу (соло);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польки с вращением по кругу в паре;  простейшие комбинации в польки.</w:t>
            </w:r>
          </w:p>
          <w:p w:rsidR="00314F08" w:rsidRDefault="00314F08" w:rsidP="00314F08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Вальс в три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вальса по линии и по кругу  с вращением соло в правую сторону;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вальса по линиям и по кругу с вращением в парах в левую сторону; простейшие комбинации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вальса с другими танцевальными элементами(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balance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basque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285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314F08" w:rsidTr="00F25814">
        <w:trPr>
          <w:trHeight w:val="207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201B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Тема 2.3. Примеры композиции танцев XVIII – XIX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721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  <w:p w:rsidR="00314F08" w:rsidRDefault="00314F08" w:rsidP="00314F0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«Полонез»;</w:t>
            </w:r>
          </w:p>
          <w:p w:rsidR="00314F08" w:rsidRDefault="00314F08" w:rsidP="00314F0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«Вальс в три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pas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»; </w:t>
            </w:r>
          </w:p>
          <w:p w:rsidR="00314F08" w:rsidRDefault="00314F08" w:rsidP="00314F0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«Падеграс»; </w:t>
            </w:r>
          </w:p>
          <w:p w:rsidR="00314F08" w:rsidRDefault="00314F08" w:rsidP="00314F0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«Полька».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429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814" w:rsidTr="00F25814">
        <w:trPr>
          <w:trHeight w:val="208"/>
        </w:trPr>
        <w:tc>
          <w:tcPr>
            <w:tcW w:w="11732" w:type="dxa"/>
            <w:gridSpan w:val="2"/>
            <w:shd w:val="clear" w:color="auto" w:fill="auto"/>
          </w:tcPr>
          <w:p w:rsidR="00F25814" w:rsidRDefault="00F25814" w:rsidP="00F258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D2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4 семестр</w:t>
            </w:r>
          </w:p>
        </w:tc>
        <w:tc>
          <w:tcPr>
            <w:tcW w:w="1559" w:type="dxa"/>
            <w:shd w:val="clear" w:color="auto" w:fill="auto"/>
          </w:tcPr>
          <w:p w:rsidR="00F25814" w:rsidRPr="00F25814" w:rsidRDefault="00F25814" w:rsidP="00F258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5814" w:rsidRDefault="00F25814" w:rsidP="00314F08">
            <w:pPr>
              <w:rPr>
                <w:rFonts w:cs="Times New Roman"/>
              </w:rPr>
            </w:pPr>
          </w:p>
        </w:tc>
      </w:tr>
      <w:tr w:rsidR="00F25814" w:rsidTr="00F25814">
        <w:trPr>
          <w:trHeight w:val="212"/>
        </w:trPr>
        <w:tc>
          <w:tcPr>
            <w:tcW w:w="2802" w:type="dxa"/>
            <w:shd w:val="clear" w:color="auto" w:fill="auto"/>
          </w:tcPr>
          <w:p w:rsidR="00F25814" w:rsidRDefault="00F25814" w:rsidP="003201B2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. </w:t>
            </w:r>
          </w:p>
        </w:tc>
        <w:tc>
          <w:tcPr>
            <w:tcW w:w="8930" w:type="dxa"/>
            <w:shd w:val="clear" w:color="auto" w:fill="auto"/>
          </w:tcPr>
          <w:p w:rsidR="00F25814" w:rsidRDefault="00F25814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5814" w:rsidRPr="00F25814" w:rsidRDefault="00F25814" w:rsidP="00F258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814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814" w:rsidRDefault="00F25814" w:rsidP="00314F08">
            <w:pPr>
              <w:rPr>
                <w:rFonts w:cs="Times New Roman"/>
              </w:rPr>
            </w:pPr>
          </w:p>
        </w:tc>
      </w:tr>
      <w:tr w:rsidR="00314F08" w:rsidTr="00314F08">
        <w:trPr>
          <w:trHeight w:val="135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shd w:val="clear" w:color="auto" w:fill="FFFFFF"/>
              <w:snapToGrid w:val="0"/>
              <w:rPr>
                <w:rFonts w:ascii="Times New Roman" w:eastAsia="Calibri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314F08" w:rsidRDefault="00314F08" w:rsidP="003201B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Тема 3.1. Танцевальная культура XIX в.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CH"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Содержание учебного материала: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345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Общественные балы и маскарады. Развитие массовых бальных танцев в XIX веке. 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Возникновение профессионального обучения искусству бального танца.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Происхождение танца XIX века.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lastRenderedPageBreak/>
              <w:t>Россия – крупнейший хореографический центр Европы.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Общеевропейские танцы XIX века.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Покрой одежды, манера носить платье, держать руки.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345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314F08">
        <w:trPr>
          <w:trHeight w:val="225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3.2. Характеристика эпохи, стилевые особенности и манера исполнения танцев.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344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Конец XVIII – начала XIX века, – переломный момент в истории европейских государств. 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Танец – шествие – полонез.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Манеры его исполнения, композиционное построение.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Вальс – наиболее популярной танец XIX века, манера носить платье, держать руки.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Аксессуары в танцах XIX века.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344"/>
        </w:trPr>
        <w:tc>
          <w:tcPr>
            <w:tcW w:w="2802" w:type="dxa"/>
            <w:vMerge/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4F08" w:rsidTr="00F25814">
        <w:trPr>
          <w:trHeight w:val="352"/>
        </w:trPr>
        <w:tc>
          <w:tcPr>
            <w:tcW w:w="280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Тема 3.3. Поклоны и реверансы. Основные элементы танца XIX века</w:t>
            </w:r>
          </w:p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314F08" w:rsidRDefault="00314F08" w:rsidP="003201B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548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Реверанс дамы; поклон кавалера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комбинаций из поклонов, реверансов и танцевальных шагов. 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элементы танец XIX века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«Вальс в три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»: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вальса с вращением соло в левую сторону;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вальса с вращением в парах в левую сторону; усложненные комбинации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вальса с другими танцевальными элементами (с вращением в правую и в левую сторону); вальсовая дорожка.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«Вальс - миньон» (основные элементы);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«Миньон» (основные элементы);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quatre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(основные элементы):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«Вальс на два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(основные элементы) </w:t>
            </w:r>
          </w:p>
          <w:p w:rsidR="00314F08" w:rsidRDefault="00314F08" w:rsidP="00314F08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«Мазурка» (основные элементы): женский ход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pas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couru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); мужской ход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pas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gala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F25814">
        <w:trPr>
          <w:trHeight w:val="228"/>
        </w:trPr>
        <w:tc>
          <w:tcPr>
            <w:tcW w:w="280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14" w:rsidTr="00F25814">
        <w:trPr>
          <w:trHeight w:val="359"/>
        </w:trPr>
        <w:tc>
          <w:tcPr>
            <w:tcW w:w="11732" w:type="dxa"/>
            <w:gridSpan w:val="2"/>
            <w:shd w:val="clear" w:color="auto" w:fill="auto"/>
            <w:vAlign w:val="center"/>
          </w:tcPr>
          <w:p w:rsidR="00F25814" w:rsidRDefault="00F25814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IV. </w:t>
            </w:r>
          </w:p>
        </w:tc>
        <w:tc>
          <w:tcPr>
            <w:tcW w:w="1559" w:type="dxa"/>
            <w:shd w:val="clear" w:color="auto" w:fill="auto"/>
          </w:tcPr>
          <w:p w:rsidR="00F25814" w:rsidRDefault="00F25814" w:rsidP="00314F08">
            <w:pPr>
              <w:contextualSpacing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5814" w:rsidRDefault="00F25814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309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4.1. Примеры композиций танцев XVIII – XIX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.в</w:t>
            </w:r>
            <w:proofErr w:type="spellEnd"/>
            <w:proofErr w:type="gramEnd"/>
          </w:p>
          <w:p w:rsidR="00314F08" w:rsidRDefault="00314F08" w:rsidP="003201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117"/>
        </w:trPr>
        <w:tc>
          <w:tcPr>
            <w:tcW w:w="2802" w:type="dxa"/>
            <w:vMerge/>
            <w:shd w:val="clear" w:color="auto" w:fill="auto"/>
          </w:tcPr>
          <w:p w:rsidR="00314F08" w:rsidRDefault="00314F08" w:rsidP="003201B2">
            <w:pPr>
              <w:rPr>
                <w:b/>
                <w:bCs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«Вальс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иньон»;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14F08" w:rsidRDefault="00314F08" w:rsidP="00314F08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«Мазурка»;</w:t>
            </w:r>
          </w:p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«Французская кадриль» (I, II, III фигуры).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314F08">
        <w:trPr>
          <w:trHeight w:val="117"/>
        </w:trPr>
        <w:tc>
          <w:tcPr>
            <w:tcW w:w="2802" w:type="dxa"/>
            <w:vMerge/>
            <w:shd w:val="clear" w:color="auto" w:fill="auto"/>
          </w:tcPr>
          <w:p w:rsidR="00314F08" w:rsidRDefault="00314F08" w:rsidP="003201B2">
            <w:pPr>
              <w:rPr>
                <w:b/>
                <w:bCs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73EC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  <w:proofErr w:type="gramStart"/>
            <w:r w:rsidRPr="00A0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планирование урока: составление плана урока, построение занятия; учет возрастных особенностей, ход урока;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1,2,3</w:t>
            </w:r>
          </w:p>
        </w:tc>
      </w:tr>
      <w:tr w:rsidR="00314F08" w:rsidTr="00314F08">
        <w:trPr>
          <w:trHeight w:val="445"/>
        </w:trPr>
        <w:tc>
          <w:tcPr>
            <w:tcW w:w="2802" w:type="dxa"/>
            <w:vMerge w:val="restart"/>
            <w:shd w:val="clear" w:color="auto" w:fill="auto"/>
          </w:tcPr>
          <w:p w:rsidR="00314F08" w:rsidRDefault="00314F08" w:rsidP="003201B2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Тема 4.2. Танцевальная культура XVIII века</w:t>
            </w:r>
          </w:p>
          <w:p w:rsidR="00314F08" w:rsidRDefault="00314F08" w:rsidP="003201B2">
            <w:pPr>
              <w:shd w:val="clear" w:color="auto" w:fill="FFFFFF"/>
              <w:snapToGrid w:val="0"/>
              <w:rPr>
                <w:rFonts w:ascii="Times New Roman" w:hAnsi="Times New Roman"/>
                <w:bCs/>
                <w:color w:val="000000"/>
                <w:spacing w:val="4"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314F08">
        <w:trPr>
          <w:trHeight w:val="367"/>
        </w:trPr>
        <w:tc>
          <w:tcPr>
            <w:tcW w:w="2802" w:type="dxa"/>
            <w:vMerge/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Реформы и преобразования в хореографическом искусстве Франции XVIII века. Великий реформатор балетного театра XVIII века Ж.Ж.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</w:rPr>
              <w:t>Новерр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, его книга «Письма о танце». </w:t>
            </w: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Придворные балы во Франции XVIII века. Искусство рококо, его влияние на стиль бальной хореографии, наряды, манеру поведения.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Влияние народного танцевального искусства в эпоху французской буржуазной революции на бытовую и профессиональную хореографию.</w:t>
            </w:r>
          </w:p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lang w:eastAsia="ar-SA"/>
              </w:rPr>
              <w:t>Музыка и ее значение в танцевальной культуре XVIII века.</w:t>
            </w:r>
          </w:p>
        </w:tc>
        <w:tc>
          <w:tcPr>
            <w:tcW w:w="1559" w:type="dxa"/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314F08" w:rsidTr="00F25814">
        <w:trPr>
          <w:trHeight w:val="367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F08" w:rsidRDefault="00314F08" w:rsidP="003201B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73EC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  <w:proofErr w:type="gramStart"/>
            <w:r w:rsidRPr="00A0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Принцип наглядности на уроке «Историко-бытовой танец»,  освоение не сложных танцевальных комбинаций и композиций, составленных из пройденных движений.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1,2,3</w:t>
            </w:r>
          </w:p>
        </w:tc>
      </w:tr>
      <w:tr w:rsidR="00314F08" w:rsidTr="00F25814">
        <w:trPr>
          <w:trHeight w:val="2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08" w:rsidRDefault="00314F08" w:rsidP="003201B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4.3. Примеры композиции танцев XVIII –XIX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F25814">
        <w:trPr>
          <w:trHeight w:val="44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занятия:</w:t>
            </w:r>
          </w:p>
          <w:p w:rsidR="00314F08" w:rsidRDefault="00314F08" w:rsidP="00314F08">
            <w:pPr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«Менуэт»;</w:t>
            </w:r>
          </w:p>
          <w:p w:rsidR="00314F08" w:rsidRDefault="00314F08" w:rsidP="00314F08">
            <w:pPr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«Вальс — Алеман»;</w:t>
            </w:r>
          </w:p>
          <w:p w:rsidR="00314F08" w:rsidRDefault="00314F08" w:rsidP="00314F08">
            <w:pPr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«Гавот»;</w:t>
            </w:r>
          </w:p>
          <w:p w:rsidR="00314F08" w:rsidRDefault="00314F08" w:rsidP="00314F08">
            <w:pPr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«Французская кадриль» (IV,V,VI фигуры).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08" w:rsidTr="00F25814">
        <w:trPr>
          <w:trHeight w:val="44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08" w:rsidRDefault="00314F08" w:rsidP="00314F08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F08" w:rsidRDefault="00314F08" w:rsidP="0031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73"/>
        <w:gridCol w:w="8930"/>
        <w:gridCol w:w="1559"/>
        <w:gridCol w:w="1559"/>
      </w:tblGrid>
      <w:tr w:rsidR="00F25814" w:rsidRPr="00F25814" w:rsidTr="00F25814">
        <w:trPr>
          <w:trHeight w:val="20"/>
        </w:trPr>
        <w:tc>
          <w:tcPr>
            <w:tcW w:w="117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25814" w:rsidRPr="00F25814" w:rsidRDefault="00F25814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06. ЯКУТСКИЙ ТАНЕЦ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5814" w:rsidRPr="00F25814" w:rsidRDefault="00F25814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25814" w:rsidRPr="00F25814" w:rsidRDefault="00F25814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25814" w:rsidRPr="00F25814" w:rsidTr="00F25814">
        <w:trPr>
          <w:trHeight w:val="23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Default="00F25814" w:rsidP="00F25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5814" w:rsidRPr="00F25814" w:rsidRDefault="00F25814" w:rsidP="00F25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5814" w:rsidRPr="00F25814" w:rsidTr="00A200D6">
        <w:trPr>
          <w:cantSplit/>
          <w:trHeight w:val="20"/>
        </w:trPr>
        <w:tc>
          <w:tcPr>
            <w:tcW w:w="1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F25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Обрядовые, ритуальные и бытовые танцы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25814" w:rsidRPr="00F25814" w:rsidTr="008C48A8">
        <w:trPr>
          <w:cantSplit/>
          <w:trHeight w:val="272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1.1.</w:t>
            </w:r>
            <w:r w:rsidR="00320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B2" w:rsidRPr="00F25814" w:rsidRDefault="00F25814" w:rsidP="0032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201B2" w:rsidRPr="00F25814" w:rsidTr="008C48A8">
        <w:trPr>
          <w:cantSplit/>
          <w:trHeight w:val="272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2" w:rsidRPr="00F25814" w:rsidRDefault="003201B2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2" w:rsidRDefault="003201B2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традиционных танцах якутов в ранних материалах Я.И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Линденау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И.Г.Гмелина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дореволюционных исследователей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А.Ф.Миддендорфа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Р.К.Маака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И.А.Худякова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В.Л.Серошевского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Э.К.Пекарского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3201B2" w:rsidRPr="00F25814" w:rsidRDefault="003201B2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наличие танцевальных сюжетов, образов в традиционной культуре якутов в трудах представителей якутской интеллигенции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А.Е.Кулаковского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2" w:rsidRDefault="003201B2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2" w:rsidRPr="00F25814" w:rsidRDefault="003201B2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201B2" w:rsidRPr="00F25814" w:rsidTr="009B0EFB">
        <w:trPr>
          <w:cantSplit/>
          <w:trHeight w:val="2181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B2" w:rsidRPr="00F25814" w:rsidRDefault="003201B2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1B2" w:rsidRPr="00F25814" w:rsidRDefault="003201B2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П.А.Ойунского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Г.В.Ксенофонтова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С.И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</w:t>
            </w:r>
            <w:proofErr w:type="gram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.А.Саввина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01B2" w:rsidRDefault="003201B2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Мнения о пластически – танцевальных образах в контексте обрядового действа в работах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Н.К.Антонова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Н.А.Алексеева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А.И.Гоголева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.Н.Романовой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А.Г.Лукиной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3201B2" w:rsidRPr="00F25814" w:rsidRDefault="003201B2" w:rsidP="00320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экспедиции 40-х гг. Научное изучение традиционных танцев народов Якутии М.Я.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Жорницкой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50-е гг. Научное изучение традиционных танцев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сахаА.Г.Лукиной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Молодые исследователи о традиционных якутских танцах (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В.Е.Васильев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Н.А.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рочтение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proofErr w:type="gram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улаковский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 Научные труды. - Якутск, 1979. –С. 97-99.Ксенофонтов Г.В.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Ураангхайсахалар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Очерки по древней истории   якутов. – Иркутск, 1937.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Серошевский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 Якуты: Опыт этнографического исследования. –   М., 1993.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Эргис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Г.У. Очерки по якутскому фольклору. – М., 1974.- С. 54-155, 165,167,176.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B2" w:rsidRPr="00F25814" w:rsidRDefault="003201B2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2" w:rsidRPr="00F25814" w:rsidRDefault="003201B2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01B2" w:rsidRPr="00F25814" w:rsidTr="009B0EFB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B2" w:rsidRPr="00F25814" w:rsidRDefault="003201B2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B2" w:rsidRPr="00F25814" w:rsidRDefault="003201B2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B2" w:rsidRPr="00F25814" w:rsidRDefault="003201B2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2" w:rsidRPr="00F25814" w:rsidRDefault="003201B2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814" w:rsidRPr="00F25814" w:rsidTr="00F25814">
        <w:trPr>
          <w:cantSplit/>
          <w:trHeight w:val="285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F25814" w:rsidRPr="00F25814" w:rsidRDefault="00F25814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Обрядовые, ритуальные танцы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14" w:rsidRPr="00F25814" w:rsidTr="00F25814">
        <w:trPr>
          <w:cantSplit/>
          <w:trHeight w:val="329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14" w:rsidRPr="00F25814" w:rsidRDefault="00F25814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8C48A8" w:rsidRDefault="00F25814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Первобытные танцы, их характерные черты и функции. Функции </w:t>
            </w:r>
            <w:r w:rsidR="008C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обрядовых и ритуальных танцев.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25814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14" w:rsidRPr="00F25814" w:rsidRDefault="00F25814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14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14" w:rsidRPr="00F25814" w:rsidRDefault="00F25814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Поклон как один из основных элементов в обрядовых обычаях древних якутов. </w:t>
            </w:r>
          </w:p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814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14" w:rsidRPr="00F25814" w:rsidRDefault="00F25814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Совершение ритуальных поклонов по четырем направлениям света.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814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14" w:rsidRPr="00F25814" w:rsidRDefault="00F25814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Ритуальная пляска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</w:t>
            </w:r>
            <w:proofErr w:type="gram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классический образец сакральной, священной пляски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битии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814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14" w:rsidRPr="00F25814" w:rsidRDefault="00F25814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Практическая функция, возлагаемая на плясунов –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битииситов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814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14" w:rsidRPr="00F25814" w:rsidRDefault="00F25814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14" w:rsidRPr="00F25814" w:rsidRDefault="00F25814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14" w:rsidRPr="00F25814" w:rsidRDefault="00F25814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Обрядовые, ритуальные танцы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3201B2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литературы: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Билюкина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Языческие обряды якутов. Якутск, 1992.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Прошлое якутов до прихода русских на Лену. – Якутск, 1994. – с.185-186..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86ADC" w:rsidRDefault="00A26E47" w:rsidP="003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86ADC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1.3</w:t>
            </w:r>
          </w:p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Тотемические танцы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Материалы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П.А.Ойунского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А.П.Окладникова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М.Н.Жиркова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Е.Марголис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М.Я.Жорницкой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А.Н.Новгородова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обрядовых подражательных танцах.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Тотемистичность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подражательных танцев.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Подражательные танцы как часть обрядовых танцев.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Танцы «Орел»,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Стерх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как образцы якутского подражательного танца.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Дьесегей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как образец якутского подражательного танца.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A26E47">
        <w:trPr>
          <w:cantSplit/>
          <w:trHeight w:val="248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Тотемические танцы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выписать раскладку движений подражательного характера: Лукина А.Г. Якутский танец, - Якутск, 1990. – С. 10-11. Лукина А.Г. Танцы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Якутск, 1995. – С. 32, 91-93.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1.4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Охотничьи и военные танцы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90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охотничьих и военных танцев. Элементы движений, зафиксированные на петроглифах – первооснова традиционной пластики охотничьих и военных танцев.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воина-богатыря в якутском эпосе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олонхо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Связь состязательных игр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боотуров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охотничьими и военными обрядами, ритуалами.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1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8C48A8">
        <w:trPr>
          <w:cantSplit/>
          <w:trHeight w:val="274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Батыйауцкуутэ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постановке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С.А.Зверева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яркий пример охотничьего танца.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A26E47">
        <w:trPr>
          <w:cantSplit/>
          <w:trHeight w:val="236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Разучивание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proofErr w:type="gram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proofErr w:type="gram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атыйа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уцкуутэ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615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занятие</w:t>
            </w: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танцы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Батыйа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уцкуутэ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Отработка танцевальных движений.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1.5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Бытовые танцы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1005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Сюжетные и бессюжетные танцы. Отражение характерных черт образного моделирования народа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пластически – танцевальных образах, сюжетах и темах. 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Преклонение перед силами природы, трудовые и игровые танцы, женские танцы с этнографическими атрибутами – основные темы бытовых якутских танцев.</w:t>
            </w:r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331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Постановка танцевальных комбинаций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93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Постановка этюдов на бытовые темы.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41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над манерой исполнения женских и мужских движений.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манерой исполнения женских и мужских движений.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365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танцевальных комбинаций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Постановка танцевальных комбинаций, этюдов на бытовые темы. Работа над манерой исполнения женских и мужских движений.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3D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3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F2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F2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A200D6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</w:p>
          <w:p w:rsidR="00A26E47" w:rsidRPr="00A200D6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постановки дыхания, рук, ног, головы, корпуса и исполнения движений в якутском танце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A200D6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86ADC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6E47" w:rsidRPr="00A26E47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A200D6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6E47" w:rsidRPr="00A200D6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6E47" w:rsidRPr="00A200D6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2.1.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Сенсорный тренинг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1335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Сенсорный тренинг как прочная основа  развития особого психоэмоционального состояния души «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истурук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являющегося неотъемлемой частью в исполнении танцев ритуально-магического характера.                    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Медитативные и аутогенные упражнения для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развития воображения. Словесные настрои - благословения на развитие волевых усилий.</w:t>
            </w:r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Сенсорные тренинги на развитие профессиональных качеств: физических данных, культуры внимания, координации, ритма. Тренинги на развитие воображения.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A200D6">
        <w:trPr>
          <w:cantSplit/>
          <w:trHeight w:val="201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A200D6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Сенсорный тренинг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A200D6" w:rsidRDefault="00A26E47" w:rsidP="00A200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A200D6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</w:t>
            </w:r>
          </w:p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Постановка дыхания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Практические занятия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824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 на дыхание – настрой на ритм природы. Правильное дыхание как подготовка организма к работе.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освобождения от энергетических блоков и застоев. Брюшное дыхание. Ритмическое дыхание. Энергическое дыхание.  Методика наложения движений на дыхание.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F25814">
            <w:pPr>
              <w:pStyle w:val="a7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дыхания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техникой дыхания, выучить наизусть  тексты благословений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55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2.3</w:t>
            </w:r>
          </w:p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 исполнения движений в обрядовых, ритуальных танцах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111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благословляющих, благодарственных, почитающих, испрашивающих поклонов. Особенности исполнения разновидностей поклонов.</w:t>
            </w:r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движений рук и ног в ритуальной пляске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битии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Постановка танцевальных комбинаций, этюдов на материале обрядовых танцев.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Разновидности поклонов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Выписать раскладку разновидностей поклонов: Лукина А.Г. Якутский танец, - Якутск, 1990. Лукина А.Г. Танцы Саха. Якутск, 1995.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E47" w:rsidRPr="00A26E47" w:rsidRDefault="00A26E47" w:rsidP="00A26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5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2.4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Методика исполнения движений  в подражательных танцах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129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6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движения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дьиэрэцкэй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Атахтэпсии</w:t>
            </w:r>
            <w:proofErr w:type="spellEnd"/>
            <w:proofErr w:type="gram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ребром стопы о ребро стопы партнера.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Кулункуллуруьуу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игра жеребят, резвящихся на лужайке и др.</w:t>
            </w:r>
          </w:p>
          <w:p w:rsidR="00A26E47" w:rsidRPr="00A26E47" w:rsidRDefault="00A26E47" w:rsidP="00A26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подражательных движений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стерха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коня. Разучивание танцевальных комбинаций подражательного характера. Постановка танцевального этюда на материале  подражательных танцев.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в подражательных танцах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движений танцевального этюда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3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2.5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исполнения спортивных элементов в обрядовых комплексах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1185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Разучивание основных движений   спортивных игр: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кылыы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куобах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буур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«хапса5ай», «выпады», «удары пальмой» и т.д. 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Постановка танцевального этюда.</w:t>
            </w:r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Выписать раскладку основных движений </w:t>
            </w:r>
            <w:proofErr w:type="gram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</w:t>
            </w:r>
            <w:proofErr w:type="gram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6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2.6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Методика исполнения основных вариантов хороводного танца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осуохай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Практические занятия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1155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основных ходов </w:t>
            </w:r>
            <w:proofErr w:type="gram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якутского</w:t>
            </w:r>
            <w:proofErr w:type="gram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осуохая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хаамыы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уцкуу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кириэстии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хаамыы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найахы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хаамыыта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хайгатар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олуохумэ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оьуокайа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булуулуу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оьуохай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Три части хороводного танца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осуохай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зачин, приглашение на танец;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хаамыыуцкуу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танец шагом – основная часть;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котуууцкуу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танец – полет.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слов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осуохая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5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2.7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Пластика игровых движений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336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Разучивание основных движений игрового характера: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кулуустэьии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подскоки с переплетенными ногами;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дьиэрэцкэй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поочередные подскоки с одной ноги на другую;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кулункуллуруьуу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поворот под руками;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атахтэпсии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удары противоположными стопами;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тилэхохсуу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удары стопой о стопу партнера;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чохчоохой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подскоки на </w:t>
            </w:r>
            <w:proofErr w:type="gram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полным</w:t>
            </w:r>
            <w:proofErr w:type="gram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приседании;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«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тобуктарданойуу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подскоки на одной ноге с согнутым коленом;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«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кылыцкай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подскоки на одной ноге;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ботууктэьии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прыжки на одной ноге;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куонтэьии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поединок;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тицилэхтээьин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удары пятками об пол;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«ата5ы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сотокээьэныстацалааьыннар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щиколотку положить на колено другой ноги и в этом положении сделать небольшие подскоки на опорной ноге.</w:t>
            </w:r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Составление танцевальных комбинаций.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Пластика игровых движений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танцевальных комбинаций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Образцы якутской хореографии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15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Танцевальное наследие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С.А.Зверева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КыылУола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Сайылык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Элементы старинных якутских танцев, сюжетов, образов в творчестве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С.А.Зверева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Тотемические представления в танцах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С.А.Зверева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Погребальные обычаи якутов в танце «Узор». Сценические танцы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С.А.Зверева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576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Прочтение литературы, конспектирование: Постановка танцевальных комбинаций, этюдов на бытовые темы. Работа над манерой исполнения женских и мужских движений.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1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3.2</w:t>
            </w:r>
          </w:p>
          <w:p w:rsidR="00A26E47" w:rsidRPr="00F25814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«Посвящение в воины» - образец мужского танца в якутской хореографии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движений, танцевальных комбинаций в характере охотничьих и военных танцев.</w:t>
            </w: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основных движений танца «Посвящение в воины»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И.Д.Избекова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Уустаах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В.П.Винокурова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И.Д.Избеков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Уустаах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знаток традиционной культуры якутов, один из первых якутских артистов. Постановщик первых якутских сценических танцев. Наставник и консультант ансамбля танца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Кыталык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Мегино-Кангаласского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proofErr w:type="gram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Ритуальный танец  «Посвящение в воины» в постановке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И.Д.Избекова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Уустаах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яркий пример искусства древних воинов, образец якутского мужского танца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Танцевальные комбинации в характере охотничьих и военных танцев.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7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3201B2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3.3</w:t>
            </w:r>
          </w:p>
          <w:p w:rsidR="00A26E47" w:rsidRPr="003201B2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Образцы якутского сценического танца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3201B2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3201B2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танцев 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А.В.Посельской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«Фестивальный»;</w:t>
            </w:r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Лаглайбаана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5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3201B2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3.4</w:t>
            </w:r>
          </w:p>
          <w:p w:rsidR="00A26E47" w:rsidRPr="003201B2" w:rsidRDefault="00A26E47" w:rsidP="00320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Постановки из репертуара народного ансамбля танца «</w:t>
            </w:r>
            <w:proofErr w:type="spellStart"/>
            <w:r w:rsidRPr="00320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Оркон</w:t>
            </w:r>
            <w:proofErr w:type="spellEnd"/>
            <w:r w:rsidRPr="00320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3201B2">
        <w:trPr>
          <w:cantSplit/>
          <w:trHeight w:val="484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3201B2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Постановка танцев из репертуара народного ансамбля танца «</w:t>
            </w:r>
            <w:proofErr w:type="spellStart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Оркон</w:t>
            </w:r>
            <w:proofErr w:type="spellEnd"/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движений танцевальных номеров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3201B2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47" w:rsidRPr="00F25814" w:rsidTr="00F25814">
        <w:trPr>
          <w:cantSplit/>
          <w:trHeight w:val="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47" w:rsidRPr="003201B2" w:rsidRDefault="00A26E47" w:rsidP="0032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Pr="00F25814" w:rsidRDefault="00A26E47" w:rsidP="00A20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47" w:rsidRPr="00F25814" w:rsidRDefault="00A26E47" w:rsidP="00A2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D4C" w:rsidRPr="00F25814" w:rsidTr="005402F7">
        <w:trPr>
          <w:trHeight w:val="20"/>
        </w:trPr>
        <w:tc>
          <w:tcPr>
            <w:tcW w:w="11732" w:type="dxa"/>
            <w:gridSpan w:val="3"/>
            <w:shd w:val="clear" w:color="auto" w:fill="auto"/>
          </w:tcPr>
          <w:p w:rsidR="00411D4C" w:rsidRPr="00411D4C" w:rsidRDefault="00411D4C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1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07.0СЕВЕРНЫЙ ТАНЕЦ </w:t>
            </w:r>
          </w:p>
        </w:tc>
        <w:tc>
          <w:tcPr>
            <w:tcW w:w="1559" w:type="dxa"/>
          </w:tcPr>
          <w:p w:rsidR="00411D4C" w:rsidRPr="00F25814" w:rsidRDefault="00411D4C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11D4C" w:rsidRPr="00F25814" w:rsidRDefault="00411D4C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523AD" w:rsidRPr="00F25814" w:rsidTr="004523AD">
        <w:trPr>
          <w:trHeight w:val="20"/>
        </w:trPr>
        <w:tc>
          <w:tcPr>
            <w:tcW w:w="2729" w:type="dxa"/>
            <w:shd w:val="clear" w:color="auto" w:fill="auto"/>
          </w:tcPr>
          <w:p w:rsidR="004523AD" w:rsidRPr="00411D4C" w:rsidRDefault="004523AD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3" w:type="dxa"/>
            <w:gridSpan w:val="2"/>
            <w:shd w:val="clear" w:color="auto" w:fill="auto"/>
          </w:tcPr>
          <w:p w:rsidR="004523AD" w:rsidRPr="00411D4C" w:rsidRDefault="004523AD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523AD" w:rsidRPr="00F25814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523AD" w:rsidRPr="00F25814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523AD" w:rsidRPr="00F25814" w:rsidTr="004523AD">
        <w:trPr>
          <w:trHeight w:val="20"/>
        </w:trPr>
        <w:tc>
          <w:tcPr>
            <w:tcW w:w="2729" w:type="dxa"/>
            <w:shd w:val="clear" w:color="auto" w:fill="auto"/>
          </w:tcPr>
          <w:p w:rsidR="004523AD" w:rsidRPr="00411D4C" w:rsidRDefault="004523AD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3" w:type="dxa"/>
            <w:gridSpan w:val="2"/>
            <w:shd w:val="clear" w:color="auto" w:fill="auto"/>
          </w:tcPr>
          <w:p w:rsidR="004523AD" w:rsidRPr="00411D4C" w:rsidRDefault="004523AD" w:rsidP="00B4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523AD" w:rsidRPr="00F25814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523AD" w:rsidRPr="00F25814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523AD" w:rsidRPr="00F25814" w:rsidTr="002713D4">
        <w:trPr>
          <w:trHeight w:val="20"/>
        </w:trPr>
        <w:tc>
          <w:tcPr>
            <w:tcW w:w="11732" w:type="dxa"/>
            <w:gridSpan w:val="3"/>
            <w:shd w:val="clear" w:color="auto" w:fill="auto"/>
          </w:tcPr>
          <w:p w:rsidR="004523AD" w:rsidRPr="004523AD" w:rsidRDefault="004523AD" w:rsidP="004523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УП.01.01. Учебная практика ТХП (без отрыва от учебы) </w:t>
            </w:r>
          </w:p>
          <w:p w:rsidR="004523AD" w:rsidRPr="004523AD" w:rsidRDefault="004523AD" w:rsidP="004523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523AD" w:rsidRPr="004523AD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234</w:t>
            </w:r>
          </w:p>
        </w:tc>
        <w:tc>
          <w:tcPr>
            <w:tcW w:w="1559" w:type="dxa"/>
            <w:shd w:val="clear" w:color="auto" w:fill="auto"/>
          </w:tcPr>
          <w:p w:rsidR="004523AD" w:rsidRPr="00F25814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523AD" w:rsidRPr="00F25814" w:rsidTr="002713D4">
        <w:trPr>
          <w:trHeight w:val="20"/>
        </w:trPr>
        <w:tc>
          <w:tcPr>
            <w:tcW w:w="11732" w:type="dxa"/>
            <w:gridSpan w:val="3"/>
            <w:shd w:val="clear" w:color="auto" w:fill="auto"/>
          </w:tcPr>
          <w:p w:rsidR="004523AD" w:rsidRPr="004523AD" w:rsidRDefault="004523AD" w:rsidP="004523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УП.01.02. Учебная практика ХП (без отрыва от учебы)</w:t>
            </w:r>
          </w:p>
          <w:p w:rsidR="004523AD" w:rsidRPr="004523AD" w:rsidRDefault="004523AD" w:rsidP="004523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523AD" w:rsidRPr="004523AD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234</w:t>
            </w:r>
          </w:p>
        </w:tc>
        <w:tc>
          <w:tcPr>
            <w:tcW w:w="1559" w:type="dxa"/>
            <w:shd w:val="clear" w:color="auto" w:fill="auto"/>
          </w:tcPr>
          <w:p w:rsidR="004523AD" w:rsidRPr="00F25814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523AD" w:rsidRPr="00F25814" w:rsidTr="002713D4">
        <w:trPr>
          <w:trHeight w:val="20"/>
        </w:trPr>
        <w:tc>
          <w:tcPr>
            <w:tcW w:w="11732" w:type="dxa"/>
            <w:gridSpan w:val="3"/>
            <w:shd w:val="clear" w:color="auto" w:fill="auto"/>
          </w:tcPr>
          <w:p w:rsidR="004523AD" w:rsidRPr="004523AD" w:rsidRDefault="004523AD" w:rsidP="004523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УП.01.03 Учебная практика (с отрывом от учебы)</w:t>
            </w:r>
          </w:p>
          <w:p w:rsidR="004523AD" w:rsidRDefault="004523AD" w:rsidP="004523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523AD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559" w:type="dxa"/>
            <w:shd w:val="clear" w:color="auto" w:fill="auto"/>
          </w:tcPr>
          <w:p w:rsidR="004523AD" w:rsidRPr="00F25814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523AD" w:rsidRPr="00F25814" w:rsidTr="002713D4">
        <w:trPr>
          <w:trHeight w:val="20"/>
        </w:trPr>
        <w:tc>
          <w:tcPr>
            <w:tcW w:w="11732" w:type="dxa"/>
            <w:gridSpan w:val="3"/>
            <w:shd w:val="clear" w:color="auto" w:fill="auto"/>
          </w:tcPr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ПП.01.01. </w:t>
            </w: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Производственная практика (по профилю специальности - исполнительская)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Виды работ: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знакомство с хореографическим коллективом, анализ деятельности коллектива, участие в творческом процессе коллектива в качестве исполнителя и постановщика.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процессе практики студент должен: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Изучить: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историю, методы и формы работы любительского хореографического коллектива;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исполнительский опыт любительского хореографического коллектива;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постановочный опыт отдельного хореографа (руководителя творческого коллектива);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опыт организации концертных выступлений коллектива;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Проанализировать: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 проведение репетиций коллектива;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 работу руководителя (преподавателя) с участниками хореографического коллектива;</w:t>
            </w:r>
          </w:p>
          <w:p w:rsid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Принять участие: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в подготовке и проведении репетиции в коллективе (по согласованию с руководителем коллектива);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в постановке номеров в качестве хореографа и/или исполнителя;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индивидуальной работе с отдельными участниками коллектива;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организации концертного выступления коллектива.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Оформить результаты практики в требуемых формах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отчет, дневник, характеристика с места прохождения практики и др.</w:t>
            </w:r>
          </w:p>
          <w:p w:rsidR="004523AD" w:rsidRPr="004523AD" w:rsidRDefault="004523AD" w:rsidP="00372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итогам практики проводится защита с предоставлением всей необходимой документации.</w:t>
            </w:r>
          </w:p>
        </w:tc>
        <w:tc>
          <w:tcPr>
            <w:tcW w:w="1559" w:type="dxa"/>
          </w:tcPr>
          <w:p w:rsidR="004523AD" w:rsidRPr="004523AD" w:rsidRDefault="004523AD" w:rsidP="00372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2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4523AD" w:rsidRPr="00F25814" w:rsidRDefault="004523AD" w:rsidP="00372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523AD" w:rsidRPr="00F25814" w:rsidTr="002713D4">
        <w:trPr>
          <w:trHeight w:val="20"/>
        </w:trPr>
        <w:tc>
          <w:tcPr>
            <w:tcW w:w="11732" w:type="dxa"/>
            <w:gridSpan w:val="3"/>
            <w:shd w:val="clear" w:color="auto" w:fill="auto"/>
          </w:tcPr>
          <w:p w:rsidR="004523AD" w:rsidRDefault="004523AD" w:rsidP="004523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ПДП.01.01 Преддипломная практика</w:t>
            </w:r>
          </w:p>
          <w:p w:rsidR="00B44AA4" w:rsidRPr="00B44AA4" w:rsidRDefault="00B44AA4" w:rsidP="00B44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ение руководства</w:t>
            </w: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любительским творческим коллективом, досуговым формированием (объединением) социально-культурной сферы на основе современных методик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44AA4" w:rsidRPr="00B44AA4" w:rsidRDefault="00B44AA4" w:rsidP="00B44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ация работы</w:t>
            </w: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коллектива исполнителей на основе принципов организации труда, этических и правовых </w:t>
            </w: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норм в сфере профессиональной деятельности. </w:t>
            </w:r>
          </w:p>
          <w:p w:rsidR="00B44AA4" w:rsidRDefault="00B44AA4" w:rsidP="00B44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нение современных информационных и телекоммуникационных средств</w:t>
            </w: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ологию</w:t>
            </w: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процессе работы с любительским творческим коллективом, досуговым формированием (объединением).</w:t>
            </w:r>
          </w:p>
          <w:p w:rsidR="00B44AA4" w:rsidRPr="00B44AA4" w:rsidRDefault="00B44AA4" w:rsidP="00B44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Оформить результаты практики в требуемых формах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B44AA4" w:rsidRDefault="00B44AA4" w:rsidP="00B44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- </w:t>
            </w:r>
            <w:r w:rsidRPr="00B44A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сделать письменный отчет проделанной работы; </w:t>
            </w:r>
          </w:p>
          <w:p w:rsidR="00B44AA4" w:rsidRDefault="00B44AA4" w:rsidP="00B44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- </w:t>
            </w:r>
            <w:r w:rsidRPr="00B44A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оформить дневник на каждый день практики; </w:t>
            </w:r>
          </w:p>
          <w:p w:rsidR="00B44AA4" w:rsidRPr="00B44AA4" w:rsidRDefault="00B44AA4" w:rsidP="00B44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- </w:t>
            </w:r>
            <w:r w:rsidRPr="00B44A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сделать фотоотчет, предоставление  </w:t>
            </w:r>
            <w:proofErr w:type="spellStart"/>
            <w:r w:rsidRPr="00B44A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видеоурока</w:t>
            </w:r>
            <w:proofErr w:type="spellEnd"/>
            <w:r w:rsidRPr="00B44A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и видео концерта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  <w:bookmarkStart w:id="0" w:name="_GoBack"/>
            <w:bookmarkEnd w:id="0"/>
          </w:p>
          <w:p w:rsidR="00B44AA4" w:rsidRPr="00B44AA4" w:rsidRDefault="00B44AA4" w:rsidP="00B44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итогам практики проводится защита с предоставлением всей необходимой документации.</w:t>
            </w:r>
          </w:p>
        </w:tc>
        <w:tc>
          <w:tcPr>
            <w:tcW w:w="1559" w:type="dxa"/>
          </w:tcPr>
          <w:p w:rsidR="004523AD" w:rsidRPr="004523AD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108</w:t>
            </w:r>
          </w:p>
        </w:tc>
        <w:tc>
          <w:tcPr>
            <w:tcW w:w="1559" w:type="dxa"/>
            <w:shd w:val="clear" w:color="auto" w:fill="auto"/>
          </w:tcPr>
          <w:p w:rsidR="004523AD" w:rsidRPr="00F25814" w:rsidRDefault="004523AD" w:rsidP="00B40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527E47" w:rsidRPr="00B16B0D" w:rsidRDefault="00527E47" w:rsidP="00B16B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E47" w:rsidRPr="00B16B0D" w:rsidRDefault="00527E47" w:rsidP="00F1511F">
      <w:pPr>
        <w:framePr w:w="14732" w:wrap="auto" w:hAnchor="tex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27E47" w:rsidRPr="00B16B0D" w:rsidSect="003201B2"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F1511F" w:rsidRPr="00F1511F" w:rsidRDefault="00F25D8E" w:rsidP="003E09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1511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</w:t>
      </w:r>
      <w:r w:rsidR="00F1511F" w:rsidRPr="00F1511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1511F" w:rsidRPr="00F1511F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ПРОФЕССИОНАЛЬНОГО МОДУЛЯ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rPr>
          <w:b/>
          <w:bCs/>
        </w:rPr>
        <w:t xml:space="preserve">3.1. Для реализации программы профессионального модуля должны быть предусмотрены следующие специальные помещения: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rPr>
          <w:b/>
          <w:bCs/>
        </w:rPr>
        <w:t xml:space="preserve">Специализированные помещения: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хореографический класс (для занятий и репетиций)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учебные классы для теоретических занятий оснащенного оборудованием: стол, стул преподавателя; стол, стул ученический (по количеству студентов в группе); шкафы; стеллажи для материалов и проектов; компьютерная техника с возможностью подключения к информационно-телекоммуникационной сети «Интернет», интерактивная доска;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учебные классы для практических занятий;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театрально-концертный (актовый) зал;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костюмерная;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библиотека, читальный зал с выходом в сеть Интернет.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rPr>
          <w:b/>
          <w:bCs/>
        </w:rPr>
        <w:t xml:space="preserve">3.2. Информационное обеспечение реализации программы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ресурсы.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Библиотечный фонд образовательной организации укомплектован печатными изданиями из расчета не менее 0,25 экземпляра каждого из изданий, указанных в программе на одного обучающегося из числа лиц, одновременно осваивающих соответствующую дисциплину.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Список, может быть дополнен новыми изданиями.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Обучающиеся инвалиды и лица с ограниченными возможностями здоровья обеспечены электронными учебными изданиями, адаптированными в соответствии с их нозологической группой. </w:t>
      </w:r>
    </w:p>
    <w:p w:rsidR="00F1511F" w:rsidRPr="00F1511F" w:rsidRDefault="00F1511F" w:rsidP="003E09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511F">
        <w:rPr>
          <w:rFonts w:ascii="Times New Roman" w:hAnsi="Times New Roman" w:cs="Times New Roman"/>
          <w:b/>
          <w:bCs/>
          <w:sz w:val="24"/>
          <w:szCs w:val="24"/>
        </w:rPr>
        <w:t>3.2.1. Печатные издания: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>1. Александрова Н.А. Джаз-танец. Пособие для начинающих: учеб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п</w:t>
      </w:r>
      <w:proofErr w:type="gramEnd"/>
      <w:r w:rsidRPr="00F1511F">
        <w:t>особие / Н.А. Александрова, Н.В. Макарова. – Издательство «Лань» «Планета музыки». ISBN 978-5-8114-1361-4 Режим доступа: https://e.lanbook.com/book/65964 СПб</w:t>
      </w:r>
      <w:proofErr w:type="gramStart"/>
      <w:r w:rsidRPr="00F1511F">
        <w:t xml:space="preserve">.: </w:t>
      </w:r>
      <w:proofErr w:type="gramEnd"/>
      <w:r w:rsidRPr="00F1511F">
        <w:t xml:space="preserve">Лань, 2022 (14.06.2024).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>2. Базарова Н.П. Азбука классического танца. Первые три года обучения: учеб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п</w:t>
      </w:r>
      <w:proofErr w:type="gramEnd"/>
      <w:r w:rsidRPr="00F1511F">
        <w:t>особие / Н.П. Базарова, В.П. Мей. - СПб</w:t>
      </w:r>
      <w:proofErr w:type="gramStart"/>
      <w:r w:rsidRPr="00F1511F">
        <w:t xml:space="preserve">.: </w:t>
      </w:r>
      <w:proofErr w:type="gramEnd"/>
      <w:r w:rsidRPr="00F1511F">
        <w:t xml:space="preserve">Лань, 2019.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>3. Базарова Н.П. Классический танец: учеб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п</w:t>
      </w:r>
      <w:proofErr w:type="gramEnd"/>
      <w:r w:rsidRPr="00F1511F">
        <w:t>особие / Н.П. Базарова. – 5-е изд., стер. – [Электронный ресурс]. СПб</w:t>
      </w:r>
      <w:proofErr w:type="gramStart"/>
      <w:r w:rsidRPr="00F1511F">
        <w:t xml:space="preserve">.: </w:t>
      </w:r>
      <w:proofErr w:type="gramEnd"/>
      <w:r w:rsidRPr="00F1511F">
        <w:t xml:space="preserve">Лань, 2022 (14.06 2024).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>4. Богданов Г.Ф. Основы хореографической драматургии: учеб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п</w:t>
      </w:r>
      <w:proofErr w:type="gramEnd"/>
      <w:r w:rsidRPr="00F1511F">
        <w:t>особие / Г.Ф. Богданов. - 5-е изд., стер. СПб</w:t>
      </w:r>
      <w:proofErr w:type="gramStart"/>
      <w:r w:rsidRPr="00F1511F">
        <w:t xml:space="preserve">.: </w:t>
      </w:r>
      <w:proofErr w:type="gramEnd"/>
      <w:r w:rsidRPr="00F1511F">
        <w:t xml:space="preserve">Лань, 2019.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5. Богданов, Г. Ф. Методика педагогического руководства хореографическим любительским коллективом: учебное пособие для вузов / Г. Ф. Богданов. – Москва: Издательство </w:t>
      </w:r>
      <w:proofErr w:type="spellStart"/>
      <w:r w:rsidRPr="00F1511F">
        <w:t>Юрайт</w:t>
      </w:r>
      <w:proofErr w:type="spellEnd"/>
      <w:r w:rsidRPr="00F1511F">
        <w:t xml:space="preserve">, 2023. – 152 с. – (Высшее образование).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6. Богданов, Г. Ф. Основы преподавания хореографических дисциплин: учебное пособие для среднего профессионального образования / Г. Ф. Богданов. – Москва: Издательство </w:t>
      </w:r>
      <w:proofErr w:type="spellStart"/>
      <w:r w:rsidRPr="00F1511F">
        <w:t>Юрайт</w:t>
      </w:r>
      <w:proofErr w:type="spellEnd"/>
      <w:r w:rsidRPr="00F1511F">
        <w:t xml:space="preserve">, 2023. – 152 с. – (Профессиональное образование).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7. </w:t>
      </w:r>
      <w:proofErr w:type="spellStart"/>
      <w:r w:rsidRPr="00F1511F">
        <w:t>Зайфферт</w:t>
      </w:r>
      <w:proofErr w:type="spellEnd"/>
      <w:r w:rsidRPr="00F1511F">
        <w:t xml:space="preserve"> Д. Педагогика и психология танца. Заметки хореографа: учеб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п</w:t>
      </w:r>
      <w:proofErr w:type="gramEnd"/>
      <w:r w:rsidRPr="00F1511F">
        <w:t xml:space="preserve">особие [Электронный ресурс] / Д. </w:t>
      </w:r>
      <w:proofErr w:type="spellStart"/>
      <w:r w:rsidRPr="00F1511F">
        <w:t>Зайфферт</w:t>
      </w:r>
      <w:proofErr w:type="spellEnd"/>
      <w:r w:rsidRPr="00F1511F">
        <w:t>. - 4-е изд. стер. - СПб</w:t>
      </w:r>
      <w:proofErr w:type="gramStart"/>
      <w:r w:rsidRPr="00F1511F">
        <w:t xml:space="preserve">.: </w:t>
      </w:r>
      <w:proofErr w:type="gramEnd"/>
      <w:r w:rsidRPr="00F1511F">
        <w:t xml:space="preserve">Планета музыки, 2019.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8. Мелентьева, Л. Д. Классический танец: учебно-методическое пособие / Л. Д. Мелентьева, Н. С. </w:t>
      </w:r>
      <w:proofErr w:type="spellStart"/>
      <w:r w:rsidRPr="00F1511F">
        <w:t>Бочкарёва</w:t>
      </w:r>
      <w:proofErr w:type="spellEnd"/>
      <w:r w:rsidRPr="00F1511F">
        <w:t xml:space="preserve">. – Кемерово: </w:t>
      </w:r>
      <w:proofErr w:type="spellStart"/>
      <w:r w:rsidRPr="00F1511F">
        <w:t>КемГИК</w:t>
      </w:r>
      <w:proofErr w:type="spellEnd"/>
      <w:r w:rsidRPr="00F1511F">
        <w:t xml:space="preserve">, 2016. – 120 с.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9. Никитин В.Ю. Мастерство хореографа в современном танце: учеб. пособие / В.Ю. Никитин. - 5-е изд., </w:t>
      </w:r>
      <w:proofErr w:type="spellStart"/>
      <w:r w:rsidRPr="00F1511F">
        <w:t>стер</w:t>
      </w:r>
      <w:proofErr w:type="gramStart"/>
      <w:r w:rsidRPr="00F1511F">
        <w:t>.С</w:t>
      </w:r>
      <w:proofErr w:type="gramEnd"/>
      <w:r w:rsidRPr="00F1511F">
        <w:t>Пб</w:t>
      </w:r>
      <w:proofErr w:type="spellEnd"/>
      <w:r w:rsidRPr="00F1511F">
        <w:t xml:space="preserve">.: Лань, 2023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lastRenderedPageBreak/>
        <w:t xml:space="preserve">10. Тарасов, Н.И. Классический танец. Школа мужского исполнительства: учебник / Н.И. Тарасов. – 8-е изд., стер. </w:t>
      </w:r>
      <w:proofErr w:type="gramStart"/>
      <w:r w:rsidRPr="00F1511F">
        <w:t>–[</w:t>
      </w:r>
      <w:proofErr w:type="gramEnd"/>
      <w:r w:rsidRPr="00F1511F">
        <w:t>Электронный ресурс]. СПб</w:t>
      </w:r>
      <w:proofErr w:type="gramStart"/>
      <w:r w:rsidRPr="00F1511F">
        <w:t xml:space="preserve">.: </w:t>
      </w:r>
      <w:proofErr w:type="gramEnd"/>
      <w:r w:rsidRPr="00F1511F">
        <w:t xml:space="preserve">Лань, 2023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rPr>
          <w:b/>
          <w:bCs/>
        </w:rPr>
        <w:t xml:space="preserve">3.2.2. Электронные издания: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1. Александрова, Н. А. Танец модерн. Пособие для начинающих: учебное пособие / Н. А. Александрова, В. А. Голубева. – 5-е изд., стер. – Санкт-Петербург: Планета музыки, 2022. – 128 с. – ISBN 978-5-507-44401-4. – Текст: электронный // Лань: электронно-библиотечная система. – URL: https://e.lanbook.com/book/233429.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2. Блок, Л. Д. Возникновение и развитие техники классического танца / Л. Д. Блок. – Москва: Издательство </w:t>
      </w:r>
      <w:proofErr w:type="spellStart"/>
      <w:r w:rsidRPr="00F1511F">
        <w:t>Юрайт</w:t>
      </w:r>
      <w:proofErr w:type="spellEnd"/>
      <w:r w:rsidRPr="00F1511F">
        <w:t xml:space="preserve">, 2023. – 259 с. – (Антология мысли). – ISBN 978-5-534-11677-9. – Текст: электронный // Образовательная платформа </w:t>
      </w:r>
      <w:proofErr w:type="spellStart"/>
      <w:r w:rsidRPr="00F1511F">
        <w:t>Юрайт</w:t>
      </w:r>
      <w:proofErr w:type="spellEnd"/>
      <w:r w:rsidRPr="00F1511F">
        <w:t xml:space="preserve"> [сайт]. – URL: https://urait.ru/bcode/516956.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3. Демина, К. Б. Танец и методика его преподавания: джазовый танец: учебно-методическое пособие / К. Б. Демина, Г. В. Бурцева. – Барнаул: </w:t>
      </w:r>
      <w:proofErr w:type="spellStart"/>
      <w:r w:rsidRPr="00F1511F">
        <w:t>АлтГИК</w:t>
      </w:r>
      <w:proofErr w:type="spellEnd"/>
      <w:r w:rsidRPr="00F1511F">
        <w:t xml:space="preserve">, 2022. – 135 с. – Текст: электронный // Лань: электронно-библиотечная система. – URL: https://e.lanbook.com/book/318062 (дата обращения: 17.10.2023). – Режим доступа: для </w:t>
      </w:r>
      <w:proofErr w:type="spellStart"/>
      <w:r w:rsidRPr="00F1511F">
        <w:t>авториз</w:t>
      </w:r>
      <w:proofErr w:type="spellEnd"/>
      <w:r w:rsidRPr="00F1511F">
        <w:t xml:space="preserve">. пользователей.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4. Ивлева, Л. Д. Классический танец: педагогические принципы и методы в обучении: учебное пособие / Л. Д. Ивлева. – Челябинск: ЧГИК, 2016. – 95 с. – ISBN 978-5-94839-574-6. – Текст: электронный // Лань: электронно-библиотечная система. – URL: https://e.lanbook.com/book/177726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5. Мелентьева, Л. Д. Классический танец: учебно-методическое пособие / Л. Д. </w:t>
      </w:r>
      <w:proofErr w:type="gramStart"/>
      <w:r w:rsidRPr="00F1511F">
        <w:t>Мелен-</w:t>
      </w:r>
      <w:proofErr w:type="spellStart"/>
      <w:r w:rsidRPr="00F1511F">
        <w:t>тьева</w:t>
      </w:r>
      <w:proofErr w:type="spellEnd"/>
      <w:proofErr w:type="gramEnd"/>
      <w:r w:rsidRPr="00F1511F">
        <w:t xml:space="preserve">, Н. С. </w:t>
      </w:r>
      <w:proofErr w:type="spellStart"/>
      <w:r w:rsidRPr="00F1511F">
        <w:t>Бочкарёва</w:t>
      </w:r>
      <w:proofErr w:type="spellEnd"/>
      <w:r w:rsidRPr="00F1511F">
        <w:t xml:space="preserve">. – Кемерово: </w:t>
      </w:r>
      <w:proofErr w:type="spellStart"/>
      <w:r w:rsidRPr="00F1511F">
        <w:t>КемГИК</w:t>
      </w:r>
      <w:proofErr w:type="spellEnd"/>
      <w:r w:rsidRPr="00F1511F">
        <w:t xml:space="preserve">, 2016. – 120 с. – ISBN 978-5-8154-0352-9. – Текст: электронный // Лань: электронно-библиотечная система. – URL: https://e.lanbook.com/book/99310 (дата обращения: 17.10.2023). – Режим доступа: для </w:t>
      </w:r>
      <w:proofErr w:type="spellStart"/>
      <w:r w:rsidRPr="00F1511F">
        <w:t>авториз</w:t>
      </w:r>
      <w:proofErr w:type="spellEnd"/>
      <w:r w:rsidRPr="00F1511F">
        <w:t xml:space="preserve">. пользователей.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6. Мелентьева, Л. Д. Классический танец: учебно-методическое пособие / Л. Д. </w:t>
      </w:r>
      <w:proofErr w:type="gramStart"/>
      <w:r w:rsidRPr="00F1511F">
        <w:t>Мелен-</w:t>
      </w:r>
      <w:proofErr w:type="spellStart"/>
      <w:r w:rsidRPr="00F1511F">
        <w:t>тьева</w:t>
      </w:r>
      <w:proofErr w:type="spellEnd"/>
      <w:proofErr w:type="gramEnd"/>
      <w:r w:rsidRPr="00F1511F">
        <w:t xml:space="preserve">, Н. С. </w:t>
      </w:r>
      <w:proofErr w:type="spellStart"/>
      <w:r w:rsidRPr="00F1511F">
        <w:t>Бочкарёва</w:t>
      </w:r>
      <w:proofErr w:type="spellEnd"/>
      <w:r w:rsidRPr="00F1511F">
        <w:t xml:space="preserve">. – Кемерово: </w:t>
      </w:r>
      <w:proofErr w:type="spellStart"/>
      <w:r w:rsidRPr="00F1511F">
        <w:t>КемГИК</w:t>
      </w:r>
      <w:proofErr w:type="spellEnd"/>
      <w:r w:rsidRPr="00F1511F">
        <w:t xml:space="preserve">, 2016. – 120 с. – ISBN 978-5-8154-0352-9. – Текст: электронный // Лань: электронно-библиотечная система. – URL: https://e.lanbook.com/book/99310.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7. Мелентьева, Л. Д. Классический танец: учебное пособие для вузов / Л. Д. Мелентьева, Н. С. </w:t>
      </w:r>
      <w:proofErr w:type="spellStart"/>
      <w:r w:rsidRPr="00F1511F">
        <w:t>Бочкарёва</w:t>
      </w:r>
      <w:proofErr w:type="spellEnd"/>
      <w:r w:rsidRPr="00F1511F">
        <w:t xml:space="preserve">. – 2-е изд. – Москва: Издательство </w:t>
      </w:r>
      <w:proofErr w:type="spellStart"/>
      <w:r w:rsidRPr="00F1511F">
        <w:t>Юрайт</w:t>
      </w:r>
      <w:proofErr w:type="spellEnd"/>
      <w:r w:rsidRPr="00F1511F">
        <w:t xml:space="preserve">, 2022. – 119 с. – (Высшее образование). – ISBN 978-5-534-11100-2. – Текст: электронный // Образовательная платформа </w:t>
      </w:r>
      <w:proofErr w:type="spellStart"/>
      <w:r w:rsidRPr="00F1511F">
        <w:t>Юрайт</w:t>
      </w:r>
      <w:proofErr w:type="spellEnd"/>
      <w:r w:rsidRPr="00F1511F">
        <w:t xml:space="preserve"> [сайт]. – URL: https://urait.ru/bcode/495438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8. Мелентьева, Л. Д. Классический танец: учебное пособие для вузов / Л. Д. Мелентьева, Н. С. </w:t>
      </w:r>
      <w:proofErr w:type="spellStart"/>
      <w:r w:rsidRPr="00F1511F">
        <w:t>Бочкарёва</w:t>
      </w:r>
      <w:proofErr w:type="spellEnd"/>
      <w:r w:rsidRPr="00F1511F">
        <w:t xml:space="preserve">. – 2-е изд. – Москва: Издательство </w:t>
      </w:r>
      <w:proofErr w:type="spellStart"/>
      <w:r w:rsidRPr="00F1511F">
        <w:t>Юрайт</w:t>
      </w:r>
      <w:proofErr w:type="spellEnd"/>
      <w:r w:rsidRPr="00F1511F">
        <w:t xml:space="preserve">, 2024. – 119 с. – (Высшее образование). – ISBN 978-5-534-11100-2. – Текст: электронный // Образовательная платформа </w:t>
      </w:r>
      <w:proofErr w:type="spellStart"/>
      <w:r w:rsidRPr="00F1511F">
        <w:t>Юрайт</w:t>
      </w:r>
      <w:proofErr w:type="spellEnd"/>
      <w:r w:rsidRPr="00F1511F">
        <w:t xml:space="preserve"> [сайт]. – URL: https://urait.ru/bcode/542253 </w:t>
      </w:r>
    </w:p>
    <w:p w:rsidR="00F1511F" w:rsidRPr="00F1511F" w:rsidRDefault="00F1511F" w:rsidP="003E09E8">
      <w:pPr>
        <w:pStyle w:val="Default"/>
        <w:spacing w:after="27"/>
        <w:ind w:firstLine="567"/>
        <w:jc w:val="both"/>
      </w:pPr>
      <w:r w:rsidRPr="00F1511F">
        <w:t xml:space="preserve">9. Никитин, В.Ю. Мастерство хореографа в современном танце: Учебное пособие / В.Ю. Никитин. - 5-е изд. - Санкт-Петербург: Лань: </w:t>
      </w:r>
      <w:proofErr w:type="gramStart"/>
      <w:r w:rsidRPr="00F1511F">
        <w:t>ПЛАНЕТА МУЗЫКИ, 2019. - 520 с. - (Учебники для вузов.</w:t>
      </w:r>
      <w:proofErr w:type="gramEnd"/>
      <w:r w:rsidRPr="00F1511F">
        <w:t xml:space="preserve"> </w:t>
      </w:r>
      <w:proofErr w:type="gramStart"/>
      <w:r w:rsidRPr="00F1511F">
        <w:t>Специальная литература).</w:t>
      </w:r>
      <w:proofErr w:type="gramEnd"/>
      <w:r w:rsidRPr="00F1511F">
        <w:t xml:space="preserve"> - ISBN 978-5-8114-1960-9. - Текст: непосредственный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10. </w:t>
      </w:r>
      <w:proofErr w:type="spellStart"/>
      <w:r w:rsidRPr="00F1511F">
        <w:t>Шубарин</w:t>
      </w:r>
      <w:proofErr w:type="spellEnd"/>
      <w:r w:rsidRPr="00F1511F">
        <w:t xml:space="preserve">, В. А. Джазовый танец на эстраде: учебное пособие / В. А. </w:t>
      </w:r>
      <w:proofErr w:type="spellStart"/>
      <w:r w:rsidRPr="00F1511F">
        <w:t>Шубарин</w:t>
      </w:r>
      <w:proofErr w:type="spellEnd"/>
      <w:r w:rsidRPr="00F1511F">
        <w:t xml:space="preserve">. – Санкт-Петербург: Планета музыки, 2012. – 240 с. – ISBN 978-5-8114-1284-6. – Текст: электронный // Лань: электронно-библиотечная система. – URL: https://e.lanbook.com/book/3723. </w:t>
      </w:r>
    </w:p>
    <w:p w:rsidR="00F1511F" w:rsidRPr="00F1511F" w:rsidRDefault="00F1511F" w:rsidP="003E09E8">
      <w:pPr>
        <w:pStyle w:val="Default"/>
        <w:ind w:firstLine="567"/>
        <w:jc w:val="both"/>
      </w:pP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rPr>
          <w:b/>
          <w:bCs/>
        </w:rPr>
        <w:t xml:space="preserve">3.2.3. Дополнительные печатные источники: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 xml:space="preserve">1. Александрова, Н. А. Джаз-танец. Пособие для начинающих: учебное пособие / Н. А. Александрова, Н. В. Макарова. – Санкт-Петербург: Планета музыки, 2015. – 192 с. –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lastRenderedPageBreak/>
        <w:t xml:space="preserve">ISBN 978-5-8114-1361-4. – Текст: электронный // Лань: электронно-библиотечная система. – URL: https://e.lanbook.com/book/65964.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 xml:space="preserve">2. Александрова, Н.А. Джаз-танец: Пособие для начинающих: учебное пособие / Н.А. Александрова, Н.В. Макарова. - Санкт-Петербург: Лань: ПЛАНЕТА МУЗЫКИ, 2012. - 192 с + DVD. - </w:t>
      </w:r>
      <w:proofErr w:type="gramStart"/>
      <w:r w:rsidRPr="00F1511F">
        <w:t>(Учебники для вузов.</w:t>
      </w:r>
      <w:proofErr w:type="gramEnd"/>
      <w:r w:rsidRPr="00F1511F">
        <w:t xml:space="preserve"> </w:t>
      </w:r>
      <w:proofErr w:type="gramStart"/>
      <w:r w:rsidRPr="00F1511F">
        <w:t>Специальная литература).</w:t>
      </w:r>
      <w:proofErr w:type="gramEnd"/>
      <w:r w:rsidRPr="00F1511F">
        <w:t xml:space="preserve"> - ISBN 978-5-8114-1361-4; 978-5-91938-061-0. - Текст: непосредственный.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 xml:space="preserve">3. Александрова, Н.А. Танец модерн: Пособие для начинающих / Н.А. Александрова, В.А. Голубева. - 2-е </w:t>
      </w:r>
      <w:proofErr w:type="spellStart"/>
      <w:proofErr w:type="gramStart"/>
      <w:r w:rsidRPr="00F1511F">
        <w:t>изд</w:t>
      </w:r>
      <w:proofErr w:type="spellEnd"/>
      <w:proofErr w:type="gramEnd"/>
      <w:r w:rsidRPr="00F1511F">
        <w:t xml:space="preserve">; стереотипное. - Санкт-Петербург: Лань: ПЛАНЕТА </w:t>
      </w:r>
      <w:proofErr w:type="gramStart"/>
      <w:r w:rsidRPr="00F1511F">
        <w:t>МУЗЫ-КИ</w:t>
      </w:r>
      <w:proofErr w:type="gramEnd"/>
      <w:r w:rsidRPr="00F1511F">
        <w:t xml:space="preserve">, 2011. - 128 с + DVD. - (Мир культуры, истории и философии). - ISBN 978-5-8114-0767-5. - Текст: непосредственный.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 xml:space="preserve">4. Антипин, В. В. Современный танец и методика его преподавания: учебное пособие / В. В. Антипин; ответственный редактор Н. А. </w:t>
      </w:r>
      <w:proofErr w:type="spellStart"/>
      <w:r w:rsidRPr="00F1511F">
        <w:t>Еловская</w:t>
      </w:r>
      <w:proofErr w:type="spellEnd"/>
      <w:r w:rsidRPr="00F1511F">
        <w:t xml:space="preserve">. – Красноярск: СГИИ им. Хворостовского, 2020. – 48 с. – Текст: электронный // Лань: электронно-библиотечная система. – URL: https://e.lanbook.com/book/364979.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>5. Балет, танец, хореография: Краткий словарь танцевальных терминов и понятий. - СПб</w:t>
      </w:r>
      <w:proofErr w:type="gramStart"/>
      <w:r w:rsidRPr="00F1511F">
        <w:t xml:space="preserve">.: </w:t>
      </w:r>
      <w:proofErr w:type="gramEnd"/>
      <w:r w:rsidRPr="00F1511F">
        <w:t xml:space="preserve">Лань, 2023.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 xml:space="preserve">6. Есаулов И.Г. Устойчивость и координация в хореографии: учебно - метод. пособие/ И.Г. Есаулов. - 4-е изд., </w:t>
      </w:r>
      <w:proofErr w:type="spellStart"/>
      <w:r w:rsidRPr="00F1511F">
        <w:t>стер</w:t>
      </w:r>
      <w:proofErr w:type="gramStart"/>
      <w:r w:rsidRPr="00F1511F">
        <w:t>.С</w:t>
      </w:r>
      <w:proofErr w:type="gramEnd"/>
      <w:r w:rsidRPr="00F1511F">
        <w:t>Пб</w:t>
      </w:r>
      <w:proofErr w:type="spellEnd"/>
      <w:r w:rsidRPr="00F1511F">
        <w:t xml:space="preserve">: Планета музыки, 2019.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>7. Зыков, А.И. Современный танец: учебное пособие для студентов театр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в</w:t>
      </w:r>
      <w:proofErr w:type="gramEnd"/>
      <w:r w:rsidRPr="00F1511F">
        <w:t xml:space="preserve">узов / А.И. Зыков. - 3-е изд. - Санкт-Петербург: Лань: ПЛАНЕТА МУЗЫКИ, 2018. - 344 с. - (Учебники для вузов). - ISBN 978-5-8114-1862-6. - Текст: непосредственный.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>8. Зыков, А.И. Современный танец: учебное пособие для студентов театр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в</w:t>
      </w:r>
      <w:proofErr w:type="gramEnd"/>
      <w:r w:rsidRPr="00F1511F">
        <w:t xml:space="preserve">узов / А.И. Зыков. - Санкт-Петербург: Лань: ПЛАНЕТА МУЗЫКИ, 2016. - 344 с. - (Учебники для вузов). - ISBN 978-5-8114-1862-6. - Текст: непосредственный.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 xml:space="preserve">9. </w:t>
      </w:r>
      <w:proofErr w:type="spellStart"/>
      <w:r w:rsidRPr="00F1511F">
        <w:t>Курюмова</w:t>
      </w:r>
      <w:proofErr w:type="spellEnd"/>
      <w:r w:rsidRPr="00F1511F">
        <w:t xml:space="preserve">, Н.В. Современный танец в культуре ХХ века: смена моделей телесности: Учебное пособие для СПО / Н.В. </w:t>
      </w:r>
      <w:proofErr w:type="spellStart"/>
      <w:r w:rsidRPr="00F1511F">
        <w:t>Курюмова</w:t>
      </w:r>
      <w:proofErr w:type="spellEnd"/>
      <w:r w:rsidRPr="00F1511F">
        <w:t xml:space="preserve">. - Санкт-Петербург: Лань: ПЛАНЕТА МУЗЫКИ, 2021. - 208 </w:t>
      </w:r>
      <w:proofErr w:type="gramStart"/>
      <w:r w:rsidRPr="00F1511F">
        <w:t>с</w:t>
      </w:r>
      <w:proofErr w:type="gramEnd"/>
      <w:r w:rsidRPr="00F1511F">
        <w:t xml:space="preserve">. - (Среднее профессиональное образование). - ISBN 978-5-8114-6205-6. - Текст: непосредственный.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 xml:space="preserve">10. Никитин, В.Ю. Мастерство хореографа в современном танце: учебное пособие / В.Ю. Никитин. - 3-е изд. - Санкт-Петербург: Лань: ПЛАНЕТА МУЗЫКИ, 2017. - 520 с. - (Учебники для вузов). - ISBN 978-5-8114-1960-9. - Текст: непосредственный.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 xml:space="preserve">11. Никитин, В.Ю. Модерн-джаз танец: Продолжение обучения / В.Ю. Никитин. - Москва: ВЦХТ, 2001. - 168 с. - (Я вхожу в мир искусств). - ISBN. - Текст: </w:t>
      </w:r>
      <w:proofErr w:type="spellStart"/>
      <w:proofErr w:type="gramStart"/>
      <w:r w:rsidRPr="00F1511F">
        <w:t>непосред-ственный</w:t>
      </w:r>
      <w:proofErr w:type="spellEnd"/>
      <w:proofErr w:type="gramEnd"/>
      <w:r w:rsidRPr="00F1511F">
        <w:t xml:space="preserve">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 xml:space="preserve">12. </w:t>
      </w:r>
      <w:proofErr w:type="gramStart"/>
      <w:r w:rsidRPr="00F1511F">
        <w:t xml:space="preserve">Основы актерского мастерства и режиссура в танце: учебно-методический комплекс (специальность - Народное художественное творчество (хореография): учебное </w:t>
      </w:r>
      <w:proofErr w:type="spellStart"/>
      <w:r w:rsidRPr="00F1511F">
        <w:t>элек</w:t>
      </w:r>
      <w:proofErr w:type="spellEnd"/>
      <w:r w:rsidRPr="00F1511F">
        <w:t xml:space="preserve">-тронное издание / Санкт-Петербургский Гуманитарный университет профсоюзов; сост. В. В. </w:t>
      </w:r>
      <w:proofErr w:type="spellStart"/>
      <w:r w:rsidRPr="00F1511F">
        <w:t>Ваха</w:t>
      </w:r>
      <w:proofErr w:type="spellEnd"/>
      <w:r w:rsidRPr="00F1511F">
        <w:t>.</w:t>
      </w:r>
      <w:proofErr w:type="gramEnd"/>
      <w:r w:rsidRPr="00F1511F">
        <w:t xml:space="preserve"> - Санкт-Петербург: </w:t>
      </w:r>
      <w:proofErr w:type="spellStart"/>
      <w:r w:rsidRPr="00F1511F">
        <w:t>СпбГУП</w:t>
      </w:r>
      <w:proofErr w:type="spellEnd"/>
      <w:r w:rsidRPr="00F1511F">
        <w:t>, 2009. - 1 электрон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о</w:t>
      </w:r>
      <w:proofErr w:type="gramEnd"/>
      <w:r w:rsidRPr="00F1511F">
        <w:t xml:space="preserve">пт. диск: </w:t>
      </w:r>
      <w:proofErr w:type="spellStart"/>
      <w:r w:rsidRPr="00F1511F">
        <w:t>зв</w:t>
      </w:r>
      <w:proofErr w:type="spellEnd"/>
      <w:r w:rsidRPr="00F1511F">
        <w:t xml:space="preserve">. </w:t>
      </w:r>
      <w:proofErr w:type="spellStart"/>
      <w:r w:rsidRPr="00F1511F">
        <w:t>цв</w:t>
      </w:r>
      <w:proofErr w:type="spellEnd"/>
      <w:r w:rsidRPr="00F1511F">
        <w:t xml:space="preserve">.; 12 см. - Текст: непосредственный.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 xml:space="preserve">13. </w:t>
      </w:r>
      <w:proofErr w:type="spellStart"/>
      <w:r w:rsidRPr="00F1511F">
        <w:t>Пигулевский</w:t>
      </w:r>
      <w:proofErr w:type="spellEnd"/>
      <w:r w:rsidRPr="00F1511F">
        <w:t xml:space="preserve">, В.О. Искусство: классика, модерн, постмодерн / </w:t>
      </w:r>
      <w:proofErr w:type="spellStart"/>
      <w:r w:rsidRPr="00F1511F">
        <w:t>Пигулевский</w:t>
      </w:r>
      <w:proofErr w:type="spellEnd"/>
      <w:r w:rsidRPr="00F1511F">
        <w:t xml:space="preserve"> В.О. - </w:t>
      </w:r>
      <w:proofErr w:type="spellStart"/>
      <w:proofErr w:type="gramStart"/>
      <w:r w:rsidRPr="00F1511F">
        <w:t>Ро-стов</w:t>
      </w:r>
      <w:proofErr w:type="spellEnd"/>
      <w:proofErr w:type="gramEnd"/>
      <w:r w:rsidRPr="00F1511F">
        <w:t xml:space="preserve"> н/Д: СКНЦ ВШ, 2001. - 192 с. - ISBN 5-87872-133-3. - Текст: непосредственный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>14. Разрешите пригласить: Сборник современных танцев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в</w:t>
      </w:r>
      <w:proofErr w:type="gramEnd"/>
      <w:r w:rsidRPr="00F1511F">
        <w:t xml:space="preserve">ып.1 / сост. В. Кудряков, Л. Школьников. - Москва: Советский композитор, 1976. - 110 с + ноты. - ISBN Текст: непосредственный. </w:t>
      </w:r>
    </w:p>
    <w:p w:rsidR="00F1511F" w:rsidRPr="00F1511F" w:rsidRDefault="00F1511F" w:rsidP="003E09E8">
      <w:pPr>
        <w:pStyle w:val="Default"/>
        <w:spacing w:after="28"/>
        <w:ind w:firstLine="567"/>
        <w:jc w:val="both"/>
      </w:pPr>
      <w:r w:rsidRPr="00F1511F">
        <w:t>15. Разрешите пригласить: Сборник современных танцев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в</w:t>
      </w:r>
      <w:proofErr w:type="gramEnd"/>
      <w:r w:rsidRPr="00F1511F">
        <w:t xml:space="preserve">ып.2 / сост. В. Кудряков. - Москва: Советский композитор, 1977. - 122 с + ноты. - ISBN Текст: непосредственный </w:t>
      </w:r>
    </w:p>
    <w:p w:rsidR="00F1511F" w:rsidRPr="00F1511F" w:rsidRDefault="00F1511F" w:rsidP="003E09E8">
      <w:pPr>
        <w:pStyle w:val="Default"/>
        <w:ind w:firstLine="567"/>
        <w:jc w:val="both"/>
      </w:pPr>
      <w:r w:rsidRPr="00F1511F">
        <w:t>16. Руднева Л.В. Музыкальное сопровождение к уроку классического танца: учеб</w:t>
      </w:r>
      <w:proofErr w:type="gramStart"/>
      <w:r w:rsidRPr="00F1511F">
        <w:t>.</w:t>
      </w:r>
      <w:proofErr w:type="gramEnd"/>
      <w:r w:rsidRPr="00F1511F">
        <w:t xml:space="preserve"> </w:t>
      </w:r>
      <w:proofErr w:type="gramStart"/>
      <w:r w:rsidRPr="00F1511F">
        <w:t>п</w:t>
      </w:r>
      <w:proofErr w:type="gramEnd"/>
      <w:r w:rsidRPr="00F1511F">
        <w:t>особие / Л.В. Руднева. - 2-е изд. стер. - СПб</w:t>
      </w:r>
      <w:proofErr w:type="gramStart"/>
      <w:r w:rsidRPr="00F1511F">
        <w:t xml:space="preserve">.: </w:t>
      </w:r>
      <w:proofErr w:type="gramEnd"/>
      <w:r w:rsidRPr="00F1511F">
        <w:t xml:space="preserve">Лань, 2023. </w:t>
      </w:r>
    </w:p>
    <w:p w:rsidR="008E2C3D" w:rsidRPr="00F1511F" w:rsidRDefault="008E2C3D" w:rsidP="003E09E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511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</w:t>
      </w:r>
      <w:r w:rsidRPr="00F1511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F1511F">
        <w:rPr>
          <w:rFonts w:ascii="Times New Roman" w:eastAsia="Calibri" w:hAnsi="Times New Roman" w:cs="Times New Roman"/>
          <w:b/>
          <w:sz w:val="24"/>
          <w:szCs w:val="24"/>
        </w:rPr>
        <w:t>КОНТРОЛЬ И ОЦЕНКА РЕЗУЛЬТАТОВ ОСВОЕНИЯ ПРОФЕССИОНАЛЬНОГО МОДУЛЯ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3"/>
        <w:gridCol w:w="3323"/>
        <w:gridCol w:w="3323"/>
      </w:tblGrid>
      <w:tr w:rsidR="003E09E8" w:rsidTr="003E09E8">
        <w:trPr>
          <w:trHeight w:val="856"/>
        </w:trPr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Код и наименование профессиональных и общих компетенций, формируемых в рамках модуля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Критерии оценки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Методы оценки </w:t>
            </w:r>
          </w:p>
        </w:tc>
      </w:tr>
      <w:tr w:rsidR="003E09E8" w:rsidTr="003E09E8">
        <w:trPr>
          <w:trHeight w:val="3009"/>
        </w:trPr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составить план действия; определить необходимые ресурсы;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актуальными методами работы в профессиональной и смежных </w:t>
            </w:r>
            <w:proofErr w:type="gramStart"/>
            <w:r>
              <w:rPr>
                <w:sz w:val="22"/>
                <w:szCs w:val="22"/>
              </w:rPr>
              <w:t>сферах</w:t>
            </w:r>
            <w:proofErr w:type="gramEnd"/>
            <w:r>
              <w:rPr>
                <w:sz w:val="22"/>
                <w:szCs w:val="22"/>
              </w:rPr>
              <w:t xml:space="preserve">; реализовать составленный план; оценивать результат и последствия своих действий (самостоятельно или с помощью наставника)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Знать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 </w:t>
            </w:r>
            <w:proofErr w:type="gramEnd"/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отчётного мероприятия, проектов, сценариев.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выполнения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в период производственной практики (по профилю специальности) </w:t>
            </w:r>
          </w:p>
        </w:tc>
      </w:tr>
      <w:tr w:rsidR="003E09E8" w:rsidTr="003E09E8">
        <w:trPr>
          <w:trHeight w:val="1365"/>
        </w:trPr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 xml:space="preserve">организовывать работу коллектива и команды;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отчётного мероприятия, проектов, сценариев.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выполнения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анализ взаимодействия студента с членами коллектива в процессе выполнения групповых практических заданий. </w:t>
            </w:r>
          </w:p>
        </w:tc>
      </w:tr>
      <w:tr w:rsidR="003E09E8" w:rsidTr="003E09E8">
        <w:trPr>
          <w:trHeight w:val="1492"/>
        </w:trPr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1.1. Осуществлять организацию и подготовку любительских творческих коллективов и отдельных его участников к творческой и исполнительской деятельности.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Практический опыт: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работа с творческим коллективом;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проведение с участниками коллектива занятий по классическому, народному, бальному и современному танцам;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подготовка участников творческого коллектива к ведению концертной творческой деятельности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анализировать и разрабатывать драматургическую основу хореографического произведения; 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разрабатывать постановочный план и осуществлять хореографическую постановку;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подбирать музыку к танцам и работать с музыкальным материалом;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разбирать и ставить танец по записи, вести репетиционную работу;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работать над развитием пластичности, координации, постановкой корпуса, ног, рук, головы;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воплощать манеру, совершенствовать технику и выразительность исполнения народных танцев;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исполнять и ставить программные бальные танцы;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импровизировать, находить музыкальное, эмоциональное и пластическое решение современного танца;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использовать приобретенные исполнительские навыки и умения в преподавательской деятельности.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Знания: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приемы постановочной работы, методика создания хореографического номера;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система и принципы развития психофизического и двигательного аппарата хореографа;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lastRenderedPageBreak/>
              <w:t>- специальная терминология;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основные принципы движения в европейских и латиноамериканских танцах;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основные направления и школы - современного танца, особенности техники и манеры их исполнения;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теория, хореографические элементы классического, народного, бального и современного танцев;</w:t>
            </w:r>
          </w:p>
          <w:p w:rsid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принципы построения и методику проведения занятий хореографией.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Наблюдение и анализ взаимодействия студента с членами коллектива в процессе выполнения групповых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отчётного мероприятия, проектов, сценариев.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выполнения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Наблюдение в период </w:t>
            </w:r>
            <w:r w:rsidRPr="003E09E8">
              <w:rPr>
                <w:sz w:val="22"/>
                <w:szCs w:val="22"/>
              </w:rPr>
              <w:t>производственной практики (по профилю специальности</w:t>
            </w:r>
            <w:proofErr w:type="gramEnd"/>
          </w:p>
        </w:tc>
      </w:tr>
      <w:tr w:rsidR="003E09E8" w:rsidTr="003E09E8">
        <w:trPr>
          <w:trHeight w:val="1492"/>
        </w:trPr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1.2. Осуществлять поиск и реализацию лучших образцов народного художественного творчества в работе с любительским творческим коллективом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Практический опыт: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постановка танцев по записи;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ведение различных видов репетиционной работы в любительском творческом коллективе;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подбор средств художественного оформления хореографических номеров приемы постановочной работы;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использование приемов постановочной работы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разбирать и ставить танец по записи, вести репетиционную работу;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воплощать манеру, совершенствовать технику и выразительность исполнения народных танцев;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подбирать музыку к танцам и работать с музыкальным материалом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репертуар ведущих народных танцевальных </w:t>
            </w:r>
            <w:r w:rsidRPr="003E09E8">
              <w:rPr>
                <w:sz w:val="23"/>
                <w:szCs w:val="23"/>
              </w:rPr>
              <w:t>ансамблей;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хореографическое творчество разных народов;</w:t>
            </w:r>
          </w:p>
          <w:p w:rsid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методические принципы ведения постановочной репетиционной работы при изучении образцов хореографического творчества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анализ взаимодействия студента с членами коллектива в процессе выполнения групповых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отчётного мероприятия, проектов, сценариев.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выполнения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Наблюдение в период производственной практики (по профилю специальности </w:t>
            </w:r>
            <w:proofErr w:type="gramEnd"/>
          </w:p>
        </w:tc>
      </w:tr>
      <w:tr w:rsidR="003E09E8" w:rsidTr="003E09E8">
        <w:trPr>
          <w:trHeight w:val="1492"/>
        </w:trPr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1.3. Разрабатывать сценарные и постановочные планы, художественные программы и творческие проекты.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Практический опыт: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подготовки к показу хореографических произведений из репертуара любительского творческого коллектива;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проведение творческих мероприятий и концертов силами (или при участии) любительского творческого коллектива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анализировать и разрабатывать драматургическую основу хореографического произведения;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разрабатывать постановочный план и осуществлять хореографическую постановку;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подбирать музыку к танцам и работать с музыкальным материалом;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разрабатывать тематику и составлять график проведения творческих мероприятий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теоретические основы и практика создания хореографического произведения;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драматургические принципы составления дивертисментов, концертных программ;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принципы разработки приемов художественного оформления творческого проекта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анализ взаимодействия студента с членами коллектива в процессе выполнения групповых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отчётного мероприятия, проектов.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выполнения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в период производственной практики (по профилю специальности) </w:t>
            </w:r>
          </w:p>
        </w:tc>
      </w:tr>
      <w:tr w:rsidR="003E09E8" w:rsidTr="003E09E8">
        <w:trPr>
          <w:trHeight w:val="1492"/>
        </w:trPr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1.4. Осуществлять реализацию творческим коллективом художественных программ, постановок, проектов.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Практический опыт: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над созданием и выпуском художественных программ при участии творческого коллектива;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подготовка материальной базы для реализации творческих проектов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планировать подготовку мероприятий, разрабатывать график репетиций и вести репетиционную работу с участниками коллектива;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работа в качестве исполнителя и постановщика различных танцев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приемы постановочной работы;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методика создания хореографического номера;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основные принципы работы с техническим персоналом сценических площадок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Наблюдение и анализ взаимодействия студента с членами коллектива в процессе выполнения групповых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отчётного мероприятия, проектов, сценариев.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выполнения практических заданий. </w:t>
            </w:r>
          </w:p>
          <w:p w:rsidR="003E09E8" w:rsidRDefault="003E09E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Наблюдение в период производственной практики (по профилю специальности </w:t>
            </w:r>
            <w:proofErr w:type="gramEnd"/>
          </w:p>
        </w:tc>
      </w:tr>
      <w:tr w:rsidR="003E09E8" w:rsidTr="003E09E8">
        <w:trPr>
          <w:trHeight w:val="1492"/>
        </w:trPr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ПК 1.5. Лично участвовать в качестве исполнителя в осуществляемых художественных</w:t>
            </w:r>
            <w:r>
              <w:t xml:space="preserve"> </w:t>
            </w:r>
            <w:r w:rsidRPr="003E09E8">
              <w:rPr>
                <w:sz w:val="22"/>
                <w:szCs w:val="22"/>
              </w:rPr>
              <w:t>программах, постановках, проектах.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Практический опыт: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в качестве исполнителя различных танцев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</w:p>
          <w:p w:rsidR="003E09E8" w:rsidRDefault="003E09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воплощать манеру, совершенствовать технику и выразительность исполнения народных танцев; 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исполнять и ставить программные бальные танцы;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находить музыкальное, эмоциональное и пластическое решение современного танца, импровизировать;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использовать приобретенные исполнительские навыки и умения в преподавательской деятельности</w:t>
            </w:r>
          </w:p>
          <w:p w:rsidR="003E09E8" w:rsidRP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Знания:</w:t>
            </w:r>
          </w:p>
          <w:p w:rsidR="003E09E8" w:rsidRDefault="003E09E8" w:rsidP="003E09E8">
            <w:pPr>
              <w:pStyle w:val="Default"/>
              <w:rPr>
                <w:sz w:val="23"/>
                <w:szCs w:val="23"/>
              </w:rPr>
            </w:pPr>
            <w:r w:rsidRPr="003E09E8">
              <w:rPr>
                <w:sz w:val="23"/>
                <w:szCs w:val="23"/>
              </w:rPr>
              <w:t>- теория, особенности техники и манеры исполнения хореографических элементов классического, народного, бального и современного танцев</w:t>
            </w:r>
          </w:p>
        </w:tc>
        <w:tc>
          <w:tcPr>
            <w:tcW w:w="3323" w:type="dxa"/>
          </w:tcPr>
          <w:p w:rsidR="003E09E8" w:rsidRDefault="003E0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анализ взаимодействия студента с членами коллектива в процессе выполнения групповых практических заданий. </w:t>
            </w:r>
          </w:p>
          <w:p w:rsidR="003E09E8" w:rsidRPr="003E09E8" w:rsidRDefault="003E09E8" w:rsidP="003E09E8">
            <w:pPr>
              <w:pStyle w:val="Default"/>
              <w:rPr>
                <w:sz w:val="22"/>
                <w:szCs w:val="22"/>
              </w:rPr>
            </w:pPr>
            <w:r w:rsidRPr="003E09E8">
              <w:rPr>
                <w:sz w:val="22"/>
                <w:szCs w:val="22"/>
              </w:rPr>
              <w:t>Анализ отчётного мероприятия, проектов, сценариев.</w:t>
            </w:r>
          </w:p>
          <w:p w:rsidR="003E09E8" w:rsidRPr="003E09E8" w:rsidRDefault="003E09E8" w:rsidP="003E09E8">
            <w:pPr>
              <w:pStyle w:val="Default"/>
              <w:rPr>
                <w:sz w:val="22"/>
                <w:szCs w:val="22"/>
              </w:rPr>
            </w:pPr>
            <w:r w:rsidRPr="003E09E8">
              <w:rPr>
                <w:sz w:val="22"/>
                <w:szCs w:val="22"/>
              </w:rPr>
              <w:t>Анализ выполнения практических заданий.</w:t>
            </w:r>
          </w:p>
          <w:p w:rsidR="003E09E8" w:rsidRDefault="003E09E8" w:rsidP="003E09E8">
            <w:pPr>
              <w:pStyle w:val="Default"/>
              <w:rPr>
                <w:sz w:val="22"/>
                <w:szCs w:val="22"/>
              </w:rPr>
            </w:pPr>
            <w:r w:rsidRPr="003E09E8">
              <w:rPr>
                <w:sz w:val="22"/>
                <w:szCs w:val="22"/>
              </w:rPr>
              <w:t>Наблюдение в период производственной практики (по профилю специальности)</w:t>
            </w:r>
          </w:p>
        </w:tc>
      </w:tr>
    </w:tbl>
    <w:p w:rsidR="008E2C3D" w:rsidRPr="00F1511F" w:rsidRDefault="008E2C3D" w:rsidP="003E09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F1511F" w:rsidRDefault="008E2C3D" w:rsidP="003E09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C3D" w:rsidRPr="00B16B0D" w:rsidRDefault="008E2C3D" w:rsidP="00B16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C3D" w:rsidRPr="00B16B0D" w:rsidRDefault="008E2C3D" w:rsidP="00B16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B16B0D" w:rsidRDefault="008E2C3D" w:rsidP="00B16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6B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27E47" w:rsidRPr="00B16B0D" w:rsidRDefault="00527E47" w:rsidP="00B1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E47" w:rsidRPr="00B16B0D" w:rsidRDefault="00527E47" w:rsidP="00B1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E47" w:rsidRPr="00B16B0D" w:rsidRDefault="00527E47" w:rsidP="00B1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E47" w:rsidRPr="00B16B0D" w:rsidRDefault="00527E47" w:rsidP="00B1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69C" w:rsidRPr="00B16B0D" w:rsidRDefault="000A269C" w:rsidP="00B1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269C" w:rsidRPr="00B16B0D" w:rsidSect="004D55E1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2C" w:rsidRDefault="00F8522C" w:rsidP="00527E47">
      <w:pPr>
        <w:spacing w:after="0" w:line="240" w:lineRule="auto"/>
      </w:pPr>
      <w:r>
        <w:separator/>
      </w:r>
    </w:p>
  </w:endnote>
  <w:endnote w:type="continuationSeparator" w:id="0">
    <w:p w:rsidR="00F8522C" w:rsidRDefault="00F8522C" w:rsidP="0052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0D" w:rsidRDefault="003D7E0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44AA4">
      <w:rPr>
        <w:noProof/>
      </w:rPr>
      <w:t>50</w:t>
    </w:r>
    <w:r>
      <w:fldChar w:fldCharType="end"/>
    </w:r>
  </w:p>
  <w:p w:rsidR="003D7E0D" w:rsidRDefault="003D7E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2C" w:rsidRDefault="00F8522C" w:rsidP="00527E47">
      <w:pPr>
        <w:spacing w:after="0" w:line="240" w:lineRule="auto"/>
      </w:pPr>
      <w:r>
        <w:separator/>
      </w:r>
    </w:p>
  </w:footnote>
  <w:footnote w:type="continuationSeparator" w:id="0">
    <w:p w:rsidR="00F8522C" w:rsidRDefault="00F8522C" w:rsidP="0052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0D" w:rsidRDefault="003D7E0D">
    <w:pPr>
      <w:pStyle w:val="a3"/>
    </w:pPr>
  </w:p>
  <w:p w:rsidR="003D7E0D" w:rsidRDefault="003D7E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4CCA524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1A65CE9"/>
    <w:multiLevelType w:val="hybridMultilevel"/>
    <w:tmpl w:val="892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E167B"/>
    <w:multiLevelType w:val="multilevel"/>
    <w:tmpl w:val="2DCC34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>
    <w:nsid w:val="1AF60FD7"/>
    <w:multiLevelType w:val="hybridMultilevel"/>
    <w:tmpl w:val="7A4EA6B8"/>
    <w:lvl w:ilvl="0" w:tplc="75BC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119B5"/>
    <w:multiLevelType w:val="hybridMultilevel"/>
    <w:tmpl w:val="95CE983C"/>
    <w:lvl w:ilvl="0" w:tplc="B6F6B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26A0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6CCEE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16A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6E4F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80E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F169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ED26A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0026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BDF7380"/>
    <w:multiLevelType w:val="hybridMultilevel"/>
    <w:tmpl w:val="4C1AE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940C1"/>
    <w:multiLevelType w:val="hybridMultilevel"/>
    <w:tmpl w:val="32565E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1F14FA2"/>
    <w:multiLevelType w:val="hybridMultilevel"/>
    <w:tmpl w:val="52DAD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719E3"/>
    <w:multiLevelType w:val="hybridMultilevel"/>
    <w:tmpl w:val="061A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F2AEF"/>
    <w:multiLevelType w:val="hybridMultilevel"/>
    <w:tmpl w:val="AFAE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95097"/>
    <w:multiLevelType w:val="hybridMultilevel"/>
    <w:tmpl w:val="4A1C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068D6"/>
    <w:multiLevelType w:val="hybridMultilevel"/>
    <w:tmpl w:val="5D38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E0935"/>
    <w:multiLevelType w:val="hybridMultilevel"/>
    <w:tmpl w:val="136C8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71A54"/>
    <w:multiLevelType w:val="hybridMultilevel"/>
    <w:tmpl w:val="61C2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27FD1"/>
    <w:multiLevelType w:val="hybridMultilevel"/>
    <w:tmpl w:val="D052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30EDA"/>
    <w:multiLevelType w:val="hybridMultilevel"/>
    <w:tmpl w:val="3432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706B0"/>
    <w:multiLevelType w:val="hybridMultilevel"/>
    <w:tmpl w:val="76983B10"/>
    <w:lvl w:ilvl="0" w:tplc="373E955C">
      <w:start w:val="1"/>
      <w:numFmt w:val="decimalZero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C50B8"/>
    <w:multiLevelType w:val="hybridMultilevel"/>
    <w:tmpl w:val="E886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41B54"/>
    <w:multiLevelType w:val="hybridMultilevel"/>
    <w:tmpl w:val="0568ACB4"/>
    <w:lvl w:ilvl="0" w:tplc="16947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ADA"/>
    <w:multiLevelType w:val="hybridMultilevel"/>
    <w:tmpl w:val="E71C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85360"/>
    <w:multiLevelType w:val="hybridMultilevel"/>
    <w:tmpl w:val="0552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7009B"/>
    <w:multiLevelType w:val="hybridMultilevel"/>
    <w:tmpl w:val="10F0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248A5"/>
    <w:multiLevelType w:val="hybridMultilevel"/>
    <w:tmpl w:val="12A6E1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BE6443"/>
    <w:multiLevelType w:val="hybridMultilevel"/>
    <w:tmpl w:val="2D1A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36B4D"/>
    <w:multiLevelType w:val="hybridMultilevel"/>
    <w:tmpl w:val="1104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35A0C"/>
    <w:multiLevelType w:val="hybridMultilevel"/>
    <w:tmpl w:val="3E12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E461D"/>
    <w:multiLevelType w:val="hybridMultilevel"/>
    <w:tmpl w:val="E31E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B722A"/>
    <w:multiLevelType w:val="hybridMultilevel"/>
    <w:tmpl w:val="753E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D2436"/>
    <w:multiLevelType w:val="hybridMultilevel"/>
    <w:tmpl w:val="D53E2C4A"/>
    <w:lvl w:ilvl="0" w:tplc="81646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959647D"/>
    <w:multiLevelType w:val="hybridMultilevel"/>
    <w:tmpl w:val="895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921D2"/>
    <w:multiLevelType w:val="hybridMultilevel"/>
    <w:tmpl w:val="C22A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F4FA3"/>
    <w:multiLevelType w:val="hybridMultilevel"/>
    <w:tmpl w:val="CD4A2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36150"/>
    <w:multiLevelType w:val="hybridMultilevel"/>
    <w:tmpl w:val="9CCA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A327F"/>
    <w:multiLevelType w:val="hybridMultilevel"/>
    <w:tmpl w:val="42702D84"/>
    <w:lvl w:ilvl="0" w:tplc="F9FAB9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D2829"/>
    <w:multiLevelType w:val="hybridMultilevel"/>
    <w:tmpl w:val="B25E6DBE"/>
    <w:lvl w:ilvl="0" w:tplc="70D4026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C543F"/>
    <w:multiLevelType w:val="hybridMultilevel"/>
    <w:tmpl w:val="E0887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F616A"/>
    <w:multiLevelType w:val="hybridMultilevel"/>
    <w:tmpl w:val="ED0C87B2"/>
    <w:lvl w:ilvl="0" w:tplc="4468D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30DA0"/>
    <w:multiLevelType w:val="multilevel"/>
    <w:tmpl w:val="DBDC31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9">
    <w:nsid w:val="76403B1C"/>
    <w:multiLevelType w:val="hybridMultilevel"/>
    <w:tmpl w:val="9CCA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85BCF"/>
    <w:multiLevelType w:val="hybridMultilevel"/>
    <w:tmpl w:val="1274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B7440"/>
    <w:multiLevelType w:val="hybridMultilevel"/>
    <w:tmpl w:val="985473DC"/>
    <w:lvl w:ilvl="0" w:tplc="8DC2F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31C48"/>
    <w:multiLevelType w:val="hybridMultilevel"/>
    <w:tmpl w:val="8896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0"/>
  </w:num>
  <w:num w:numId="4">
    <w:abstractNumId w:val="34"/>
  </w:num>
  <w:num w:numId="5">
    <w:abstractNumId w:val="17"/>
  </w:num>
  <w:num w:numId="6">
    <w:abstractNumId w:val="25"/>
  </w:num>
  <w:num w:numId="7">
    <w:abstractNumId w:val="10"/>
  </w:num>
  <w:num w:numId="8">
    <w:abstractNumId w:val="20"/>
  </w:num>
  <w:num w:numId="9">
    <w:abstractNumId w:val="15"/>
  </w:num>
  <w:num w:numId="10">
    <w:abstractNumId w:val="32"/>
  </w:num>
  <w:num w:numId="11">
    <w:abstractNumId w:val="14"/>
  </w:num>
  <w:num w:numId="12">
    <w:abstractNumId w:val="0"/>
  </w:num>
  <w:num w:numId="13">
    <w:abstractNumId w:val="5"/>
  </w:num>
  <w:num w:numId="14">
    <w:abstractNumId w:val="23"/>
  </w:num>
  <w:num w:numId="15">
    <w:abstractNumId w:val="8"/>
  </w:num>
  <w:num w:numId="16">
    <w:abstractNumId w:val="29"/>
  </w:num>
  <w:num w:numId="17">
    <w:abstractNumId w:val="39"/>
  </w:num>
  <w:num w:numId="18">
    <w:abstractNumId w:val="41"/>
  </w:num>
  <w:num w:numId="19">
    <w:abstractNumId w:val="33"/>
  </w:num>
  <w:num w:numId="20">
    <w:abstractNumId w:val="2"/>
  </w:num>
  <w:num w:numId="21">
    <w:abstractNumId w:val="42"/>
  </w:num>
  <w:num w:numId="22">
    <w:abstractNumId w:val="28"/>
  </w:num>
  <w:num w:numId="23">
    <w:abstractNumId w:val="22"/>
  </w:num>
  <w:num w:numId="24">
    <w:abstractNumId w:val="37"/>
  </w:num>
  <w:num w:numId="25">
    <w:abstractNumId w:val="9"/>
  </w:num>
  <w:num w:numId="26">
    <w:abstractNumId w:val="35"/>
  </w:num>
  <w:num w:numId="27">
    <w:abstractNumId w:val="6"/>
  </w:num>
  <w:num w:numId="28">
    <w:abstractNumId w:val="4"/>
  </w:num>
  <w:num w:numId="29">
    <w:abstractNumId w:val="36"/>
  </w:num>
  <w:num w:numId="30">
    <w:abstractNumId w:val="24"/>
  </w:num>
  <w:num w:numId="31">
    <w:abstractNumId w:val="21"/>
  </w:num>
  <w:num w:numId="32">
    <w:abstractNumId w:val="13"/>
  </w:num>
  <w:num w:numId="33">
    <w:abstractNumId w:val="31"/>
  </w:num>
  <w:num w:numId="34">
    <w:abstractNumId w:val="12"/>
  </w:num>
  <w:num w:numId="35">
    <w:abstractNumId w:val="11"/>
  </w:num>
  <w:num w:numId="36">
    <w:abstractNumId w:val="26"/>
  </w:num>
  <w:num w:numId="37">
    <w:abstractNumId w:val="27"/>
  </w:num>
  <w:num w:numId="38">
    <w:abstractNumId w:val="18"/>
  </w:num>
  <w:num w:numId="39">
    <w:abstractNumId w:val="40"/>
  </w:num>
  <w:num w:numId="40">
    <w:abstractNumId w:val="16"/>
  </w:num>
  <w:num w:numId="41">
    <w:abstractNumId w:val="19"/>
  </w:num>
  <w:num w:numId="42">
    <w:abstractNumId w:val="3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B9"/>
    <w:rsid w:val="000852A3"/>
    <w:rsid w:val="000A269C"/>
    <w:rsid w:val="000A3D41"/>
    <w:rsid w:val="000C1313"/>
    <w:rsid w:val="000C214A"/>
    <w:rsid w:val="000D2588"/>
    <w:rsid w:val="000E7D3C"/>
    <w:rsid w:val="000F4CD2"/>
    <w:rsid w:val="00151EBC"/>
    <w:rsid w:val="001775CA"/>
    <w:rsid w:val="001A2878"/>
    <w:rsid w:val="001C4DE4"/>
    <w:rsid w:val="001D5E58"/>
    <w:rsid w:val="00203209"/>
    <w:rsid w:val="00250463"/>
    <w:rsid w:val="00254404"/>
    <w:rsid w:val="0025622A"/>
    <w:rsid w:val="002935BE"/>
    <w:rsid w:val="00294DFF"/>
    <w:rsid w:val="002A04DD"/>
    <w:rsid w:val="002C2503"/>
    <w:rsid w:val="002C659F"/>
    <w:rsid w:val="002F616A"/>
    <w:rsid w:val="00314F08"/>
    <w:rsid w:val="00316D12"/>
    <w:rsid w:val="003201B2"/>
    <w:rsid w:val="003804F0"/>
    <w:rsid w:val="00381812"/>
    <w:rsid w:val="003A72F6"/>
    <w:rsid w:val="003B4267"/>
    <w:rsid w:val="003D7E0D"/>
    <w:rsid w:val="003E09E8"/>
    <w:rsid w:val="003F2E74"/>
    <w:rsid w:val="003F513E"/>
    <w:rsid w:val="003F70CE"/>
    <w:rsid w:val="00406A60"/>
    <w:rsid w:val="00411D4C"/>
    <w:rsid w:val="0041202B"/>
    <w:rsid w:val="00444F9B"/>
    <w:rsid w:val="004523AD"/>
    <w:rsid w:val="0046440B"/>
    <w:rsid w:val="00476E7C"/>
    <w:rsid w:val="00477368"/>
    <w:rsid w:val="00483433"/>
    <w:rsid w:val="004C1556"/>
    <w:rsid w:val="004D1C07"/>
    <w:rsid w:val="004D55E1"/>
    <w:rsid w:val="004E20D8"/>
    <w:rsid w:val="004E2156"/>
    <w:rsid w:val="00505EB9"/>
    <w:rsid w:val="00527E47"/>
    <w:rsid w:val="005346A9"/>
    <w:rsid w:val="00556995"/>
    <w:rsid w:val="005702BF"/>
    <w:rsid w:val="005772F0"/>
    <w:rsid w:val="00641A76"/>
    <w:rsid w:val="006435F4"/>
    <w:rsid w:val="006617B9"/>
    <w:rsid w:val="00665FFC"/>
    <w:rsid w:val="006C6065"/>
    <w:rsid w:val="006C6F2C"/>
    <w:rsid w:val="006D5387"/>
    <w:rsid w:val="006F5B58"/>
    <w:rsid w:val="006F6E36"/>
    <w:rsid w:val="00761FBF"/>
    <w:rsid w:val="007B2F66"/>
    <w:rsid w:val="007E4A30"/>
    <w:rsid w:val="007E4DE1"/>
    <w:rsid w:val="008355C1"/>
    <w:rsid w:val="008651BA"/>
    <w:rsid w:val="008678DE"/>
    <w:rsid w:val="00875B66"/>
    <w:rsid w:val="008A462A"/>
    <w:rsid w:val="008C41FA"/>
    <w:rsid w:val="008C48A8"/>
    <w:rsid w:val="008D4BF6"/>
    <w:rsid w:val="008E2C3D"/>
    <w:rsid w:val="00927642"/>
    <w:rsid w:val="00944E27"/>
    <w:rsid w:val="0099359C"/>
    <w:rsid w:val="009B1DF0"/>
    <w:rsid w:val="009C0694"/>
    <w:rsid w:val="009C2E15"/>
    <w:rsid w:val="009C5ACD"/>
    <w:rsid w:val="009E2B29"/>
    <w:rsid w:val="009F7ABD"/>
    <w:rsid w:val="009F7D89"/>
    <w:rsid w:val="00A200D6"/>
    <w:rsid w:val="00A26E47"/>
    <w:rsid w:val="00A326FD"/>
    <w:rsid w:val="00A41C28"/>
    <w:rsid w:val="00A8622C"/>
    <w:rsid w:val="00A95EAC"/>
    <w:rsid w:val="00AD04CF"/>
    <w:rsid w:val="00AE709E"/>
    <w:rsid w:val="00B16B0D"/>
    <w:rsid w:val="00B2447B"/>
    <w:rsid w:val="00B365DD"/>
    <w:rsid w:val="00B40F48"/>
    <w:rsid w:val="00B44AA4"/>
    <w:rsid w:val="00B557E5"/>
    <w:rsid w:val="00B91BAF"/>
    <w:rsid w:val="00BA6E2B"/>
    <w:rsid w:val="00C06923"/>
    <w:rsid w:val="00C255B9"/>
    <w:rsid w:val="00C326AD"/>
    <w:rsid w:val="00C965B5"/>
    <w:rsid w:val="00D00B8F"/>
    <w:rsid w:val="00D26F82"/>
    <w:rsid w:val="00D55EB9"/>
    <w:rsid w:val="00D75DAA"/>
    <w:rsid w:val="00D818C2"/>
    <w:rsid w:val="00DC1C19"/>
    <w:rsid w:val="00DC37ED"/>
    <w:rsid w:val="00DC6E31"/>
    <w:rsid w:val="00DE427E"/>
    <w:rsid w:val="00E02E95"/>
    <w:rsid w:val="00E2261B"/>
    <w:rsid w:val="00E464CF"/>
    <w:rsid w:val="00E55D3F"/>
    <w:rsid w:val="00F0408D"/>
    <w:rsid w:val="00F1511F"/>
    <w:rsid w:val="00F153A3"/>
    <w:rsid w:val="00F25814"/>
    <w:rsid w:val="00F25D8E"/>
    <w:rsid w:val="00F35B3C"/>
    <w:rsid w:val="00F80B83"/>
    <w:rsid w:val="00F8522C"/>
    <w:rsid w:val="00F86ADC"/>
    <w:rsid w:val="00FC5E81"/>
    <w:rsid w:val="00FC6E58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2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852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C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c"/>
    <w:uiPriority w:val="39"/>
    <w:rsid w:val="001775CA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A8622C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0F4C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3">
    <w:name w:val="Сетка таблицы3"/>
    <w:basedOn w:val="a1"/>
    <w:next w:val="ac"/>
    <w:uiPriority w:val="39"/>
    <w:rsid w:val="000F4CD2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E464C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464CF"/>
  </w:style>
  <w:style w:type="table" w:customStyle="1" w:styleId="4">
    <w:name w:val="Сетка таблицы4"/>
    <w:basedOn w:val="a1"/>
    <w:next w:val="ac"/>
    <w:uiPriority w:val="39"/>
    <w:rsid w:val="00AE709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0852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852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">
    <w:name w:val="Strong"/>
    <w:basedOn w:val="a0"/>
    <w:uiPriority w:val="22"/>
    <w:qFormat/>
    <w:rsid w:val="0046440B"/>
    <w:rPr>
      <w:b/>
      <w:bCs/>
    </w:rPr>
  </w:style>
  <w:style w:type="paragraph" w:customStyle="1" w:styleId="ds-markdown-paragraph">
    <w:name w:val="ds-markdown-paragraph"/>
    <w:basedOn w:val="a"/>
    <w:rsid w:val="0046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c"/>
    <w:uiPriority w:val="39"/>
    <w:rsid w:val="00314F08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c"/>
    <w:uiPriority w:val="39"/>
    <w:rsid w:val="00314F08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2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852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C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c"/>
    <w:uiPriority w:val="39"/>
    <w:rsid w:val="001775CA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A8622C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0F4C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3">
    <w:name w:val="Сетка таблицы3"/>
    <w:basedOn w:val="a1"/>
    <w:next w:val="ac"/>
    <w:uiPriority w:val="39"/>
    <w:rsid w:val="000F4CD2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E464C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464CF"/>
  </w:style>
  <w:style w:type="table" w:customStyle="1" w:styleId="4">
    <w:name w:val="Сетка таблицы4"/>
    <w:basedOn w:val="a1"/>
    <w:next w:val="ac"/>
    <w:uiPriority w:val="39"/>
    <w:rsid w:val="00AE709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0852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852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">
    <w:name w:val="Strong"/>
    <w:basedOn w:val="a0"/>
    <w:uiPriority w:val="22"/>
    <w:qFormat/>
    <w:rsid w:val="0046440B"/>
    <w:rPr>
      <w:b/>
      <w:bCs/>
    </w:rPr>
  </w:style>
  <w:style w:type="paragraph" w:customStyle="1" w:styleId="ds-markdown-paragraph">
    <w:name w:val="ds-markdown-paragraph"/>
    <w:basedOn w:val="a"/>
    <w:rsid w:val="0046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c"/>
    <w:uiPriority w:val="39"/>
    <w:rsid w:val="00314F08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c"/>
    <w:uiPriority w:val="39"/>
    <w:rsid w:val="00314F08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19CB-A848-4A84-8AF6-E95DAC96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59</Pages>
  <Words>14377</Words>
  <Characters>81954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User</cp:lastModifiedBy>
  <cp:revision>10</cp:revision>
  <dcterms:created xsi:type="dcterms:W3CDTF">2025-11-05T06:00:00Z</dcterms:created>
  <dcterms:modified xsi:type="dcterms:W3CDTF">2025-11-24T02:50:00Z</dcterms:modified>
</cp:coreProperties>
</file>