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EE" w:rsidRPr="00EE6885" w:rsidRDefault="00844E2E" w:rsidP="00EE68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6885">
        <w:rPr>
          <w:rFonts w:ascii="Times New Roman" w:hAnsi="Times New Roman" w:cs="Times New Roman"/>
          <w:sz w:val="24"/>
          <w:szCs w:val="24"/>
        </w:rPr>
        <w:t>Приложение 2.35</w:t>
      </w:r>
    </w:p>
    <w:p w:rsidR="001F2DEE" w:rsidRPr="00EE6885" w:rsidRDefault="001F2DE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EE" w:rsidRDefault="001F2DE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885" w:rsidRPr="00EE6885" w:rsidRDefault="00EE6885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0C6A74" w:rsidP="00EE6885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1F2DEE" w:rsidRPr="00EE6885" w:rsidRDefault="000C6A74" w:rsidP="00EE6885">
      <w:pPr>
        <w:tabs>
          <w:tab w:val="left" w:pos="687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6885">
        <w:rPr>
          <w:rFonts w:ascii="Times New Roman" w:hAnsi="Times New Roman" w:cs="Times New Roman"/>
          <w:bCs/>
          <w:sz w:val="24"/>
          <w:szCs w:val="24"/>
        </w:rPr>
        <w:t>УП.01.02 Учебная практика ХП (без отрыва от учебы)</w:t>
      </w: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885" w:rsidRPr="00EE6885" w:rsidRDefault="00EE6885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0C6A74" w:rsidP="00EE6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sz w:val="24"/>
          <w:szCs w:val="24"/>
        </w:rPr>
        <w:t>2025 г.</w:t>
      </w:r>
    </w:p>
    <w:p w:rsidR="001F2DEE" w:rsidRPr="00EE6885" w:rsidRDefault="000C6A74" w:rsidP="00EE6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практики разработана на основе Федерального государственного образовательного стандарта среднего профессионального образования по специальности 51.02.01 Народное художественное творчество по виду Хореографическое творчество </w:t>
      </w: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2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2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sz w:val="24"/>
          <w:szCs w:val="24"/>
        </w:rPr>
        <w:t xml:space="preserve">Составители: </w:t>
      </w: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0C6A74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sz w:val="24"/>
          <w:szCs w:val="24"/>
          <w:lang w:val="sah-RU"/>
        </w:rPr>
        <w:t>Гармаева А.Д-Н.</w:t>
      </w:r>
      <w:r w:rsidRPr="00EE6885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proofErr w:type="spellStart"/>
      <w:r w:rsidRPr="00EE6885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EE688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E6885">
        <w:rPr>
          <w:rFonts w:ascii="Times New Roman" w:hAnsi="Times New Roman" w:cs="Times New Roman"/>
          <w:sz w:val="24"/>
          <w:szCs w:val="24"/>
        </w:rPr>
        <w:t>исциплин</w:t>
      </w:r>
      <w:proofErr w:type="spellEnd"/>
      <w:r w:rsidRPr="00EE6885">
        <w:rPr>
          <w:rFonts w:ascii="Times New Roman" w:hAnsi="Times New Roman" w:cs="Times New Roman"/>
          <w:sz w:val="24"/>
          <w:szCs w:val="24"/>
        </w:rPr>
        <w:t xml:space="preserve"> ПЦК «Хореографическое творчество»</w:t>
      </w:r>
    </w:p>
    <w:p w:rsidR="001F2DEE" w:rsidRPr="00EE6885" w:rsidRDefault="001F2DE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EE6885" w:rsidRDefault="00EE6885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EE6885" w:rsidRPr="00EE6885" w:rsidRDefault="00EE6885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844E2E" w:rsidRPr="00EE6885" w:rsidRDefault="00844E2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hanging="10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0C6A74" w:rsidP="00EE6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"/>
        <w:gridCol w:w="8514"/>
        <w:gridCol w:w="661"/>
      </w:tblGrid>
      <w:tr w:rsidR="001F2DEE" w:rsidRPr="00EE68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</w:p>
        </w:tc>
      </w:tr>
      <w:tr w:rsidR="001F2DEE" w:rsidRPr="00EE68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F2DEE" w:rsidRPr="00EE68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F2DEE" w:rsidRPr="00EE68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РАБОЧЕЙ ПРОГРАММЫ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F2DEE" w:rsidRPr="00EE68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1F2DEE" w:rsidRPr="00EE68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ЛИСТ ИЗМЕНЕНИЙ И ДОПОЛНЕНИЙ, ВНЕСЕННЫХ В РАБОЧУЮ ПРОГРАММУ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</w:tbl>
    <w:p w:rsidR="001F2DEE" w:rsidRPr="00EE6885" w:rsidRDefault="001F2DEE" w:rsidP="00EE6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885" w:rsidRPr="00EE6885" w:rsidRDefault="00EE6885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ah-RU"/>
        </w:rPr>
      </w:pPr>
    </w:p>
    <w:p w:rsidR="001F2DEE" w:rsidRPr="00EE6885" w:rsidRDefault="001F2DEE" w:rsidP="00EE688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F2DEE" w:rsidRPr="00EE6885" w:rsidRDefault="000C6A74" w:rsidP="00EE6885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E6885">
        <w:rPr>
          <w:rFonts w:ascii="Times New Roman" w:hAnsi="Times New Roman"/>
          <w:b/>
          <w:sz w:val="24"/>
          <w:szCs w:val="24"/>
        </w:rPr>
        <w:lastRenderedPageBreak/>
        <w:t>ПАСПОРТ РАБОЧЕЙ ПРОГРАММЫ УЧЕБНОЙ ДИСЦИПЛИНЫ</w:t>
      </w:r>
    </w:p>
    <w:p w:rsidR="001F2DEE" w:rsidRDefault="000C6A74" w:rsidP="00EE6885">
      <w:pPr>
        <w:pStyle w:val="a6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EE6885">
        <w:rPr>
          <w:rFonts w:ascii="Times New Roman" w:hAnsi="Times New Roman"/>
          <w:bCs/>
          <w:sz w:val="24"/>
          <w:szCs w:val="24"/>
        </w:rPr>
        <w:t>УП. 01.02 Учебная практика ХП (без отрыва от учебы)</w:t>
      </w:r>
    </w:p>
    <w:p w:rsidR="00EE6885" w:rsidRPr="00EE6885" w:rsidRDefault="00EE6885" w:rsidP="00EE6885">
      <w:pPr>
        <w:pStyle w:val="a6"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1F2DEE" w:rsidRPr="00EE6885" w:rsidRDefault="000C6A74" w:rsidP="00EE6885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Область применения программы</w:t>
      </w:r>
    </w:p>
    <w:p w:rsidR="001F2DEE" w:rsidRDefault="000C6A74" w:rsidP="00EE6885">
      <w:pPr>
        <w:pStyle w:val="a4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Рабочая программа учебной практики является частью основной программы среднего профессионального образования (программы подготовки специалистов среднего звена) в соответствии с ФГОС СПО по специальности 51.02.01 «Народное художественное творчество» (вид «Хореографическое творчество»).</w:t>
      </w:r>
    </w:p>
    <w:p w:rsidR="00EE6885" w:rsidRPr="00EE6885" w:rsidRDefault="00EE6885" w:rsidP="00EE6885">
      <w:pPr>
        <w:pStyle w:val="a4"/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</w:p>
    <w:p w:rsidR="001F2DEE" w:rsidRPr="00EE6885" w:rsidRDefault="000C6A74" w:rsidP="00EE6885">
      <w:pPr>
        <w:shd w:val="clear" w:color="auto" w:fill="FFFFFF"/>
        <w:spacing w:after="0" w:line="240" w:lineRule="auto"/>
        <w:jc w:val="both"/>
        <w:rPr>
          <w:rFonts w:ascii="Times New Roman" w:eastAsia="Segoe UI" w:hAnsi="Times New Roman" w:cs="Times New Roman"/>
          <w:b/>
          <w:bCs/>
          <w:color w:val="0F1115"/>
          <w:sz w:val="24"/>
          <w:szCs w:val="24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1.2. Место практики в структуре основной программы СПО (ППССЗ):</w:t>
      </w:r>
    </w:p>
    <w:p w:rsidR="001F2DEE" w:rsidRPr="00EE6885" w:rsidRDefault="000C6A74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Учебная практика проводится в рамках профессионального модуля ПМ.01 «Художественно-творческая деятельность» и направлена на формирование теоретической базы и аналитических способностей студентов.</w:t>
      </w:r>
    </w:p>
    <w:p w:rsidR="001F2DEE" w:rsidRPr="00EE6885" w:rsidRDefault="000C6A74" w:rsidP="00EE6885">
      <w:pPr>
        <w:pStyle w:val="4"/>
        <w:shd w:val="clear" w:color="auto" w:fill="FFFFFF"/>
        <w:spacing w:before="240" w:beforeAutospacing="0" w:afterAutospacing="0"/>
        <w:jc w:val="both"/>
        <w:rPr>
          <w:rFonts w:ascii="Times New Roman" w:eastAsia="Segoe UI" w:hAnsi="Times New Roman" w:hint="default"/>
          <w:color w:val="0F1115"/>
          <w:lang w:val="ru-RU"/>
        </w:rPr>
      </w:pPr>
      <w:r w:rsidRPr="00EE6885">
        <w:rPr>
          <w:rStyle w:val="a3"/>
          <w:rFonts w:ascii="Times New Roman" w:eastAsia="Segoe UI" w:hAnsi="Times New Roman" w:hint="default"/>
          <w:b/>
          <w:bCs/>
          <w:color w:val="0F1115"/>
          <w:shd w:val="clear" w:color="auto" w:fill="FFFFFF"/>
          <w:lang w:val="ru-RU"/>
        </w:rPr>
        <w:t>1.3. Цели и задачи практики – требования к результатам освоения практики:</w:t>
      </w:r>
    </w:p>
    <w:p w:rsidR="001F2DEE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 xml:space="preserve">Цель: </w:t>
      </w: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Формирование систематизированных углублённых знаний и профессиональных компетенций в области хореографического искусства, развитие аналитического мышления и творческого потенциала</w:t>
      </w:r>
    </w:p>
    <w:p w:rsidR="00EE6885" w:rsidRPr="00EE6885" w:rsidRDefault="00EE6885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0C6A74" w:rsidP="00EE6885">
      <w:pPr>
        <w:pStyle w:val="a4"/>
        <w:shd w:val="clear" w:color="auto" w:fill="FFFFFF"/>
        <w:spacing w:after="0" w:line="240" w:lineRule="auto"/>
        <w:jc w:val="both"/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Задачи: 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- </w:t>
      </w: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Углублённое изучение методологии создания хореографических произведений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Освоение профессиональных приёмов анализа хореографических постановок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Развитие навыков научно-исследовательской работы в области хореографии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Формирование умения критического анализа и оценки художественных достоинств хореографических произведений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Подготовка к самостоятельной балетмейстерской деятельности</w:t>
      </w:r>
    </w:p>
    <w:p w:rsidR="001F2DEE" w:rsidRPr="00EE6885" w:rsidRDefault="000C6A74" w:rsidP="00EE6885">
      <w:pPr>
        <w:pStyle w:val="a4"/>
        <w:spacing w:after="0" w:line="240" w:lineRule="auto"/>
        <w:jc w:val="both"/>
        <w:rPr>
          <w:rStyle w:val="a3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</w:pPr>
      <w:r w:rsidRPr="00EE6885">
        <w:rPr>
          <w:rStyle w:val="a3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В результате освоения учебной практики обучающийся должен уметь: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 xml:space="preserve">-  </w:t>
      </w: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Проводить комплексный анализ хореографических произведений различных стилей и направлений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Разрабатывать концепции хореографических постановок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Систематизировать и анализировать материалы по хореографическому искусству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Создавать сценарные планы и драматургические разработки танцевальных спектаклей</w:t>
      </w:r>
    </w:p>
    <w:p w:rsidR="001F2DEE" w:rsidRPr="00EE6885" w:rsidRDefault="000C6A74" w:rsidP="00EE6885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EE6885">
        <w:rPr>
          <w:rStyle w:val="a3"/>
          <w:rFonts w:ascii="Times New Roman" w:eastAsia="Segoe UI" w:hAnsi="Times New Roman" w:cs="Times New Roman"/>
          <w:b w:val="0"/>
          <w:bCs w:val="0"/>
          <w:color w:val="0F1115"/>
          <w:shd w:val="clear" w:color="auto" w:fill="FFFFFF"/>
        </w:rPr>
        <w:t>В результате освоения учебной практики обучающийся должен знать: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- </w:t>
      </w: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Теоретические основы балетмейстерского мастерства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Историю и теорию создания выдающихся хореографических произведений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Специфику работы с музыкальным и литературным материалом при создании хореографических произведений</w:t>
      </w:r>
    </w:p>
    <w:p w:rsidR="001F2DEE" w:rsidRPr="00EE6885" w:rsidRDefault="000C6A74" w:rsidP="00EE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t>- Специфику работы репетиционной деятельности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Профессиональные и общие компетенции (ПК и </w:t>
      </w:r>
      <w:proofErr w:type="gramStart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ОК</w:t>
      </w:r>
      <w:proofErr w:type="gramEnd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), актуализируемые в ходе практики: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proofErr w:type="gramStart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ОК</w:t>
      </w:r>
      <w:proofErr w:type="gramEnd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 1.</w:t>
      </w: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 </w:t>
      </w:r>
      <w:r w:rsidRPr="00EE6885">
        <w:rPr>
          <w:rFonts w:ascii="Times New Roman" w:eastAsia="Segoe UI" w:hAnsi="Times New Roman" w:cs="Times New Roman"/>
          <w:iCs/>
          <w:color w:val="0F1115"/>
          <w:shd w:val="clear" w:color="auto" w:fill="FFFFFF"/>
        </w:rPr>
        <w:t>Выбирать способы решения задач профессиональной деятельности применительно к различным контекстам</w:t>
      </w: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.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proofErr w:type="gramStart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ОК</w:t>
      </w:r>
      <w:proofErr w:type="gramEnd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 4.</w:t>
      </w: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 Эффективно взаимодействовать и работать в коллективе и команде.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proofErr w:type="gramStart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ОК</w:t>
      </w:r>
      <w:proofErr w:type="gramEnd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 6.</w:t>
      </w: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 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proofErr w:type="gramStart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lastRenderedPageBreak/>
        <w:t>ОК</w:t>
      </w:r>
      <w:proofErr w:type="gramEnd"/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 xml:space="preserve"> 8.</w:t>
      </w: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 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Профессиональные компетенции (ПК):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b/>
          <w:bCs/>
          <w:color w:val="0F1115"/>
          <w:shd w:val="clear" w:color="auto" w:fill="FFFFFF"/>
        </w:rPr>
        <w:t xml:space="preserve">ПК 1.1. </w:t>
      </w:r>
      <w:r w:rsidRPr="00EE6885">
        <w:rPr>
          <w:rFonts w:ascii="Times New Roman" w:eastAsia="Segoe UI" w:hAnsi="Times New Roman" w:cs="Times New Roman"/>
          <w:bCs/>
          <w:color w:val="0F1115"/>
          <w:shd w:val="clear" w:color="auto" w:fill="FFFFFF"/>
        </w:rPr>
        <w:t>Осуществлять организацию и подготовку любительских творческих коллективов и отдельных его участников к творческой и исполнительской деятельности.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ПК 1.2.</w:t>
      </w: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 Осуществлять поиск и реализацию лучших образцов народного художественного творчества в работе с любительским творческим коллективом.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ПК 1.3.</w:t>
      </w: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 Разрабатывать сценарные и постановочные планы, художественные программы и творческие проекты.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ПК 1.4.</w:t>
      </w: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 Осуществлять реализацию творческим коллективом художественных программ, постановок, проектов.</w:t>
      </w:r>
    </w:p>
    <w:p w:rsidR="00EE6885" w:rsidRPr="00EE6885" w:rsidRDefault="00EE6885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ПК 1.5.</w:t>
      </w: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 Лично участвовать в качестве исполнителя в осуществляемых художественных программах, постановках, проектах.</w:t>
      </w:r>
    </w:p>
    <w:p w:rsidR="001F2DEE" w:rsidRPr="00EE6885" w:rsidRDefault="001F2DEE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</w:p>
    <w:p w:rsidR="001F2DEE" w:rsidRPr="00EE6885" w:rsidRDefault="000C6A74" w:rsidP="00EE6885">
      <w:pPr>
        <w:pStyle w:val="4"/>
        <w:shd w:val="clear" w:color="auto" w:fill="FFFFFF"/>
        <w:spacing w:before="240" w:beforeAutospacing="0" w:afterAutospacing="0"/>
        <w:jc w:val="both"/>
        <w:rPr>
          <w:rFonts w:ascii="Times New Roman" w:eastAsia="Segoe UI" w:hAnsi="Times New Roman" w:hint="default"/>
          <w:color w:val="0F1115"/>
          <w:lang w:val="ru-RU"/>
        </w:rPr>
      </w:pPr>
      <w:r w:rsidRPr="00EE6885">
        <w:rPr>
          <w:rStyle w:val="a3"/>
          <w:rFonts w:ascii="Times New Roman" w:eastAsia="Segoe UI" w:hAnsi="Times New Roman" w:hint="default"/>
          <w:b/>
          <w:bCs/>
          <w:color w:val="0F1115"/>
          <w:shd w:val="clear" w:color="auto" w:fill="FFFFFF"/>
          <w:lang w:val="ru-RU"/>
        </w:rPr>
        <w:t>1.4. Количество часов на освоение программы практики:</w:t>
      </w:r>
    </w:p>
    <w:p w:rsidR="001F2DEE" w:rsidRPr="00EE6885" w:rsidRDefault="000C6A74" w:rsidP="00EE6885">
      <w:pPr>
        <w:pStyle w:val="a4"/>
        <w:shd w:val="clear" w:color="auto" w:fill="FFFFFF"/>
        <w:spacing w:before="240" w:after="0" w:line="240" w:lineRule="auto"/>
        <w:jc w:val="both"/>
        <w:rPr>
          <w:rFonts w:ascii="Times New Roman" w:eastAsia="Segoe UI" w:hAnsi="Times New Roman" w:cs="Times New Roman"/>
          <w:color w:val="0F1115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Общая трудоемкость учебной практики составляет </w:t>
      </w:r>
      <w:r w:rsidRPr="00EE6885">
        <w:rPr>
          <w:rStyle w:val="a3"/>
          <w:rFonts w:ascii="Times New Roman" w:eastAsia="Segoe UI" w:hAnsi="Times New Roman" w:cs="Times New Roman"/>
          <w:color w:val="0F1115"/>
          <w:shd w:val="clear" w:color="auto" w:fill="FFFFFF"/>
        </w:rPr>
        <w:t>234 часа</w:t>
      </w:r>
    </w:p>
    <w:p w:rsidR="001F2DEE" w:rsidRPr="00EE6885" w:rsidRDefault="001F2DEE" w:rsidP="00EE6885">
      <w:pPr>
        <w:pStyle w:val="a4"/>
        <w:spacing w:after="0" w:line="240" w:lineRule="auto"/>
        <w:jc w:val="both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1F2DEE" w:rsidRPr="00EE6885" w:rsidRDefault="001F2DEE" w:rsidP="00EE6885">
      <w:pPr>
        <w:spacing w:before="9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before="9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P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0C6A74" w:rsidP="00EE6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СОДЕРЖАНИЕ УЧЕБНОЙ ДИСЦИПЛИНЫ </w:t>
      </w:r>
    </w:p>
    <w:p w:rsidR="001F2DEE" w:rsidRPr="00EE6885" w:rsidRDefault="000C6A74" w:rsidP="00EE6885">
      <w:pPr>
        <w:pStyle w:val="1"/>
        <w:spacing w:after="0" w:line="240" w:lineRule="auto"/>
        <w:ind w:left="10"/>
        <w:rPr>
          <w:sz w:val="24"/>
          <w:szCs w:val="24"/>
        </w:rPr>
      </w:pPr>
      <w:r w:rsidRPr="00EE6885">
        <w:rPr>
          <w:sz w:val="24"/>
          <w:szCs w:val="24"/>
        </w:rPr>
        <w:t>2.1. Объем учебной дисциплины и виды учебной работы</w:t>
      </w:r>
    </w:p>
    <w:tbl>
      <w:tblPr>
        <w:tblpPr w:leftFromText="180" w:rightFromText="180" w:vertAnchor="text" w:horzAnchor="page" w:tblpX="2077" w:tblpY="3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2749"/>
      </w:tblGrid>
      <w:tr w:rsidR="001F2DEE" w:rsidRPr="00EE68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Виды практики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</w:tr>
      <w:tr w:rsidR="001F2DEE" w:rsidRPr="00EE68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EE" w:rsidRPr="00EE68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sz w:val="24"/>
                <w:szCs w:val="24"/>
              </w:rPr>
              <w:t xml:space="preserve">234   </w:t>
            </w:r>
          </w:p>
        </w:tc>
      </w:tr>
      <w:tr w:rsidR="001F2DEE" w:rsidRPr="00EE68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EE" w:rsidRPr="00EE6885"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88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EE6885">
              <w:rPr>
                <w:rFonts w:ascii="Times New Roman" w:hAnsi="Times New Roman" w:cs="Times New Roman"/>
                <w:sz w:val="24"/>
                <w:szCs w:val="24"/>
              </w:rPr>
              <w:t xml:space="preserve"> отрывом от учебы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sz w:val="24"/>
                <w:szCs w:val="24"/>
              </w:rPr>
              <w:t xml:space="preserve">234  </w:t>
            </w:r>
          </w:p>
        </w:tc>
      </w:tr>
      <w:tr w:rsidR="001F2DEE" w:rsidRPr="00EE6885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proofErr w:type="gramStart"/>
            <w:r w:rsidRPr="00EE6885">
              <w:rPr>
                <w:rFonts w:ascii="Times New Roman" w:hAnsi="Times New Roman" w:cs="Times New Roman"/>
                <w:i/>
                <w:sz w:val="24"/>
                <w:szCs w:val="24"/>
              </w:rPr>
              <w:t>–к</w:t>
            </w:r>
            <w:proofErr w:type="gramEnd"/>
            <w:r w:rsidRPr="00EE6885">
              <w:rPr>
                <w:rFonts w:ascii="Times New Roman" w:hAnsi="Times New Roman" w:cs="Times New Roman"/>
                <w:i/>
                <w:sz w:val="24"/>
                <w:szCs w:val="24"/>
              </w:rPr>
              <w:t>онтрольный урок, зачет, экзамен</w:t>
            </w:r>
          </w:p>
        </w:tc>
      </w:tr>
    </w:tbl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sectPr w:rsidR="001F2DEE" w:rsidRPr="00EE6885">
          <w:pgSz w:w="11906" w:h="16838"/>
          <w:pgMar w:top="1134" w:right="850" w:bottom="1134" w:left="1701" w:header="720" w:footer="720" w:gutter="0"/>
          <w:cols w:space="0"/>
          <w:docGrid w:linePitch="360"/>
        </w:sectPr>
      </w:pPr>
    </w:p>
    <w:p w:rsidR="001F2DEE" w:rsidRPr="00EE6885" w:rsidRDefault="000C6A74" w:rsidP="00EE6885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УП. 01.02 Учебная практика ХП (без отрыва от учебы)</w:t>
      </w:r>
    </w:p>
    <w:p w:rsidR="001F2DEE" w:rsidRPr="00EE6885" w:rsidRDefault="001F2DEE" w:rsidP="00EE6885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061" w:type="dxa"/>
        <w:tblInd w:w="-257" w:type="dxa"/>
        <w:tblLook w:val="04A0" w:firstRow="1" w:lastRow="0" w:firstColumn="1" w:lastColumn="0" w:noHBand="0" w:noVBand="1"/>
      </w:tblPr>
      <w:tblGrid>
        <w:gridCol w:w="2460"/>
        <w:gridCol w:w="10425"/>
        <w:gridCol w:w="970"/>
        <w:gridCol w:w="1206"/>
      </w:tblGrid>
      <w:tr w:rsidR="001F2DEE" w:rsidRPr="00EE6885"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0425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EE68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EE68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E68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 курсовая работа (проект)</w:t>
            </w:r>
            <w:r w:rsidRPr="00EE688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(если предусмотрены)</w:t>
            </w: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206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1F2DEE" w:rsidRPr="00EE6885" w:rsidTr="00EE6885">
        <w:trPr>
          <w:trHeight w:val="316"/>
        </w:trPr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1 курс 1 семестр</w:t>
            </w:r>
          </w:p>
        </w:tc>
        <w:tc>
          <w:tcPr>
            <w:tcW w:w="10425" w:type="dxa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06" w:type="dxa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DEE" w:rsidRPr="00EE6885" w:rsidTr="00EE6885">
        <w:trPr>
          <w:trHeight w:val="734"/>
        </w:trPr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1.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val="en-US" w:eastAsia="zh-CN" w:bidi="ar"/>
              </w:rPr>
              <w:t xml:space="preserve"> </w:t>
            </w: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Основы сценической практики</w:t>
            </w:r>
          </w:p>
        </w:tc>
        <w:tc>
          <w:tcPr>
            <w:tcW w:w="10425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Практическое освоение основ сценического движения и поведения. Участие в учебных показах и открытых уроках</w:t>
            </w: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06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F2DEE" w:rsidRPr="00EE6885">
        <w:trPr>
          <w:trHeight w:val="834"/>
        </w:trPr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2.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Подготовка к культурным мероприятиям</w:t>
            </w:r>
          </w:p>
        </w:tc>
        <w:tc>
          <w:tcPr>
            <w:tcW w:w="10425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подготовке мероприятий на базе колледжа</w:t>
            </w: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06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F2DEE" w:rsidRPr="00EE6885">
        <w:trPr>
          <w:trHeight w:val="90"/>
        </w:trPr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1 курс 2 семестр</w:t>
            </w:r>
          </w:p>
        </w:tc>
        <w:tc>
          <w:tcPr>
            <w:tcW w:w="10425" w:type="dxa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06" w:type="dxa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DEE" w:rsidRPr="00EE6885">
        <w:trPr>
          <w:trHeight w:val="1047"/>
        </w:trPr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1.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Исполнительская деятельность в учебных постановках</w:t>
            </w:r>
          </w:p>
        </w:tc>
        <w:tc>
          <w:tcPr>
            <w:tcW w:w="10425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постановке учебных хореографических постановках. Работа над ансамблевым исполнением. Освоение основ актерского мастерства в танце</w:t>
            </w: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06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F2DEE" w:rsidRPr="00EE6885">
        <w:trPr>
          <w:trHeight w:val="1182"/>
        </w:trPr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2.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Участие в концертных программах </w:t>
            </w:r>
          </w:p>
        </w:tc>
        <w:tc>
          <w:tcPr>
            <w:tcW w:w="10425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Выступление в концертных программах колледжа. Работа над сценическим образом</w:t>
            </w: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06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F2DEE" w:rsidRPr="00EE6885"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2 курс 3 семестр</w:t>
            </w:r>
          </w:p>
        </w:tc>
        <w:tc>
          <w:tcPr>
            <w:tcW w:w="10425" w:type="dxa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06" w:type="dxa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DEE" w:rsidRPr="00EE6885" w:rsidTr="00EE6885">
        <w:trPr>
          <w:trHeight w:val="1412"/>
        </w:trPr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Репетиционная работа над хореографическими постановками</w:t>
            </w:r>
          </w:p>
        </w:tc>
        <w:tc>
          <w:tcPr>
            <w:tcW w:w="10425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Индивидуальная репетиционная работа под руководством педагога</w:t>
            </w: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06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F2DEE" w:rsidRPr="00EE6885"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  <w:t>Тема 2.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театрализованных постановках</w:t>
            </w:r>
          </w:p>
        </w:tc>
        <w:tc>
          <w:tcPr>
            <w:tcW w:w="10425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Работа над театрализованными представлениями. Участие в массовых сценах. Освоение основ сценического взаимодействия</w:t>
            </w: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06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F2DEE" w:rsidRPr="00EE6885"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lastRenderedPageBreak/>
              <w:t>2 курс 4 семестр</w:t>
            </w:r>
          </w:p>
        </w:tc>
        <w:tc>
          <w:tcPr>
            <w:tcW w:w="10425" w:type="dxa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06" w:type="dxa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DEE" w:rsidRPr="00EE6885"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Постановочная деятельность</w:t>
            </w:r>
          </w:p>
        </w:tc>
        <w:tc>
          <w:tcPr>
            <w:tcW w:w="10425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создании хореографических миниатюр</w:t>
            </w: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06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F2DEE" w:rsidRPr="00EE6885">
        <w:tc>
          <w:tcPr>
            <w:tcW w:w="246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Массовые праздничные мероприятия</w:t>
            </w:r>
          </w:p>
        </w:tc>
        <w:tc>
          <w:tcPr>
            <w:tcW w:w="10425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подготовке и проведении праздничных мероприятий городского уровня. Работа в больших хореографических составах. Освоение специфики работы на открытых площадках.</w:t>
            </w:r>
          </w:p>
        </w:tc>
        <w:tc>
          <w:tcPr>
            <w:tcW w:w="970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06" w:type="dxa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3 курс 5 семестр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Репетиционная работа с младшими курсами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Руководство репетиционными процессами с участием студентов младших курсов. Формирование навыков педагогической работы в хореографии</w:t>
            </w: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Организация культурных мероприятий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организации и проведении культурных мероприятий колледжа</w:t>
            </w: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3 курс 6 семестр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Творческие проекты и репетиционная деятельность в условиях сцены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Работа на профессиональной сцене. Участие в сводных репетициях. Освоение технических особенностей работы на разных сценических площадках</w:t>
            </w: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фестивалях и конкурсах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региональных и всероссийских фестивалях</w:t>
            </w: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DEE" w:rsidRPr="00EE6885">
        <w:trPr>
          <w:trHeight w:val="234"/>
        </w:trPr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t>4 курс 7 семестр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Выпускные постановки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создании выпускных работ и формирование портфолио студента (хореографические постановки)</w:t>
            </w: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Организация </w:t>
            </w:r>
            <w:proofErr w:type="gramStart"/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репетиционной</w:t>
            </w:r>
            <w:proofErr w:type="gramEnd"/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деятельсности</w:t>
            </w:r>
            <w:proofErr w:type="spellEnd"/>
          </w:p>
        </w:tc>
        <w:tc>
          <w:tcPr>
            <w:tcW w:w="10425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Подготовка к итоговому показу и  организация репетиционного процесса</w:t>
            </w: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F2DEE" w:rsidRPr="00EE6885" w:rsidTr="00EE6885">
        <w:trPr>
          <w:trHeight w:val="315"/>
        </w:trPr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  <w:lastRenderedPageBreak/>
              <w:t>4 курс 8 семестр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1.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b/>
                <w:bCs/>
                <w:color w:val="0F1115"/>
                <w:sz w:val="24"/>
                <w:szCs w:val="24"/>
                <w:lang w:eastAsia="zh-CN" w:bidi="ar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Итоговые показы и выступления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Style w:val="a3"/>
                <w:rFonts w:ascii="Times New Roman" w:eastAsia="Segoe UI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в итоговых показах и выпускных концертах. Демонстрация профессиональных компетенций</w:t>
            </w: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1F2DEE" w:rsidRPr="00EE6885">
        <w:tc>
          <w:tcPr>
            <w:tcW w:w="246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Тема 2.</w:t>
            </w:r>
          </w:p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  <w:lang w:eastAsia="zh-CN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Подготовка </w:t>
            </w:r>
            <w:proofErr w:type="gramStart"/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профессионального</w:t>
            </w:r>
            <w:proofErr w:type="gramEnd"/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портфолио</w:t>
            </w:r>
          </w:p>
        </w:tc>
        <w:tc>
          <w:tcPr>
            <w:tcW w:w="10425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Систематизация материалов творческой деятельности. Оформление </w:t>
            </w:r>
            <w:proofErr w:type="gramStart"/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профессионального</w:t>
            </w:r>
            <w:proofErr w:type="gramEnd"/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портфолио</w:t>
            </w: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1F2DEE" w:rsidRPr="00EE6885">
        <w:tc>
          <w:tcPr>
            <w:tcW w:w="12885" w:type="dxa"/>
            <w:gridSpan w:val="2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right"/>
              <w:rPr>
                <w:rStyle w:val="a3"/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Style w:val="a3"/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970" w:type="dxa"/>
            <w:shd w:val="clear" w:color="auto" w:fill="auto"/>
          </w:tcPr>
          <w:p w:rsidR="001F2DEE" w:rsidRPr="00EE6885" w:rsidRDefault="000C6A74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234</w:t>
            </w:r>
          </w:p>
        </w:tc>
        <w:tc>
          <w:tcPr>
            <w:tcW w:w="1206" w:type="dxa"/>
            <w:shd w:val="clear" w:color="auto" w:fill="auto"/>
          </w:tcPr>
          <w:p w:rsidR="001F2DEE" w:rsidRPr="00EE6885" w:rsidRDefault="001F2DEE" w:rsidP="00EE6885">
            <w:pPr>
              <w:tabs>
                <w:tab w:val="left" w:pos="68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DEE" w:rsidRPr="00EE6885" w:rsidRDefault="000C6A74" w:rsidP="00EE6885">
      <w:pPr>
        <w:tabs>
          <w:tab w:val="left" w:pos="687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F2DEE" w:rsidRPr="00EE6885" w:rsidRDefault="000C6A74" w:rsidP="00EE6885">
      <w:pPr>
        <w:spacing w:after="0" w:line="240" w:lineRule="auto"/>
        <w:ind w:left="180" w:firstLine="2"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1F2DEE" w:rsidRPr="00EE6885" w:rsidRDefault="000C6A74" w:rsidP="00EE6885">
      <w:pPr>
        <w:numPr>
          <w:ilvl w:val="0"/>
          <w:numId w:val="3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E6885"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 w:rsidRPr="00EE6885"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 </w:t>
      </w:r>
    </w:p>
    <w:p w:rsidR="001F2DEE" w:rsidRPr="00EE6885" w:rsidRDefault="000C6A74" w:rsidP="00EE6885">
      <w:pPr>
        <w:numPr>
          <w:ilvl w:val="0"/>
          <w:numId w:val="3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E6885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EE6885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 </w:t>
      </w:r>
    </w:p>
    <w:p w:rsidR="001F2DEE" w:rsidRPr="00EE6885" w:rsidRDefault="000C6A74" w:rsidP="00EE6885">
      <w:pPr>
        <w:numPr>
          <w:ilvl w:val="0"/>
          <w:numId w:val="3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E6885"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 w:rsidRPr="00EE6885"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1F2DEE" w:rsidRPr="00EE6885" w:rsidRDefault="001F2DEE" w:rsidP="00EE6885">
      <w:pPr>
        <w:spacing w:after="0" w:line="240" w:lineRule="auto"/>
        <w:ind w:left="180" w:firstLine="71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2DEE" w:rsidRPr="00EE6885" w:rsidRDefault="000C6A74" w:rsidP="00EE6885">
      <w:pPr>
        <w:spacing w:after="0" w:line="240" w:lineRule="auto"/>
        <w:ind w:left="180" w:firstLine="71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885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1F2DEE" w:rsidRPr="00EE6885" w:rsidRDefault="000C6A74" w:rsidP="00EE6885">
      <w:pPr>
        <w:spacing w:after="0" w:line="240" w:lineRule="auto"/>
        <w:ind w:left="180" w:firstLine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i/>
          <w:sz w:val="24"/>
          <w:szCs w:val="24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</w:t>
      </w:r>
      <w:proofErr w:type="gramStart"/>
      <w:r w:rsidRPr="00EE6885">
        <w:rPr>
          <w:rFonts w:ascii="Times New Roman" w:hAnsi="Times New Roman" w:cs="Times New Roman"/>
          <w:i/>
          <w:sz w:val="24"/>
          <w:szCs w:val="24"/>
        </w:rPr>
        <w:t>,н</w:t>
      </w:r>
      <w:proofErr w:type="gramEnd"/>
      <w:r w:rsidRPr="00EE6885">
        <w:rPr>
          <w:rFonts w:ascii="Times New Roman" w:hAnsi="Times New Roman" w:cs="Times New Roman"/>
          <w:i/>
          <w:sz w:val="24"/>
          <w:szCs w:val="24"/>
        </w:rPr>
        <w:t xml:space="preserve">аименования необходимых лабораторных и практических занятий (отдельно по каждому виду), контрольных работ, а также тематика самостоятельной работы. Если предусмотрены курсовые работы (проекты) по дисциплине, описывается их тематика.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 </w:t>
      </w: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  <w:sectPr w:rsidR="001F2DEE" w:rsidRPr="00EE6885">
          <w:pgSz w:w="16838" w:h="11906" w:orient="landscape"/>
          <w:pgMar w:top="1701" w:right="1134" w:bottom="850" w:left="1134" w:header="720" w:footer="720" w:gutter="0"/>
          <w:cols w:space="0"/>
          <w:docGrid w:linePitch="360"/>
        </w:sectPr>
      </w:pPr>
    </w:p>
    <w:p w:rsidR="001F2DEE" w:rsidRPr="00EE6885" w:rsidRDefault="000C6A74" w:rsidP="00EE6885">
      <w:pPr>
        <w:spacing w:after="0" w:line="240" w:lineRule="auto"/>
        <w:ind w:left="201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ПРОГРАММЫ ДИСЦИПЛИНЫ </w:t>
      </w:r>
    </w:p>
    <w:p w:rsidR="00EE6885" w:rsidRDefault="00EE6885" w:rsidP="00EE6885">
      <w:pPr>
        <w:spacing w:after="0" w:line="24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0C6A74" w:rsidP="00EE6885">
      <w:pPr>
        <w:spacing w:after="0" w:line="24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1F2DEE" w:rsidRPr="00EE6885" w:rsidRDefault="000C6A74" w:rsidP="00EE6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sz w:val="24"/>
          <w:szCs w:val="24"/>
        </w:rPr>
        <w:t>Реализация программы дисциплины требует наличия:</w:t>
      </w:r>
    </w:p>
    <w:p w:rsidR="001F2DEE" w:rsidRPr="00EE6885" w:rsidRDefault="000C6A74" w:rsidP="00EE6885">
      <w:pPr>
        <w:pStyle w:val="a4"/>
        <w:spacing w:after="0" w:line="240" w:lineRule="auto"/>
        <w:rPr>
          <w:rFonts w:ascii="Times New Roman" w:hAnsi="Times New Roman" w:cs="Times New Roman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- Специализированных танцевальных залов с зеркалами и станками</w:t>
      </w:r>
    </w:p>
    <w:p w:rsidR="001F2DEE" w:rsidRPr="00EE6885" w:rsidRDefault="000C6A74" w:rsidP="00EE6885">
      <w:pPr>
        <w:pStyle w:val="a4"/>
        <w:spacing w:after="0" w:line="240" w:lineRule="auto"/>
        <w:rPr>
          <w:rFonts w:ascii="Times New Roman" w:hAnsi="Times New Roman" w:cs="Times New Roman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- Театральной сцены с профессиональным освещением и звуковым оборудованием</w:t>
      </w:r>
    </w:p>
    <w:p w:rsidR="001F2DEE" w:rsidRPr="00EE6885" w:rsidRDefault="000C6A74" w:rsidP="00EE6885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- Костюмерной с комплектами сценических костюмов</w:t>
      </w:r>
    </w:p>
    <w:p w:rsidR="00EE6885" w:rsidRDefault="00EE6885" w:rsidP="00EE6885">
      <w:pPr>
        <w:spacing w:after="0" w:line="24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0C6A74" w:rsidP="00EE6885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1F2DEE" w:rsidRPr="00EE6885" w:rsidRDefault="000C6A74" w:rsidP="00EE6885">
      <w:pPr>
        <w:spacing w:after="0" w:line="240" w:lineRule="auto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t xml:space="preserve">Перечень учебных изданий, </w:t>
      </w:r>
      <w:proofErr w:type="spellStart"/>
      <w:r w:rsidRPr="00EE6885">
        <w:rPr>
          <w:rFonts w:ascii="Times New Roman" w:hAnsi="Times New Roman" w:cs="Times New Roman"/>
          <w:b/>
          <w:sz w:val="24"/>
          <w:szCs w:val="24"/>
        </w:rPr>
        <w:t>интернет-ресурсов</w:t>
      </w:r>
      <w:proofErr w:type="spellEnd"/>
      <w:r w:rsidRPr="00EE6885">
        <w:rPr>
          <w:rFonts w:ascii="Times New Roman" w:hAnsi="Times New Roman" w:cs="Times New Roman"/>
          <w:b/>
          <w:sz w:val="24"/>
          <w:szCs w:val="24"/>
        </w:rPr>
        <w:t xml:space="preserve">, дополнительной литературы </w:t>
      </w:r>
    </w:p>
    <w:p w:rsidR="001F2DEE" w:rsidRPr="00EE6885" w:rsidRDefault="000C6A74" w:rsidP="00EE6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885">
        <w:rPr>
          <w:rFonts w:ascii="Times New Roman" w:hAnsi="Times New Roman" w:cs="Times New Roman"/>
          <w:bCs/>
          <w:sz w:val="24"/>
          <w:szCs w:val="24"/>
        </w:rPr>
        <w:t xml:space="preserve">Основные источники: </w:t>
      </w:r>
    </w:p>
    <w:p w:rsidR="001F2DEE" w:rsidRPr="00EE6885" w:rsidRDefault="000C6A74" w:rsidP="00EE688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Базарова, Н.П. Азбука хореографии / Н.П. Базарова. – СПб</w:t>
      </w:r>
      <w:proofErr w:type="gramStart"/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., </w:t>
      </w:r>
      <w:proofErr w:type="gramEnd"/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2019.</w:t>
      </w:r>
    </w:p>
    <w:p w:rsidR="001F2DEE" w:rsidRPr="00EE6885" w:rsidRDefault="000C6A74" w:rsidP="00EE688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Вашкевич</w:t>
      </w:r>
      <w:proofErr w:type="spellEnd"/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, Н.Н. История хореографии всех веков и народов / Н.Н. </w:t>
      </w:r>
      <w:proofErr w:type="spellStart"/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Вашкевич</w:t>
      </w:r>
      <w:proofErr w:type="spellEnd"/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. – М., 2020.</w:t>
      </w:r>
    </w:p>
    <w:p w:rsidR="001F2DEE" w:rsidRPr="00EE6885" w:rsidRDefault="000C6A74" w:rsidP="00EE688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Красовская, В.М. Западноевропейский балетный театр. Очерки истории / В.М. Красовская. – СПб</w:t>
      </w:r>
      <w:proofErr w:type="gramStart"/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 xml:space="preserve">., </w:t>
      </w:r>
      <w:proofErr w:type="gramEnd"/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2018.</w:t>
      </w:r>
    </w:p>
    <w:p w:rsidR="001F2DEE" w:rsidRPr="00EE6885" w:rsidRDefault="001F2DEE" w:rsidP="00EE6885">
      <w:pPr>
        <w:pStyle w:val="a4"/>
        <w:spacing w:after="0" w:line="240" w:lineRule="auto"/>
        <w:rPr>
          <w:rFonts w:ascii="Times New Roman" w:hAnsi="Times New Roman" w:cs="Times New Roman"/>
        </w:rPr>
      </w:pPr>
    </w:p>
    <w:p w:rsidR="001F2DEE" w:rsidRPr="00EE6885" w:rsidRDefault="000C6A74" w:rsidP="00EE6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885">
        <w:rPr>
          <w:rFonts w:ascii="Times New Roman" w:hAnsi="Times New Roman" w:cs="Times New Roman"/>
          <w:bCs/>
          <w:sz w:val="24"/>
          <w:szCs w:val="24"/>
        </w:rPr>
        <w:t xml:space="preserve">Дополнительные источники: </w:t>
      </w:r>
    </w:p>
    <w:p w:rsidR="001F2DEE" w:rsidRPr="00EE6885" w:rsidRDefault="000C6A74" w:rsidP="00EE6885">
      <w:pPr>
        <w:pStyle w:val="2"/>
        <w:numPr>
          <w:ilvl w:val="0"/>
          <w:numId w:val="5"/>
        </w:numPr>
        <w:snapToGrid w:val="0"/>
        <w:spacing w:after="0" w:line="240" w:lineRule="auto"/>
        <w:jc w:val="both"/>
      </w:pPr>
      <w:r w:rsidRPr="00EE6885">
        <w:t>Алексеенко А. Анализ музыкально - хореографического произведения, теория и методика преподавания музыки. М., 2001.-115с.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885">
        <w:rPr>
          <w:rFonts w:ascii="Times New Roman" w:hAnsi="Times New Roman"/>
          <w:snapToGrid w:val="0"/>
          <w:sz w:val="24"/>
          <w:szCs w:val="24"/>
        </w:rPr>
        <w:t xml:space="preserve">Ар </w:t>
      </w:r>
      <w:proofErr w:type="spellStart"/>
      <w:r w:rsidRPr="00EE6885">
        <w:rPr>
          <w:rFonts w:ascii="Times New Roman" w:hAnsi="Times New Roman"/>
          <w:snapToGrid w:val="0"/>
          <w:sz w:val="24"/>
          <w:szCs w:val="24"/>
        </w:rPr>
        <w:t>Сантэм</w:t>
      </w:r>
      <w:proofErr w:type="spellEnd"/>
      <w:r w:rsidRPr="00EE6885">
        <w:rPr>
          <w:rFonts w:ascii="Times New Roman" w:hAnsi="Times New Roman"/>
          <w:snapToGrid w:val="0"/>
          <w:sz w:val="24"/>
          <w:szCs w:val="24"/>
        </w:rPr>
        <w:t xml:space="preserve">, </w:t>
      </w:r>
      <w:proofErr w:type="spellStart"/>
      <w:r w:rsidRPr="00EE6885">
        <w:rPr>
          <w:rFonts w:ascii="Times New Roman" w:hAnsi="Times New Roman"/>
          <w:snapToGrid w:val="0"/>
          <w:sz w:val="24"/>
          <w:szCs w:val="24"/>
        </w:rPr>
        <w:t>АриСуфит</w:t>
      </w:r>
      <w:proofErr w:type="spellEnd"/>
      <w:r w:rsidRPr="00EE6885">
        <w:rPr>
          <w:rFonts w:ascii="Times New Roman" w:hAnsi="Times New Roman"/>
          <w:snapToGrid w:val="0"/>
          <w:sz w:val="24"/>
          <w:szCs w:val="24"/>
        </w:rPr>
        <w:t>. Методическое пособие для практикующих преподавателей танца. Москва, 2004.-79с.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885">
        <w:rPr>
          <w:rFonts w:ascii="Times New Roman" w:hAnsi="Times New Roman"/>
          <w:snapToGrid w:val="0"/>
          <w:sz w:val="24"/>
          <w:szCs w:val="24"/>
        </w:rPr>
        <w:t>Алексеева Л.Н. Сюжетные танцы. Сборник танцев для детей. М., Сов. Россия, 1985.-189с.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885">
        <w:rPr>
          <w:rFonts w:ascii="Times New Roman" w:hAnsi="Times New Roman"/>
          <w:snapToGrid w:val="0"/>
          <w:sz w:val="24"/>
          <w:szCs w:val="24"/>
        </w:rPr>
        <w:t>Антонова К.И., Серебрякова Л.А. 140 знаменитых балетных либретто. Челябинск. Урал Л.Т.Д., 2001.-279с.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885">
        <w:rPr>
          <w:rFonts w:ascii="Times New Roman" w:hAnsi="Times New Roman"/>
          <w:snapToGrid w:val="0"/>
          <w:sz w:val="24"/>
          <w:szCs w:val="24"/>
        </w:rPr>
        <w:t>Бармак</w:t>
      </w:r>
      <w:proofErr w:type="spellEnd"/>
      <w:r w:rsidRPr="00EE6885">
        <w:rPr>
          <w:rFonts w:ascii="Times New Roman" w:hAnsi="Times New Roman"/>
          <w:snapToGrid w:val="0"/>
          <w:sz w:val="24"/>
          <w:szCs w:val="24"/>
        </w:rPr>
        <w:t xml:space="preserve"> А. Актёры и роли. М., Искусство, 1986.-214с.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885">
        <w:rPr>
          <w:rFonts w:ascii="Times New Roman" w:hAnsi="Times New Roman"/>
          <w:snapToGrid w:val="0"/>
          <w:sz w:val="24"/>
          <w:szCs w:val="24"/>
        </w:rPr>
        <w:t>Власенко Г.Я. Танцы народов Поволжья. Самара, Самарский университет, 1992.-327с.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885">
        <w:rPr>
          <w:rFonts w:ascii="Times New Roman" w:hAnsi="Times New Roman"/>
          <w:snapToGrid w:val="0"/>
          <w:sz w:val="24"/>
          <w:szCs w:val="24"/>
        </w:rPr>
        <w:t>Вевиорская</w:t>
      </w:r>
      <w:proofErr w:type="spellEnd"/>
      <w:r w:rsidRPr="00EE6885">
        <w:rPr>
          <w:rFonts w:ascii="Times New Roman" w:hAnsi="Times New Roman"/>
          <w:snapToGrid w:val="0"/>
          <w:sz w:val="24"/>
          <w:szCs w:val="24"/>
        </w:rPr>
        <w:t xml:space="preserve"> А.О. Сюжетные танцы. Сборник. М., Советская Россия. 1989.-94с. (1).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885">
        <w:rPr>
          <w:rFonts w:ascii="Times New Roman" w:hAnsi="Times New Roman"/>
          <w:sz w:val="24"/>
          <w:szCs w:val="24"/>
        </w:rPr>
        <w:t>Гиршон</w:t>
      </w:r>
      <w:proofErr w:type="spellEnd"/>
      <w:r w:rsidRPr="00EE6885">
        <w:rPr>
          <w:rFonts w:ascii="Times New Roman" w:hAnsi="Times New Roman"/>
          <w:sz w:val="24"/>
          <w:szCs w:val="24"/>
        </w:rPr>
        <w:t xml:space="preserve"> А. Современный танец как вид искусства. /Танцевальный </w:t>
      </w:r>
      <w:proofErr w:type="spellStart"/>
      <w:r w:rsidRPr="00EE6885">
        <w:rPr>
          <w:rFonts w:ascii="Times New Roman" w:hAnsi="Times New Roman"/>
          <w:sz w:val="24"/>
          <w:szCs w:val="24"/>
        </w:rPr>
        <w:t>клондайк</w:t>
      </w:r>
      <w:proofErr w:type="spellEnd"/>
      <w:r w:rsidRPr="00EE6885">
        <w:rPr>
          <w:rFonts w:ascii="Times New Roman" w:hAnsi="Times New Roman"/>
          <w:sz w:val="24"/>
          <w:szCs w:val="24"/>
        </w:rPr>
        <w:t>, 2003.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885">
        <w:rPr>
          <w:rFonts w:ascii="Times New Roman" w:hAnsi="Times New Roman"/>
          <w:snapToGrid w:val="0"/>
          <w:sz w:val="24"/>
          <w:szCs w:val="24"/>
        </w:rPr>
        <w:t>Голубовский</w:t>
      </w:r>
      <w:proofErr w:type="spellEnd"/>
      <w:r w:rsidRPr="00EE6885">
        <w:rPr>
          <w:rFonts w:ascii="Times New Roman" w:hAnsi="Times New Roman"/>
          <w:snapToGrid w:val="0"/>
          <w:sz w:val="24"/>
          <w:szCs w:val="24"/>
        </w:rPr>
        <w:t xml:space="preserve"> Б. Пластика в искусстве актёра. М., Искусство, 1986.-114с.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885">
        <w:rPr>
          <w:rFonts w:ascii="Times New Roman" w:hAnsi="Times New Roman"/>
          <w:snapToGrid w:val="0"/>
          <w:sz w:val="24"/>
          <w:szCs w:val="24"/>
        </w:rPr>
        <w:t>Горшкова Е.В. От жеста к танцу. М., Гном и Д, 1999.-98с.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EE6885">
        <w:rPr>
          <w:rFonts w:ascii="Times New Roman" w:hAnsi="Times New Roman"/>
          <w:snapToGrid w:val="0"/>
          <w:sz w:val="24"/>
          <w:szCs w:val="24"/>
        </w:rPr>
        <w:t>Жорницкая</w:t>
      </w:r>
      <w:proofErr w:type="spellEnd"/>
      <w:r w:rsidRPr="00EE6885">
        <w:rPr>
          <w:rFonts w:ascii="Times New Roman" w:hAnsi="Times New Roman"/>
          <w:snapToGrid w:val="0"/>
          <w:sz w:val="24"/>
          <w:szCs w:val="24"/>
        </w:rPr>
        <w:t xml:space="preserve"> М.Я. Народное хореографическое искусство коренного населения Северо-Востока Сибири. М., Наука, 1983.-187с.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EE6885">
        <w:rPr>
          <w:rFonts w:ascii="Times New Roman" w:hAnsi="Times New Roman"/>
          <w:snapToGrid w:val="0"/>
          <w:sz w:val="24"/>
          <w:szCs w:val="24"/>
        </w:rPr>
        <w:t>Жорницкая</w:t>
      </w:r>
      <w:proofErr w:type="spellEnd"/>
      <w:r w:rsidRPr="00EE6885">
        <w:rPr>
          <w:rFonts w:ascii="Times New Roman" w:hAnsi="Times New Roman"/>
          <w:snapToGrid w:val="0"/>
          <w:sz w:val="24"/>
          <w:szCs w:val="24"/>
        </w:rPr>
        <w:t xml:space="preserve"> М.Я. «Четыре якутских танца» Я., 1960г.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E6885">
        <w:rPr>
          <w:rFonts w:ascii="Times New Roman" w:hAnsi="Times New Roman"/>
          <w:snapToGrid w:val="0"/>
          <w:sz w:val="24"/>
          <w:szCs w:val="24"/>
        </w:rPr>
        <w:t xml:space="preserve">Лукина А.Г. Танцы Саха. Я., </w:t>
      </w:r>
      <w:proofErr w:type="spellStart"/>
      <w:r w:rsidRPr="00EE6885">
        <w:rPr>
          <w:rFonts w:ascii="Times New Roman" w:hAnsi="Times New Roman"/>
          <w:snapToGrid w:val="0"/>
          <w:sz w:val="24"/>
          <w:szCs w:val="24"/>
        </w:rPr>
        <w:t>Бичик</w:t>
      </w:r>
      <w:proofErr w:type="spellEnd"/>
      <w:r w:rsidRPr="00EE6885">
        <w:rPr>
          <w:rFonts w:ascii="Times New Roman" w:hAnsi="Times New Roman"/>
          <w:snapToGrid w:val="0"/>
          <w:sz w:val="24"/>
          <w:szCs w:val="24"/>
        </w:rPr>
        <w:t>, 1995.-187с.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6885">
        <w:rPr>
          <w:rFonts w:ascii="Times New Roman" w:hAnsi="Times New Roman"/>
          <w:sz w:val="24"/>
          <w:szCs w:val="24"/>
        </w:rPr>
        <w:t>Мохотчунова</w:t>
      </w:r>
      <w:proofErr w:type="spellEnd"/>
      <w:r w:rsidRPr="00EE6885">
        <w:rPr>
          <w:rFonts w:ascii="Times New Roman" w:hAnsi="Times New Roman"/>
          <w:sz w:val="24"/>
          <w:szCs w:val="24"/>
        </w:rPr>
        <w:t xml:space="preserve"> А. Якутские узоры. Якутск, Якутское книжное издательство, 1977.-214с.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E6885">
        <w:rPr>
          <w:rFonts w:ascii="Times New Roman" w:hAnsi="Times New Roman"/>
          <w:sz w:val="24"/>
          <w:szCs w:val="24"/>
        </w:rPr>
        <w:t>Никитин В.Ю. Модерн-джаз танец. М., ГИТИС, 2000.-423с.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885">
        <w:rPr>
          <w:rFonts w:ascii="Times New Roman" w:hAnsi="Times New Roman"/>
          <w:sz w:val="24"/>
          <w:szCs w:val="24"/>
        </w:rPr>
        <w:t>Сальникова Л., Ульянова Л. Хрестоматия по народно-сценическому танцу. М., 1977г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E6885">
        <w:rPr>
          <w:rFonts w:ascii="Times New Roman" w:hAnsi="Times New Roman"/>
          <w:snapToGrid w:val="0"/>
          <w:sz w:val="24"/>
          <w:szCs w:val="24"/>
        </w:rPr>
        <w:t>Смирнов И.В. "Искусство балетмейстера",</w:t>
      </w:r>
      <w:r w:rsidRPr="00EE6885">
        <w:rPr>
          <w:rFonts w:ascii="Times New Roman" w:hAnsi="Times New Roman"/>
          <w:sz w:val="24"/>
          <w:szCs w:val="24"/>
        </w:rPr>
        <w:t xml:space="preserve"> М., 1979.-191с.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E6885">
        <w:rPr>
          <w:rFonts w:ascii="Times New Roman" w:hAnsi="Times New Roman"/>
          <w:sz w:val="24"/>
          <w:szCs w:val="24"/>
        </w:rPr>
        <w:t>Смирнов И.В. "Работа балетмейстера над созданием хореографического произведения". М., 1979.-215 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EE6885">
        <w:rPr>
          <w:rFonts w:ascii="Times New Roman" w:hAnsi="Times New Roman"/>
          <w:sz w:val="24"/>
          <w:szCs w:val="24"/>
        </w:rPr>
        <w:t>Садунам</w:t>
      </w:r>
      <w:proofErr w:type="spellEnd"/>
      <w:r w:rsidRPr="00EE6885">
        <w:rPr>
          <w:rFonts w:ascii="Times New Roman" w:hAnsi="Times New Roman"/>
          <w:sz w:val="24"/>
          <w:szCs w:val="24"/>
        </w:rPr>
        <w:t xml:space="preserve"> Э. "Основы пластической коммуникации". М., МГУК, 2001.-145с. 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6885">
        <w:rPr>
          <w:rFonts w:ascii="Times New Roman" w:hAnsi="Times New Roman"/>
          <w:sz w:val="24"/>
          <w:szCs w:val="24"/>
        </w:rPr>
        <w:t>Уральская</w:t>
      </w:r>
      <w:proofErr w:type="gramEnd"/>
      <w:r w:rsidRPr="00EE6885">
        <w:rPr>
          <w:rFonts w:ascii="Times New Roman" w:hAnsi="Times New Roman"/>
          <w:sz w:val="24"/>
          <w:szCs w:val="24"/>
        </w:rPr>
        <w:t xml:space="preserve"> В.И. Поиски и решения. М., 1973.-149с.</w:t>
      </w:r>
    </w:p>
    <w:p w:rsidR="001F2DEE" w:rsidRPr="00EE6885" w:rsidRDefault="000C6A74" w:rsidP="00EE688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6885">
        <w:rPr>
          <w:rFonts w:ascii="Times New Roman" w:eastAsia="Segoe UI" w:hAnsi="Times New Roman"/>
          <w:color w:val="0F1115"/>
          <w:sz w:val="24"/>
          <w:szCs w:val="24"/>
          <w:shd w:val="clear" w:color="auto" w:fill="FFFFFF"/>
        </w:rPr>
        <w:t>Уральская</w:t>
      </w:r>
      <w:proofErr w:type="gramEnd"/>
      <w:r w:rsidRPr="00EE6885">
        <w:rPr>
          <w:rFonts w:ascii="Times New Roman" w:eastAsia="Segoe UI" w:hAnsi="Times New Roman"/>
          <w:color w:val="0F1115"/>
          <w:sz w:val="24"/>
          <w:szCs w:val="24"/>
          <w:shd w:val="clear" w:color="auto" w:fill="FFFFFF"/>
        </w:rPr>
        <w:t>, В.И. Рождение танца / В.И. Уральская. – М., 1982.</w:t>
      </w:r>
    </w:p>
    <w:p w:rsidR="001F2DEE" w:rsidRPr="00EE6885" w:rsidRDefault="001F2DEE" w:rsidP="00EE6885">
      <w:pPr>
        <w:spacing w:before="9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DEE" w:rsidRPr="00EE6885" w:rsidRDefault="001F2DEE" w:rsidP="00EE6885">
      <w:pPr>
        <w:pStyle w:val="a6"/>
        <w:spacing w:after="0" w:line="240" w:lineRule="auto"/>
        <w:ind w:left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F2DEE" w:rsidRPr="00EE6885" w:rsidRDefault="001F2DEE" w:rsidP="00EE6885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1F2DEE" w:rsidRDefault="001F2DEE" w:rsidP="00EE6885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EE6885" w:rsidRDefault="00EE6885" w:rsidP="00EE6885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EE6885" w:rsidRPr="00EE6885" w:rsidRDefault="00EE6885" w:rsidP="00EE6885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1F2DEE" w:rsidRPr="00EE6885" w:rsidRDefault="001F2DEE" w:rsidP="00EE6885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p w:rsidR="001F2DEE" w:rsidRPr="00EE6885" w:rsidRDefault="000C6A74" w:rsidP="00EE6885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885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РЕЗУЛЬТАТОВ ОСВОЕНИЯ ДИСЦИПЛИНЫ</w:t>
      </w: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DEE" w:rsidRPr="00EE6885" w:rsidRDefault="000C6A74" w:rsidP="00EE6885">
      <w:pPr>
        <w:pStyle w:val="a4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Контроль и оценка результатов освоения практики осуществляется руководителем практики от колледжа на основе:</w:t>
      </w:r>
    </w:p>
    <w:p w:rsidR="001F2DEE" w:rsidRPr="00EE6885" w:rsidRDefault="000C6A74" w:rsidP="00EE6885">
      <w:pPr>
        <w:pStyle w:val="a4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- Наблюдения за участием в репетиционной деятельности</w:t>
      </w:r>
    </w:p>
    <w:p w:rsidR="001F2DEE" w:rsidRPr="00EE6885" w:rsidRDefault="000C6A74" w:rsidP="00EE6885">
      <w:pPr>
        <w:pStyle w:val="a4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- Оценки качества исполнительской работы в мероприятиях</w:t>
      </w:r>
    </w:p>
    <w:p w:rsidR="001F2DEE" w:rsidRPr="00EE6885" w:rsidRDefault="000C6A74" w:rsidP="00EE6885">
      <w:pPr>
        <w:pStyle w:val="a4"/>
        <w:shd w:val="clear" w:color="auto" w:fill="FFFFFF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- Анализа участия в постановочной деятельности</w:t>
      </w:r>
    </w:p>
    <w:p w:rsidR="001F2DEE" w:rsidRPr="00EE6885" w:rsidRDefault="000C6A74" w:rsidP="00EE6885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EE6885">
        <w:rPr>
          <w:rFonts w:ascii="Times New Roman" w:eastAsia="Segoe UI" w:hAnsi="Times New Roman" w:cs="Times New Roman"/>
          <w:color w:val="0F1115"/>
          <w:shd w:val="clear" w:color="auto" w:fill="FFFFFF"/>
        </w:rPr>
        <w:t>- Результатов выступлений в культурно-массовых мероприятиях</w:t>
      </w:r>
    </w:p>
    <w:p w:rsidR="001F2DEE" w:rsidRPr="00EE6885" w:rsidRDefault="001F2DEE" w:rsidP="00EE6885">
      <w:pPr>
        <w:pStyle w:val="a4"/>
        <w:spacing w:after="0" w:line="240" w:lineRule="auto"/>
        <w:rPr>
          <w:rFonts w:ascii="Times New Roman" w:eastAsia="Segoe UI" w:hAnsi="Times New Roman" w:cs="Times New Roman"/>
          <w:color w:val="0F1115"/>
          <w:shd w:val="clear" w:color="auto" w:fill="FFFFFF"/>
        </w:rPr>
      </w:pPr>
    </w:p>
    <w:tbl>
      <w:tblPr>
        <w:tblStyle w:val="TableGrid"/>
        <w:tblW w:w="9470" w:type="dxa"/>
        <w:tblInd w:w="-108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09"/>
        <w:gridCol w:w="4861"/>
      </w:tblGrid>
      <w:tr w:rsidR="001F2DEE" w:rsidRPr="00EE6885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  <w:p w:rsidR="001F2DEE" w:rsidRPr="00EE6885" w:rsidRDefault="000C6A74" w:rsidP="00EE688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(освоенные умения, усвоенные знания)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DEE" w:rsidRPr="00EE6885" w:rsidRDefault="000C6A74" w:rsidP="00EE6885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показатели оценки результата </w:t>
            </w:r>
          </w:p>
        </w:tc>
      </w:tr>
      <w:tr w:rsidR="001F2DEE" w:rsidRPr="00EE6885">
        <w:trPr>
          <w:trHeight w:val="5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EE" w:rsidRPr="00EE6885" w:rsidRDefault="000C6A74" w:rsidP="00EE6885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Style w:val="a3"/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Уметь:</w:t>
            </w: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выполнять сложные хореографические партии; проводить репетиционную работу; участвовать в создании хореографических композиций; адаптировать исполнительскую технику; </w:t>
            </w:r>
          </w:p>
          <w:p w:rsidR="001F2DEE" w:rsidRPr="00EE6885" w:rsidRDefault="000C6A74" w:rsidP="00EE6885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Style w:val="a3"/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Знать:</w:t>
            </w: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методику подготовки к сценическим выступлениям; принципы организации репетиционного процесса; особенности работы над хореографическим образом; технологию подготовки массовых мероприятий; специфику сценических площадок.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DEE" w:rsidRPr="00EE6885" w:rsidRDefault="000C6A74" w:rsidP="00EE6885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- Качество исполнения хореографических партий</w:t>
            </w: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- Участие в создании постановок</w:t>
            </w: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- Адаптивность к различным сценическим условиям</w:t>
            </w:r>
          </w:p>
          <w:p w:rsidR="001F2DEE" w:rsidRPr="00EE6885" w:rsidRDefault="000C6A74" w:rsidP="00EE6885">
            <w:pPr>
              <w:spacing w:after="0" w:line="240" w:lineRule="auto"/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- Владение методикой сценической подготовки</w:t>
            </w: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- Знание принципов создания хореографического образа</w:t>
            </w: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- Умение работать в массовых постановках</w:t>
            </w:r>
            <w:r w:rsidRPr="00EE6885">
              <w:rPr>
                <w:rFonts w:ascii="Times New Roman" w:eastAsia="Segoe UI" w:hAnsi="Times New Roman" w:cs="Times New Roman"/>
                <w:color w:val="0F1115"/>
                <w:sz w:val="24"/>
                <w:szCs w:val="24"/>
                <w:shd w:val="clear" w:color="auto" w:fill="FFFFFF"/>
              </w:rPr>
              <w:br/>
              <w:t>- Ориентация в технических возможностях сцены</w:t>
            </w:r>
          </w:p>
        </w:tc>
      </w:tr>
    </w:tbl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EE6885" w:rsidRDefault="00EE6885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0C6A74" w:rsidP="00EE6885">
      <w:pPr>
        <w:spacing w:after="0" w:line="240" w:lineRule="auto"/>
        <w:ind w:left="-1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E6885">
        <w:rPr>
          <w:rFonts w:ascii="Times New Roman" w:hAnsi="Times New Roman" w:cs="Times New Roman"/>
          <w:b/>
          <w:caps/>
          <w:sz w:val="24"/>
          <w:szCs w:val="24"/>
        </w:rPr>
        <w:lastRenderedPageBreak/>
        <w:t>Лист изменений и дополнений, внесенных в рабочую программу</w:t>
      </w:r>
    </w:p>
    <w:p w:rsidR="001F2DEE" w:rsidRPr="00EE6885" w:rsidRDefault="001F2DEE" w:rsidP="00EE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52"/>
        <w:gridCol w:w="1764"/>
        <w:gridCol w:w="2538"/>
        <w:gridCol w:w="2117"/>
        <w:gridCol w:w="1300"/>
        <w:gridCol w:w="1300"/>
      </w:tblGrid>
      <w:tr w:rsidR="001F2DEE" w:rsidRPr="00EE688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proofErr w:type="gramEnd"/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Номер раздела/пункта программы практики</w:t>
            </w:r>
          </w:p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раздела/пункта</w:t>
            </w:r>
          </w:p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Подпись лица, внесшего изменения</w:t>
            </w:r>
          </w:p>
        </w:tc>
      </w:tr>
      <w:tr w:rsidR="001F2DEE" w:rsidRPr="00EE688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1F2DEE" w:rsidRPr="00EE688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1F2DEE" w:rsidRPr="00EE688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0C6A74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E6885">
              <w:rPr>
                <w:rFonts w:ascii="Times New Roman" w:eastAsiaTheme="minorHAns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E" w:rsidRPr="00EE6885" w:rsidRDefault="001F2DEE" w:rsidP="00EE688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p w:rsidR="001F2DEE" w:rsidRPr="00EE6885" w:rsidRDefault="001F2DEE" w:rsidP="00EE6885">
      <w:pPr>
        <w:spacing w:after="0" w:line="240" w:lineRule="auto"/>
        <w:rPr>
          <w:rFonts w:ascii="Times New Roman" w:eastAsia="Segoe UI" w:hAnsi="Times New Roman" w:cs="Times New Roman"/>
          <w:color w:val="0F1115"/>
          <w:sz w:val="24"/>
          <w:szCs w:val="24"/>
          <w:shd w:val="clear" w:color="auto" w:fill="FFFFFF"/>
        </w:rPr>
      </w:pPr>
    </w:p>
    <w:sectPr w:rsidR="001F2DEE" w:rsidRPr="00EE6885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08" w:rsidRDefault="00DE2D08">
      <w:pPr>
        <w:spacing w:line="240" w:lineRule="auto"/>
      </w:pPr>
      <w:r>
        <w:separator/>
      </w:r>
    </w:p>
  </w:endnote>
  <w:endnote w:type="continuationSeparator" w:id="0">
    <w:p w:rsidR="00DE2D08" w:rsidRDefault="00DE2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08" w:rsidRDefault="00DE2D08">
      <w:pPr>
        <w:spacing w:after="0"/>
      </w:pPr>
      <w:r>
        <w:separator/>
      </w:r>
    </w:p>
  </w:footnote>
  <w:footnote w:type="continuationSeparator" w:id="0">
    <w:p w:rsidR="00DE2D08" w:rsidRDefault="00DE2D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CBB5A3"/>
    <w:multiLevelType w:val="multilevel"/>
    <w:tmpl w:val="9CCBB5A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A5BEBCC6"/>
    <w:multiLevelType w:val="singleLevel"/>
    <w:tmpl w:val="A5BEBCC6"/>
    <w:lvl w:ilvl="0">
      <w:start w:val="1"/>
      <w:numFmt w:val="decimal"/>
      <w:suff w:val="space"/>
      <w:lvlText w:val="%1."/>
      <w:lvlJc w:val="left"/>
    </w:lvl>
  </w:abstractNum>
  <w:abstractNum w:abstractNumId="2">
    <w:nsid w:val="007E0E34"/>
    <w:multiLevelType w:val="multilevel"/>
    <w:tmpl w:val="007E0E34"/>
    <w:lvl w:ilvl="0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1" w:hanging="360"/>
      </w:pPr>
    </w:lvl>
    <w:lvl w:ilvl="2">
      <w:start w:val="1"/>
      <w:numFmt w:val="lowerRoman"/>
      <w:lvlText w:val="%3."/>
      <w:lvlJc w:val="right"/>
      <w:pPr>
        <w:ind w:left="1991" w:hanging="180"/>
      </w:pPr>
    </w:lvl>
    <w:lvl w:ilvl="3">
      <w:start w:val="1"/>
      <w:numFmt w:val="decimal"/>
      <w:lvlText w:val="%4."/>
      <w:lvlJc w:val="left"/>
      <w:pPr>
        <w:ind w:left="2711" w:hanging="360"/>
      </w:pPr>
    </w:lvl>
    <w:lvl w:ilvl="4">
      <w:start w:val="1"/>
      <w:numFmt w:val="lowerLetter"/>
      <w:lvlText w:val="%5."/>
      <w:lvlJc w:val="left"/>
      <w:pPr>
        <w:ind w:left="3431" w:hanging="360"/>
      </w:pPr>
    </w:lvl>
    <w:lvl w:ilvl="5">
      <w:start w:val="1"/>
      <w:numFmt w:val="lowerRoman"/>
      <w:lvlText w:val="%6."/>
      <w:lvlJc w:val="right"/>
      <w:pPr>
        <w:ind w:left="4151" w:hanging="180"/>
      </w:pPr>
    </w:lvl>
    <w:lvl w:ilvl="6">
      <w:start w:val="1"/>
      <w:numFmt w:val="decimal"/>
      <w:lvlText w:val="%7."/>
      <w:lvlJc w:val="left"/>
      <w:pPr>
        <w:ind w:left="4871" w:hanging="360"/>
      </w:pPr>
    </w:lvl>
    <w:lvl w:ilvl="7">
      <w:start w:val="1"/>
      <w:numFmt w:val="lowerLetter"/>
      <w:lvlText w:val="%8."/>
      <w:lvlJc w:val="left"/>
      <w:pPr>
        <w:ind w:left="5591" w:hanging="360"/>
      </w:pPr>
    </w:lvl>
    <w:lvl w:ilvl="8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03772D22"/>
    <w:multiLevelType w:val="multilevel"/>
    <w:tmpl w:val="03772D22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1D4F1D5C"/>
    <w:multiLevelType w:val="multilevel"/>
    <w:tmpl w:val="1D4F1D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D00B9"/>
    <w:rsid w:val="000C6A74"/>
    <w:rsid w:val="001F2DEE"/>
    <w:rsid w:val="00341EFF"/>
    <w:rsid w:val="00844E2E"/>
    <w:rsid w:val="00DE2D08"/>
    <w:rsid w:val="00EE6885"/>
    <w:rsid w:val="2A4233FC"/>
    <w:rsid w:val="2BF51081"/>
    <w:rsid w:val="2CFD00B9"/>
    <w:rsid w:val="37C67FA0"/>
    <w:rsid w:val="4E424788"/>
    <w:rsid w:val="62737E3B"/>
    <w:rsid w:val="67970B91"/>
    <w:rsid w:val="68C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keepNext/>
      <w:keepLines/>
      <w:spacing w:after="9" w:line="228" w:lineRule="auto"/>
      <w:ind w:left="175" w:hanging="10"/>
      <w:outlineLvl w:val="0"/>
    </w:pPr>
    <w:rPr>
      <w:rFonts w:eastAsia="Times New Roman"/>
      <w:b/>
      <w:color w:val="000000"/>
      <w:sz w:val="26"/>
      <w:szCs w:val="22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qFormat/>
    <w:rPr>
      <w:sz w:val="24"/>
      <w:szCs w:val="24"/>
    </w:rPr>
  </w:style>
  <w:style w:type="table" w:styleId="a5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3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next w:val="a"/>
    <w:uiPriority w:val="9"/>
    <w:qFormat/>
    <w:pPr>
      <w:keepNext/>
      <w:keepLines/>
      <w:spacing w:after="9" w:line="228" w:lineRule="auto"/>
      <w:ind w:left="175" w:hanging="10"/>
      <w:outlineLvl w:val="0"/>
    </w:pPr>
    <w:rPr>
      <w:rFonts w:eastAsia="Times New Roman"/>
      <w:b/>
      <w:color w:val="000000"/>
      <w:sz w:val="26"/>
      <w:szCs w:val="22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qFormat/>
    <w:rPr>
      <w:sz w:val="24"/>
      <w:szCs w:val="24"/>
    </w:rPr>
  </w:style>
  <w:style w:type="table" w:styleId="a5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3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2025-11-14T02:57:00Z</dcterms:created>
  <dcterms:modified xsi:type="dcterms:W3CDTF">2025-11-14T02:57:00Z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AA3285F77C914EB0A62133AEEF35A1F9_13</vt:lpwstr>
  </property>
</Properties>
</file>