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5A" w:rsidRDefault="00295B5A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Chars="1350" w:firstLine="3253"/>
        <w:contextualSpacing/>
        <w:jc w:val="both"/>
        <w:rPr>
          <w:b/>
          <w:i/>
        </w:rPr>
      </w:pPr>
    </w:p>
    <w:p w:rsidR="00295B5A" w:rsidRPr="00295B5A" w:rsidRDefault="00295B5A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right"/>
        <w:rPr>
          <w:b/>
          <w:i/>
        </w:rPr>
      </w:pPr>
      <w:r w:rsidRPr="00295B5A">
        <w:rPr>
          <w:b/>
          <w:i/>
        </w:rPr>
        <w:t>Приложение</w:t>
      </w:r>
      <w:r w:rsidR="00AE7E7D">
        <w:rPr>
          <w:b/>
          <w:i/>
        </w:rPr>
        <w:t xml:space="preserve"> 4.</w:t>
      </w:r>
      <w:r w:rsidRPr="00295B5A">
        <w:rPr>
          <w:b/>
          <w:i/>
        </w:rPr>
        <w:t xml:space="preserve"> 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  <w:r>
        <w:rPr>
          <w:b/>
          <w:caps/>
        </w:rPr>
        <w:t>ПРОГРАММа УЧЕБНОЙ ДИСЦИПЛИНЫ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caps/>
        </w:rPr>
      </w:pPr>
    </w:p>
    <w:p w:rsidR="00962259" w:rsidRDefault="007E4941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Chars="1350" w:firstLine="3253"/>
        <w:contextualSpacing/>
        <w:jc w:val="both"/>
        <w:rPr>
          <w:b/>
          <w:i/>
        </w:rPr>
      </w:pPr>
      <w:r>
        <w:rPr>
          <w:b/>
          <w:i/>
        </w:rPr>
        <w:t>ОУП.0</w:t>
      </w:r>
      <w:r w:rsidR="00AE7E7D">
        <w:rPr>
          <w:b/>
          <w:i/>
        </w:rPr>
        <w:t>4</w:t>
      </w:r>
      <w:r>
        <w:rPr>
          <w:b/>
          <w:i/>
        </w:rPr>
        <w:t xml:space="preserve"> Иностранный язык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  <w:sectPr w:rsidR="009622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  <w:r>
        <w:rPr>
          <w:bCs/>
        </w:rPr>
        <w:t>202</w:t>
      </w:r>
      <w:r w:rsidR="00AE7E7D">
        <w:rPr>
          <w:bCs/>
        </w:rPr>
        <w:t>5</w:t>
      </w:r>
      <w:r>
        <w:rPr>
          <w:bCs/>
        </w:rPr>
        <w:t>г.</w:t>
      </w:r>
    </w:p>
    <w:p w:rsidR="00962259" w:rsidRDefault="007E4941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2259">
        <w:trPr>
          <w:trHeight w:val="80"/>
        </w:trPr>
        <w:tc>
          <w:tcPr>
            <w:tcW w:w="9356" w:type="dxa"/>
          </w:tcPr>
          <w:p w:rsidR="00962259" w:rsidRDefault="00962259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ПАСПОРТ рабочеЙ ПРОГРАММЫ УЧЕБНОЙ ДИСЦИПЛИНЫ               </w:t>
            </w:r>
          </w:p>
          <w:p w:rsidR="00962259" w:rsidRDefault="00962259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СТРУКТУРА и  содержание УЧЕБНОЙ ДИСЦИПЛИНЫ                        </w:t>
            </w:r>
          </w:p>
          <w:p w:rsidR="00962259" w:rsidRDefault="00962259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rPr>
          <w:trHeight w:val="670"/>
        </w:trPr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условия реализации рабочей программы  учебной дисциплины                                </w:t>
            </w:r>
          </w:p>
          <w:p w:rsidR="00962259" w:rsidRDefault="00962259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eastAsia="en-US"/>
              </w:rPr>
              <w:t>Лист изменений и дополнений, внесенных в рабочую программу</w:t>
            </w:r>
            <w:r>
              <w:rPr>
                <w:b/>
                <w:caps/>
                <w:lang w:val="ru-RU"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caps/>
                <w:lang w:val="ru-RU"/>
              </w:rPr>
              <w:t xml:space="preserve">                                                                                                          </w:t>
            </w:r>
          </w:p>
        </w:tc>
      </w:tr>
    </w:tbl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962259" w:rsidRDefault="007E4941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1.паспорт РАБОЧЕЙ  ПРОГРАММЫ УЧЕБНОЙ ДИСЦИПЛИНЫ</w:t>
      </w:r>
    </w:p>
    <w:p w:rsidR="00962259" w:rsidRDefault="007E4941">
      <w:pPr>
        <w:ind w:left="720" w:firstLine="567"/>
        <w:contextualSpacing/>
        <w:jc w:val="center"/>
        <w:rPr>
          <w:b/>
        </w:rPr>
      </w:pPr>
      <w:r>
        <w:rPr>
          <w:b/>
        </w:rPr>
        <w:t>О</w:t>
      </w:r>
      <w:r w:rsidR="00AE7E7D">
        <w:rPr>
          <w:b/>
        </w:rPr>
        <w:t>УП 04</w:t>
      </w:r>
      <w:r>
        <w:rPr>
          <w:b/>
        </w:rPr>
        <w:t>. Иностранный язык</w:t>
      </w:r>
    </w:p>
    <w:p w:rsidR="00962259" w:rsidRDefault="00931123">
      <w:pPr>
        <w:tabs>
          <w:tab w:val="left" w:pos="567"/>
        </w:tabs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1.1.</w:t>
      </w:r>
      <w:r w:rsidR="007E4941">
        <w:rPr>
          <w:rFonts w:eastAsia="Times New Roman"/>
          <w:b/>
          <w:color w:val="000000"/>
        </w:rPr>
        <w:t>Область применения рабочей программы: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Рабочая программа по учебной дисциплине </w:t>
      </w:r>
      <w:r w:rsidR="00D107CF">
        <w:rPr>
          <w:rFonts w:eastAsia="Times New Roman"/>
          <w:color w:val="000000"/>
        </w:rPr>
        <w:t xml:space="preserve">ОУП. 04 </w:t>
      </w:r>
      <w:r>
        <w:rPr>
          <w:rFonts w:eastAsia="Times New Roman"/>
          <w:color w:val="000000"/>
        </w:rPr>
        <w:t>«Иностранный язык» (английский) (ОУП</w:t>
      </w:r>
      <w:proofErr w:type="gramStart"/>
      <w:r>
        <w:rPr>
          <w:rFonts w:eastAsia="Times New Roman"/>
          <w:color w:val="000000"/>
        </w:rPr>
        <w:t>.О</w:t>
      </w:r>
      <w:proofErr w:type="gramEnd"/>
      <w:r w:rsidR="00AE7E7D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tbl>
      <w:tblPr>
        <w:tblW w:w="9277" w:type="dxa"/>
        <w:tblInd w:w="187" w:type="dxa"/>
        <w:tblCellMar>
          <w:top w:w="66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8182"/>
      </w:tblGrid>
      <w:tr w:rsidR="00962259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2259" w:rsidRDefault="007E494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ОК 09.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2259" w:rsidRDefault="007E494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62259" w:rsidRDefault="007E4941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962259" w:rsidRDefault="00931123" w:rsidP="00F77A1D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1.2.</w:t>
      </w:r>
      <w:r w:rsidR="007E4941">
        <w:rPr>
          <w:rFonts w:eastAsia="Times New Roman"/>
          <w:b/>
          <w:bCs/>
          <w:color w:val="000000"/>
        </w:rPr>
        <w:t xml:space="preserve"> </w:t>
      </w:r>
      <w:r w:rsidR="007E4941">
        <w:rPr>
          <w:rFonts w:eastAsia="Times New Roman"/>
          <w:b/>
          <w:color w:val="000000"/>
        </w:rPr>
        <w:t>Место учебной дисциплины в структуре программы</w:t>
      </w:r>
      <w:r w:rsidR="007E4941">
        <w:rPr>
          <w:rFonts w:eastAsia="Times New Roman"/>
          <w:color w:val="000000"/>
        </w:rPr>
        <w:t xml:space="preserve"> подготовки специалистов среднего звена:</w:t>
      </w:r>
    </w:p>
    <w:p w:rsidR="00962259" w:rsidRDefault="00295B5A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7E4941">
        <w:rPr>
          <w:rFonts w:eastAsia="Times New Roman"/>
          <w:color w:val="000000"/>
        </w:rPr>
        <w:t>Дисциплина «Иностранный язык» входит в «Общеобразовательный учебный цикл, реализующий ФГОС СПО, раздел «Обязательные предметные области» (ОУП.00), предметная область «Иностранный язык».</w:t>
      </w:r>
    </w:p>
    <w:p w:rsidR="00962259" w:rsidRDefault="00962259">
      <w:pPr>
        <w:tabs>
          <w:tab w:val="left" w:pos="567"/>
        </w:tabs>
        <w:jc w:val="both"/>
        <w:rPr>
          <w:rFonts w:eastAsia="Times New Roman"/>
          <w:color w:val="000000"/>
        </w:rPr>
      </w:pPr>
    </w:p>
    <w:p w:rsidR="00962259" w:rsidRDefault="00931123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1.3. </w:t>
      </w:r>
      <w:r w:rsidR="007E4941">
        <w:rPr>
          <w:rFonts w:eastAsia="Times New Roman"/>
          <w:b/>
          <w:color w:val="000000"/>
        </w:rPr>
        <w:t>Цели и задачи дисциплины</w:t>
      </w:r>
      <w:r w:rsidR="007E4941">
        <w:rPr>
          <w:rFonts w:eastAsia="Times New Roman"/>
          <w:color w:val="000000"/>
        </w:rPr>
        <w:t xml:space="preserve"> требования к результатам освоения программы.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Предметные результаты изучения дисциплины «Иностранный язык» должны отражать: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сформированность</w:t>
      </w:r>
      <w:proofErr w:type="spellEnd"/>
      <w:r>
        <w:rPr>
          <w:rFonts w:eastAsia="Times New Roman"/>
          <w:color w:val="00000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>
        <w:rPr>
          <w:rFonts w:eastAsia="Times New Roman"/>
          <w:color w:val="000000"/>
        </w:rPr>
        <w:t>формах</w:t>
      </w:r>
      <w:proofErr w:type="gramEnd"/>
      <w:r>
        <w:rPr>
          <w:rFonts w:eastAsia="Times New Roman"/>
          <w:color w:val="000000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сформированность</w:t>
      </w:r>
      <w:proofErr w:type="spellEnd"/>
      <w:r>
        <w:rPr>
          <w:rFonts w:eastAsia="Times New Roman"/>
          <w:color w:val="000000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В результате изучения учебной дисциплины ОУП.04 Иностранный язык, обучающийся должен: 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уметь: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rFonts w:eastAsia="Times New Roman"/>
          <w:color w:val="000000"/>
        </w:rPr>
        <w:t>прочитанному</w:t>
      </w:r>
      <w:proofErr w:type="gramEnd"/>
      <w:r>
        <w:rPr>
          <w:rFonts w:eastAsia="Times New Roman"/>
          <w:color w:val="000000"/>
        </w:rPr>
        <w:t>/услышанному, кратко характеризовать персонаж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читать текст на иностранном языке с выборочным пониманием нужной или интересующей информации; е ориентироваться 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иноязычном письменном и </w:t>
      </w:r>
      <w:proofErr w:type="spellStart"/>
      <w:r>
        <w:rPr>
          <w:rFonts w:eastAsia="Times New Roman"/>
          <w:color w:val="000000"/>
        </w:rPr>
        <w:t>аудиотексте</w:t>
      </w:r>
      <w:proofErr w:type="spellEnd"/>
      <w:r>
        <w:rPr>
          <w:rFonts w:eastAsia="Times New Roman"/>
          <w:color w:val="000000"/>
        </w:rPr>
        <w:t>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определять его содержание по заголовку, выделять основную информацию;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  <w:lang w:val="en-US"/>
        </w:rPr>
      </w:pPr>
      <w:proofErr w:type="spellStart"/>
      <w:r>
        <w:rPr>
          <w:rFonts w:eastAsia="Times New Roman"/>
          <w:color w:val="000000"/>
          <w:lang w:val="en-US"/>
        </w:rPr>
        <w:t>использовать</w:t>
      </w:r>
      <w:proofErr w:type="spellEnd"/>
      <w:r>
        <w:rPr>
          <w:rFonts w:eastAsia="Times New Roman"/>
          <w:color w:val="000000"/>
          <w:lang w:val="en-US"/>
        </w:rPr>
        <w:t xml:space="preserve"> </w:t>
      </w:r>
      <w:proofErr w:type="spellStart"/>
      <w:r>
        <w:rPr>
          <w:rFonts w:eastAsia="Times New Roman"/>
          <w:color w:val="000000"/>
          <w:lang w:val="en-US"/>
        </w:rPr>
        <w:t>двуязычный</w:t>
      </w:r>
      <w:proofErr w:type="spellEnd"/>
      <w:r>
        <w:rPr>
          <w:rFonts w:eastAsia="Times New Roman"/>
          <w:color w:val="000000"/>
          <w:lang w:val="en-US"/>
        </w:rPr>
        <w:t xml:space="preserve"> </w:t>
      </w:r>
      <w:proofErr w:type="spellStart"/>
      <w:r>
        <w:rPr>
          <w:rFonts w:eastAsia="Times New Roman"/>
          <w:color w:val="000000"/>
          <w:lang w:val="en-US"/>
        </w:rPr>
        <w:t>словарь</w:t>
      </w:r>
      <w:proofErr w:type="spellEnd"/>
      <w:r>
        <w:rPr>
          <w:rFonts w:eastAsia="Times New Roman"/>
          <w:color w:val="000000"/>
          <w:lang w:val="en-US"/>
        </w:rPr>
        <w:t>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знать: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основные значения изученных лексических единиц (слов, словосочетаний); 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основные способы словообразования в иностранном языке; 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основные нормы речевого этикета, принятые в стране изучаемого языка;  признаки изученных грамматических явлений в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962259" w:rsidRDefault="00962259">
      <w:pPr>
        <w:tabs>
          <w:tab w:val="left" w:pos="567"/>
        </w:tabs>
        <w:ind w:left="569"/>
        <w:jc w:val="both"/>
        <w:rPr>
          <w:rFonts w:eastAsia="Times New Roman"/>
          <w:color w:val="000000"/>
        </w:rPr>
      </w:pPr>
    </w:p>
    <w:p w:rsidR="00962259" w:rsidRDefault="00931123" w:rsidP="00931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rPr>
          <w:b/>
        </w:rPr>
        <w:t>1.4</w:t>
      </w:r>
      <w:r w:rsidR="007E4941">
        <w:rPr>
          <w:b/>
        </w:rPr>
        <w:t>. Количество часов на освоение программы учебной дисциплины:</w:t>
      </w:r>
    </w:p>
    <w:p w:rsidR="00962259" w:rsidRDefault="00962259">
      <w:pPr>
        <w:tabs>
          <w:tab w:val="left" w:pos="567"/>
        </w:tabs>
        <w:ind w:left="569"/>
        <w:jc w:val="both"/>
        <w:rPr>
          <w:rFonts w:eastAsia="Times New Roman"/>
          <w:color w:val="000000"/>
        </w:rPr>
      </w:pP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Обязательная аудиторная учебная нагрузка </w:t>
      </w:r>
      <w:proofErr w:type="gramStart"/>
      <w:r>
        <w:rPr>
          <w:rFonts w:eastAsia="Times New Roman"/>
          <w:b/>
          <w:color w:val="000000"/>
        </w:rPr>
        <w:t>обучающегося</w:t>
      </w:r>
      <w:proofErr w:type="gramEnd"/>
      <w:r>
        <w:rPr>
          <w:rFonts w:eastAsia="Times New Roman"/>
          <w:color w:val="000000"/>
        </w:rPr>
        <w:t xml:space="preserve"> — 1</w:t>
      </w:r>
      <w:r w:rsidR="00AE7E7D">
        <w:rPr>
          <w:rFonts w:eastAsia="Times New Roman"/>
          <w:color w:val="000000"/>
        </w:rPr>
        <w:t>45</w:t>
      </w:r>
      <w:r>
        <w:rPr>
          <w:rFonts w:eastAsia="Times New Roman"/>
          <w:color w:val="000000"/>
        </w:rPr>
        <w:t xml:space="preserve"> часов.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Время изучения</w:t>
      </w:r>
      <w:r>
        <w:rPr>
          <w:rFonts w:eastAsia="Times New Roman"/>
          <w:color w:val="000000"/>
        </w:rPr>
        <w:t xml:space="preserve"> — 1-4 семестры.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Промежуточная аттестация</w:t>
      </w:r>
      <w:r>
        <w:rPr>
          <w:rFonts w:eastAsia="Times New Roman"/>
          <w:color w:val="000000"/>
        </w:rPr>
        <w:t xml:space="preserve"> — </w:t>
      </w:r>
      <w:proofErr w:type="spellStart"/>
      <w:r w:rsidR="00AE7E7D">
        <w:rPr>
          <w:rFonts w:eastAsia="Times New Roman"/>
          <w:color w:val="000000"/>
        </w:rPr>
        <w:t>дифф</w:t>
      </w:r>
      <w:proofErr w:type="spellEnd"/>
      <w:r w:rsidR="00AE7E7D">
        <w:rPr>
          <w:rFonts w:eastAsia="Times New Roman"/>
          <w:color w:val="000000"/>
        </w:rPr>
        <w:t>. зачет</w:t>
      </w:r>
      <w:r>
        <w:rPr>
          <w:rFonts w:eastAsia="Times New Roman"/>
          <w:color w:val="000000"/>
        </w:rPr>
        <w:t>(4 семестр), ДФК- 1-3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7E4941">
      <w:pPr>
        <w:pStyle w:val="10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67"/>
        <w:contextualSpacing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962259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962259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7E4941" w:rsidP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2</w:t>
            </w:r>
            <w:r w:rsidR="00AE7E7D">
              <w:rPr>
                <w:b/>
                <w:i/>
                <w:iCs/>
                <w:lang w:eastAsia="ar-SA"/>
              </w:rPr>
              <w:t>17</w:t>
            </w:r>
          </w:p>
        </w:tc>
      </w:tr>
      <w:tr w:rsidR="00962259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145</w:t>
            </w:r>
          </w:p>
        </w:tc>
      </w:tr>
      <w:tr w:rsidR="00962259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</w:pPr>
            <w: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</w:pPr>
            <w:r>
              <w:t>Консультации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259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7</w:t>
            </w:r>
            <w:r w:rsidR="007E4941">
              <w:rPr>
                <w:b/>
                <w:i/>
                <w:iCs/>
                <w:lang w:eastAsia="ar-SA"/>
              </w:rPr>
              <w:t>2</w:t>
            </w:r>
          </w:p>
        </w:tc>
      </w:tr>
      <w:tr w:rsidR="00962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962259" w:rsidRDefault="007E4941">
            <w:pPr>
              <w:ind w:firstLine="567"/>
              <w:contextualSpacing/>
            </w:pPr>
            <w:r>
              <w:t>Итоговая аттестация в форме</w:t>
            </w:r>
          </w:p>
        </w:tc>
        <w:tc>
          <w:tcPr>
            <w:tcW w:w="2208" w:type="dxa"/>
          </w:tcPr>
          <w:p w:rsidR="00962259" w:rsidRDefault="00AE7E7D">
            <w:pPr>
              <w:ind w:firstLine="567"/>
              <w:contextualSpacing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Дифф</w:t>
            </w:r>
            <w:proofErr w:type="spellEnd"/>
            <w:r>
              <w:rPr>
                <w:b/>
                <w:i/>
              </w:rPr>
              <w:t>. зачет</w:t>
            </w:r>
            <w:r w:rsidR="007E4941">
              <w:rPr>
                <w:b/>
                <w:i/>
              </w:rPr>
              <w:t xml:space="preserve"> </w:t>
            </w:r>
          </w:p>
        </w:tc>
      </w:tr>
    </w:tbl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:rsidR="00962259" w:rsidRDefault="00962259">
      <w:pPr>
        <w:pageBreakBefore/>
        <w:ind w:firstLine="567"/>
        <w:contextualSpacing/>
        <w:jc w:val="center"/>
        <w:rPr>
          <w:b/>
        </w:rPr>
      </w:pPr>
    </w:p>
    <w:p w:rsidR="00962259" w:rsidRDefault="007E4941">
      <w:pPr>
        <w:ind w:left="720" w:firstLine="567"/>
        <w:contextualSpacing/>
        <w:jc w:val="center"/>
        <w:rPr>
          <w:b/>
        </w:rPr>
      </w:pPr>
      <w:r>
        <w:rPr>
          <w:b/>
        </w:rPr>
        <w:t>2.2. Тематический план и соде</w:t>
      </w:r>
      <w:r w:rsidR="00AE7E7D">
        <w:rPr>
          <w:b/>
        </w:rPr>
        <w:t>ржание учебной дисциплины ОУП.04</w:t>
      </w:r>
      <w:r>
        <w:rPr>
          <w:b/>
        </w:rPr>
        <w:t xml:space="preserve"> Иностранный язык</w:t>
      </w: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96225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7E4941">
            <w:pPr>
              <w:suppressAutoHyphens/>
              <w:snapToGrid w:val="0"/>
              <w:contextualSpacing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962259">
        <w:trPr>
          <w:trHeight w:val="4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1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962259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  <w:rPr>
                <w:b/>
              </w:rPr>
            </w:pPr>
            <w:r>
              <w:rPr>
                <w:b/>
              </w:rPr>
              <w:t>Раздел 1. Вводно-фонетический курс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  <w:rPr>
                <w:b/>
              </w:rPr>
            </w:pPr>
            <w: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2259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2259" w:rsidRDefault="007E4941" w:rsidP="00AE7E7D">
            <w:pPr>
              <w:suppressAutoHyphens/>
              <w:snapToGrid w:val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962259">
        <w:trPr>
          <w:trHeight w:val="334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</w:pPr>
            <w:r>
              <w:t>1.</w:t>
            </w:r>
            <w:r>
              <w:tab/>
              <w:t>Входной контроль.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962259">
        <w:trPr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</w:pPr>
            <w:r>
              <w:t>2.</w:t>
            </w:r>
            <w:r>
              <w:tab/>
              <w:t xml:space="preserve">Инструктивный обзор программы учебной дисциплины и знакомство студентов с основными условиями и требованиями к освоению </w:t>
            </w:r>
            <w:proofErr w:type="spellStart"/>
            <w:r>
              <w:t>общеучебных</w:t>
            </w:r>
            <w:proofErr w:type="spellEnd"/>
            <w:r>
              <w:t xml:space="preserve"> и профессиональных компетенций.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4F54EB">
        <w:trPr>
          <w:trHeight w:val="3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1.1. Особенности английской артикуляции. Понятие о литературном произношении. Гласные и согласные звуки.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 w:rsidP="00AE7E7D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4F54EB" w:rsidTr="004F54EB">
        <w:trPr>
          <w:trHeight w:val="214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 w:rsidP="00AE7E7D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Органы речи. Фонетическая транскрипция. Основные особенности английского произношения. Гласные звуки и согласные звуки. Ударение. Редукция гласных звуков.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 w:rsidTr="004F54EB">
        <w:trPr>
          <w:trHeight w:val="30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Практические занятия: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4F54EB">
        <w:trPr>
          <w:trHeight w:val="30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proofErr w:type="spellStart"/>
            <w:r>
              <w:rPr>
                <w:color w:val="000000"/>
                <w:spacing w:val="-1"/>
                <w:lang w:eastAsia="ar-SA"/>
              </w:rPr>
              <w:t>Аудирование</w:t>
            </w:r>
            <w:proofErr w:type="spellEnd"/>
            <w:r>
              <w:rPr>
                <w:color w:val="000000"/>
                <w:spacing w:val="-1"/>
                <w:lang w:eastAsia="ar-SA"/>
              </w:rPr>
              <w:t xml:space="preserve"> на произношение гласных и согласных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Интонация речи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Знакомство с основными выражениями разговорной речи.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shd w:val="clear" w:color="auto" w:fill="FFFFFF"/>
              <w:snapToGrid w:val="0"/>
              <w:ind w:left="51" w:right="17" w:firstLine="567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2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</w:tr>
      <w:tr w:rsidR="004F54EB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2"/>
              </w:rPr>
            </w:pPr>
            <w:r>
              <w:t xml:space="preserve">Фонетическая транскрипция;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Правила чтения гласных, согласных букв и буквосочетаний;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 w:rsidTr="004F54EB">
        <w:trPr>
          <w:trHeight w:val="30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Составление диалога на тему: «приветствие », «встреча».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 w:rsidTr="004F54EB">
        <w:trPr>
          <w:trHeight w:val="303"/>
        </w:trPr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Pr="004F54EB" w:rsidRDefault="004F54EB" w:rsidP="004F54EB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contextualSpacing/>
              <w:rPr>
                <w:highlight w:val="lightGray"/>
              </w:rPr>
            </w:pPr>
            <w:r w:rsidRPr="004F54EB">
              <w:rPr>
                <w:highlight w:val="lightGray"/>
              </w:rPr>
              <w:t xml:space="preserve">СРС: Работа над звуками, произношением. Транскрипция.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54EB" w:rsidRPr="004F54EB" w:rsidRDefault="004F54EB" w:rsidP="004F54EB">
            <w:pPr>
              <w:ind w:firstLine="567"/>
              <w:contextualSpacing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Pr="004F54EB" w:rsidRDefault="004F54EB">
            <w:pPr>
              <w:ind w:firstLine="567"/>
              <w:contextualSpacing/>
              <w:jc w:val="center"/>
              <w:rPr>
                <w:b/>
                <w:highlight w:val="lightGray"/>
                <w:lang w:eastAsia="ar-SA"/>
              </w:rPr>
            </w:pPr>
          </w:p>
        </w:tc>
      </w:tr>
    </w:tbl>
    <w:p w:rsidR="00962259" w:rsidRDefault="00962259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5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10065"/>
        <w:gridCol w:w="32"/>
        <w:gridCol w:w="1243"/>
        <w:gridCol w:w="32"/>
        <w:gridCol w:w="1244"/>
        <w:gridCol w:w="31"/>
      </w:tblGrid>
      <w:tr w:rsidR="00AE7E7D" w:rsidTr="00AE7E7D">
        <w:trPr>
          <w:trHeight w:val="592"/>
        </w:trPr>
        <w:tc>
          <w:tcPr>
            <w:tcW w:w="2376" w:type="dxa"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>
              <w:rPr>
                <w:b/>
                <w:bCs/>
                <w:color w:val="000000"/>
                <w:spacing w:val="12"/>
              </w:rPr>
              <w:t xml:space="preserve">Раздел 2. Основы </w:t>
            </w:r>
            <w:r>
              <w:rPr>
                <w:b/>
                <w:bCs/>
                <w:color w:val="000000"/>
                <w:spacing w:val="12"/>
              </w:rPr>
              <w:lastRenderedPageBreak/>
              <w:t>практической грамматики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color w:val="000000"/>
              </w:rPr>
            </w:pPr>
            <w:r>
              <w:rPr>
                <w:b/>
              </w:rPr>
              <w:lastRenderedPageBreak/>
              <w:t>Грамматика. Морфология. Местоимение (</w:t>
            </w:r>
            <w:r>
              <w:rPr>
                <w:b/>
                <w:lang w:val="en-US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pronoun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65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>
              <w:rPr>
                <w:b/>
              </w:rPr>
              <w:lastRenderedPageBreak/>
              <w:t xml:space="preserve">Тема 2.1. </w:t>
            </w:r>
            <w:r>
              <w:t>Местоимения (личные, притяжательные и указательные). Порядок слов в английском предложении.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val="en-US" w:eastAsia="ja-JP"/>
              </w:rPr>
            </w:pPr>
            <w:r>
              <w:rPr>
                <w:color w:val="000000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66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Общая характеристика местоимений. Личные местоимения. Склонение личных местоимений. Притяжательные местоимения. </w:t>
            </w:r>
            <w:proofErr w:type="spellStart"/>
            <w:r>
              <w:rPr>
                <w:color w:val="000000"/>
                <w:lang w:val="en-US" w:eastAsia="ja-JP"/>
              </w:rPr>
              <w:t>Указательные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местоимения</w:t>
            </w:r>
            <w:proofErr w:type="spellEnd"/>
            <w:r>
              <w:rPr>
                <w:color w:val="000000"/>
                <w:lang w:val="en-US" w:eastAsia="ja-JP"/>
              </w:rPr>
              <w:t xml:space="preserve">. </w:t>
            </w:r>
            <w:proofErr w:type="spellStart"/>
            <w:r>
              <w:rPr>
                <w:color w:val="000000"/>
                <w:lang w:val="en-US" w:eastAsia="ja-JP"/>
              </w:rPr>
              <w:t>Порядок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слов</w:t>
            </w:r>
            <w:proofErr w:type="spellEnd"/>
            <w:r>
              <w:rPr>
                <w:color w:val="000000"/>
                <w:lang w:val="en-US" w:eastAsia="ja-JP"/>
              </w:rPr>
              <w:t xml:space="preserve"> в </w:t>
            </w:r>
            <w:proofErr w:type="spellStart"/>
            <w:r>
              <w:rPr>
                <w:color w:val="000000"/>
                <w:lang w:val="en-US" w:eastAsia="ja-JP"/>
              </w:rPr>
              <w:t>английском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языке</w:t>
            </w:r>
            <w:proofErr w:type="spellEnd"/>
            <w:r>
              <w:rPr>
                <w:color w:val="000000"/>
                <w:lang w:val="en-US" w:eastAsia="ja-JP"/>
              </w:rPr>
              <w:t>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6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2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Запись определения личных местоимений.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Определение «Притяжательных местоимений». Их число.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Характеристика  «Указательных местоимений».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4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Знакомство с особенностями построения слов в английском предложении. Выполнение письменного упражнения по теме: составить и написать предложения, обращая внимание на порядок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highlight w:val="lightGray"/>
                <w:lang w:eastAsia="ja-JP"/>
              </w:rPr>
            </w:pPr>
            <w:r w:rsidRPr="004F54EB">
              <w:rPr>
                <w:color w:val="000000"/>
                <w:highlight w:val="lightGray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53"/>
              </w:tabs>
              <w:suppressAutoHyphens/>
              <w:snapToGrid w:val="0"/>
              <w:ind w:left="-108" w:firstLine="34"/>
              <w:contextualSpacing/>
              <w:rPr>
                <w:color w:val="000000"/>
                <w:highlight w:val="lightGray"/>
                <w:lang w:eastAsia="ja-JP"/>
              </w:rPr>
            </w:pPr>
            <w:r w:rsidRPr="004F54EB">
              <w:rPr>
                <w:color w:val="000000"/>
                <w:highlight w:val="lightGray"/>
                <w:lang w:eastAsia="ja-JP"/>
              </w:rPr>
              <w:t xml:space="preserve">Выполнение упражнений с выбором нужного местоимения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13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53"/>
              </w:tabs>
              <w:suppressAutoHyphens/>
              <w:snapToGrid w:val="0"/>
              <w:ind w:left="-108" w:firstLine="34"/>
              <w:contextualSpacing/>
              <w:rPr>
                <w:color w:val="000000"/>
                <w:highlight w:val="lightGray"/>
                <w:lang w:eastAsia="ja-JP"/>
              </w:rPr>
            </w:pPr>
            <w:r w:rsidRPr="004F54EB">
              <w:rPr>
                <w:color w:val="000000"/>
                <w:highlight w:val="lightGray"/>
                <w:lang w:eastAsia="ja-JP"/>
              </w:rPr>
              <w:t>Выполнение упражнений по теме: упорядочить предложения в правильном порядке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96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  <w:r>
              <w:rPr>
                <w:b/>
              </w:rPr>
              <w:t xml:space="preserve">Тема 2.2. </w:t>
            </w:r>
            <w:r>
              <w:t xml:space="preserve"> </w:t>
            </w:r>
          </w:p>
          <w:p w:rsidR="00AE7E7D" w:rsidRDefault="00AE7E7D">
            <w:pPr>
              <w:ind w:firstLine="567"/>
              <w:contextualSpacing/>
              <w:jc w:val="center"/>
            </w:pPr>
          </w:p>
          <w:p w:rsidR="00AE7E7D" w:rsidRDefault="00AE7E7D">
            <w:pPr>
              <w:ind w:firstLine="567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About myself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58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Вопросительные, возвратные местоимения. Повелительное наклонение. Характеристика местоимений. Выполнение письменных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97" w:type="dxa"/>
            <w:gridSpan w:val="2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51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10097" w:type="dxa"/>
            <w:gridSpan w:val="2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1) Общая характеристика вопросительных местоимений. Различие местоимений </w:t>
            </w:r>
            <w:proofErr w:type="spellStart"/>
            <w:r>
              <w:rPr>
                <w:lang w:eastAsia="ja-JP"/>
              </w:rPr>
              <w:t>who</w:t>
            </w:r>
            <w:proofErr w:type="spellEnd"/>
            <w:r>
              <w:rPr>
                <w:lang w:eastAsia="ja-JP"/>
              </w:rPr>
              <w:t xml:space="preserve"> и </w:t>
            </w:r>
            <w:proofErr w:type="spellStart"/>
            <w:r>
              <w:rPr>
                <w:lang w:eastAsia="ja-JP"/>
              </w:rPr>
              <w:t>whom</w:t>
            </w:r>
            <w:proofErr w:type="spellEnd"/>
            <w:r>
              <w:rPr>
                <w:lang w:eastAsia="ja-JP"/>
              </w:rPr>
              <w:t>. Перевод предложений на русский язык с вопросительными  местоимениями.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6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10097" w:type="dxa"/>
            <w:gridSpan w:val="2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2) Определение возвратных местоимений. Их образование. Выполнение письменных упражнений. </w:t>
            </w:r>
          </w:p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>3) Определение повелительного наклонения, примеры из устной  разговорной речи. Форма глагола в повелительном наклонении. Письменный перевод  предложений в форме  повелительного  наклонения. Устная импровизация диалога в повелительной форме.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11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highlight w:val="lightGray"/>
              </w:rPr>
            </w:pPr>
            <w:r w:rsidRPr="004F54EB">
              <w:rPr>
                <w:highlight w:val="lightGray"/>
              </w:rPr>
              <w:t xml:space="preserve">Самостоятельная работа студента: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 w:rsidP="00AE7E7D">
            <w:pPr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11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41"/>
              </w:tabs>
              <w:suppressAutoHyphens/>
              <w:snapToGrid w:val="0"/>
              <w:ind w:left="-108" w:firstLine="0"/>
              <w:contextualSpacing/>
              <w:rPr>
                <w:highlight w:val="lightGray"/>
              </w:rPr>
            </w:pPr>
            <w:r w:rsidRPr="004F54EB">
              <w:rPr>
                <w:highlight w:val="lightGray"/>
              </w:rPr>
              <w:t>Выполнение упражнений по возвратным, указательным и вопросительным местоимениям.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3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41"/>
              </w:tabs>
              <w:suppressAutoHyphens/>
              <w:snapToGrid w:val="0"/>
              <w:ind w:left="-108" w:firstLine="0"/>
              <w:contextualSpacing/>
            </w:pPr>
            <w:r>
              <w:t>Мини-сочинение «</w:t>
            </w:r>
            <w:r>
              <w:rPr>
                <w:lang w:val="en-US" w:eastAsia="ja-JP"/>
              </w:rPr>
              <w:t>about myself</w:t>
            </w:r>
            <w:r>
              <w:t>»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80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>Тема 2.3.</w:t>
            </w:r>
          </w:p>
          <w:p w:rsidR="00AE7E7D" w:rsidRDefault="00AE7E7D">
            <w:pPr>
              <w:ind w:firstLine="567"/>
              <w:contextualSpacing/>
              <w:jc w:val="both"/>
              <w:rPr>
                <w:b/>
                <w:bCs/>
                <w:color w:val="000000"/>
                <w:spacing w:val="-1"/>
                <w:lang w:val="en-US" w:eastAsia="ja-JP"/>
              </w:rPr>
            </w:pPr>
          </w:p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>
              <w:rPr>
                <w:b/>
                <w:bCs/>
                <w:color w:val="000000"/>
                <w:spacing w:val="-1"/>
                <w:lang w:val="en-US" w:eastAsia="ja-JP"/>
              </w:rPr>
              <w:t>My family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contextualSpacing/>
              <w:rPr>
                <w:lang w:eastAsia="ja-JP"/>
              </w:rPr>
            </w:pPr>
            <w:r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Неопределенные местоимения </w:t>
            </w:r>
            <w:proofErr w:type="spellStart"/>
            <w:r>
              <w:rPr>
                <w:lang w:eastAsia="ja-JP"/>
              </w:rPr>
              <w:t>some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any</w:t>
            </w:r>
            <w:proofErr w:type="spellEnd"/>
            <w:r>
              <w:rPr>
                <w:lang w:eastAsia="ja-JP"/>
              </w:rPr>
              <w:t xml:space="preserve"> и </w:t>
            </w:r>
            <w:proofErr w:type="spellStart"/>
            <w:r>
              <w:rPr>
                <w:lang w:eastAsia="ja-JP"/>
              </w:rPr>
              <w:t>отридцательные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местомения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no</w:t>
            </w:r>
            <w:proofErr w:type="spellEnd"/>
            <w:r>
              <w:rPr>
                <w:lang w:eastAsia="ja-JP"/>
              </w:rPr>
              <w:t xml:space="preserve">. </w:t>
            </w:r>
          </w:p>
          <w:p w:rsidR="00AE7E7D" w:rsidRDefault="00AE7E7D" w:rsidP="00AE7E7D">
            <w:pPr>
              <w:contextualSpacing/>
              <w:rPr>
                <w:lang w:eastAsia="ja-JP"/>
              </w:rPr>
            </w:pPr>
            <w:r>
              <w:rPr>
                <w:lang w:eastAsia="ja-JP"/>
              </w:rPr>
              <w:t>Местоимения</w:t>
            </w:r>
            <w:r>
              <w:rPr>
                <w:lang w:val="en-US" w:eastAsia="ja-JP"/>
              </w:rPr>
              <w:t xml:space="preserve"> much/many, little/few.  </w:t>
            </w:r>
            <w:r>
              <w:rPr>
                <w:lang w:eastAsia="ja-JP"/>
              </w:rPr>
              <w:t>Характеристика местоимений. Выполнение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8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napToGrid w:val="0"/>
              <w:ind w:right="17"/>
              <w:contextualSpacing/>
            </w:pPr>
            <w:r>
              <w:rPr>
                <w:color w:val="000000"/>
                <w:spacing w:val="-2"/>
              </w:rPr>
              <w:t xml:space="preserve">Практические занятия: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</w:pPr>
            <w:r>
              <w:t>2,3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  <w:rPr>
                <w:color w:val="000000"/>
                <w:spacing w:val="-2"/>
              </w:rPr>
            </w:pPr>
            <w:r>
              <w:t xml:space="preserve">Определение неопределенных местоимений  </w:t>
            </w:r>
            <w:proofErr w:type="spellStart"/>
            <w:r>
              <w:t>some</w:t>
            </w:r>
            <w:proofErr w:type="spellEnd"/>
            <w:r>
              <w:t xml:space="preserve">, </w:t>
            </w:r>
            <w:proofErr w:type="spellStart"/>
            <w:r>
              <w:t>any</w:t>
            </w:r>
            <w:proofErr w:type="spellEnd"/>
            <w:r>
              <w:t xml:space="preserve"> и </w:t>
            </w:r>
            <w:proofErr w:type="spellStart"/>
            <w:r>
              <w:t>отридцательных</w:t>
            </w:r>
            <w:proofErr w:type="spellEnd"/>
            <w:r>
              <w:t xml:space="preserve"> </w:t>
            </w:r>
            <w:proofErr w:type="spellStart"/>
            <w:r>
              <w:t>местомений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30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>
              <w:t xml:space="preserve">Определение местоимений 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many</w:t>
            </w:r>
            <w:proofErr w:type="spellEnd"/>
            <w:r>
              <w:t xml:space="preserve">, </w:t>
            </w:r>
            <w:proofErr w:type="spellStart"/>
            <w:r>
              <w:t>little</w:t>
            </w:r>
            <w:proofErr w:type="spellEnd"/>
            <w:r>
              <w:t>/</w:t>
            </w:r>
            <w:proofErr w:type="spellStart"/>
            <w:r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>
              <w:t xml:space="preserve">Выполнение упражнений на образование неопределённых, </w:t>
            </w:r>
            <w:proofErr w:type="spellStart"/>
            <w:r>
              <w:t>отридцательных</w:t>
            </w:r>
            <w:proofErr w:type="spellEnd"/>
            <w:r>
              <w:t xml:space="preserve">  местоимений, местоимений 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many</w:t>
            </w:r>
            <w:proofErr w:type="spellEnd"/>
            <w:r>
              <w:t xml:space="preserve">, </w:t>
            </w:r>
            <w:proofErr w:type="spellStart"/>
            <w:r>
              <w:t>little</w:t>
            </w:r>
            <w:proofErr w:type="spellEnd"/>
            <w:r>
              <w:t>/</w:t>
            </w:r>
            <w:proofErr w:type="spellStart"/>
            <w:r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29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>
              <w:t>Текст «</w:t>
            </w:r>
            <w:r>
              <w:rPr>
                <w:lang w:eastAsia="ja-JP"/>
              </w:rPr>
              <w:t>m</w:t>
            </w:r>
            <w:r>
              <w:rPr>
                <w:lang w:val="en-US" w:eastAsia="ja-JP"/>
              </w:rPr>
              <w:t>y</w:t>
            </w:r>
            <w:r>
              <w:rPr>
                <w:lang w:eastAsia="ja-JP"/>
              </w:rPr>
              <w:t xml:space="preserve"> </w:t>
            </w:r>
            <w:r>
              <w:rPr>
                <w:lang w:val="en-US" w:eastAsia="ja-JP"/>
              </w:rPr>
              <w:t>family</w:t>
            </w:r>
            <w:r>
              <w:t>»</w:t>
            </w:r>
            <w:r>
              <w:rPr>
                <w:lang w:eastAsia="ja-JP"/>
              </w:rPr>
              <w:t>. Чтение, перевод. Ответы на вопросы.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contextualSpacing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AE7E7D" w:rsidTr="00AE7E7D">
        <w:trPr>
          <w:trHeight w:val="31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1"/>
                <w:highlight w:val="lightGray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ja-JP"/>
              </w:rPr>
            </w:pPr>
            <w:r>
              <w:rPr>
                <w:highlight w:val="lightGray"/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02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76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spacing w:val="-1"/>
                <w:highlight w:val="lightGray"/>
              </w:rPr>
            </w:pPr>
            <w:r w:rsidRPr="004F54EB">
              <w:rPr>
                <w:color w:val="000000"/>
                <w:spacing w:val="-1"/>
                <w:highlight w:val="lightGray"/>
              </w:rPr>
              <w:t>опираясь на заданный английский текст «Моя семья»,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5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76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spacing w:val="-1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1"/>
                <w:highlight w:val="lightGray"/>
                <w:lang w:eastAsia="ar-SA"/>
              </w:rPr>
              <w:t>Упражнение на выбор подходящего местоимения и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70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eastAsia="ja-JP"/>
              </w:rPr>
            </w:pPr>
            <w:r>
              <w:rPr>
                <w:b/>
                <w:color w:val="000000"/>
                <w:spacing w:val="-1"/>
                <w:lang w:eastAsia="ja-JP"/>
              </w:rPr>
              <w:t xml:space="preserve">Тема 2.4. </w:t>
            </w:r>
          </w:p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val="en-US" w:eastAsia="ja-JP"/>
              </w:rPr>
            </w:pPr>
            <w:r>
              <w:rPr>
                <w:b/>
                <w:color w:val="000000"/>
                <w:spacing w:val="-1"/>
                <w:lang w:val="en-US" w:eastAsia="ja-JP"/>
              </w:rPr>
              <w:t>My friends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1</w:t>
            </w:r>
          </w:p>
        </w:tc>
      </w:tr>
      <w:tr w:rsidR="00AE7E7D" w:rsidTr="00AE7E7D">
        <w:trPr>
          <w:trHeight w:val="5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Имя существительное. Существительные собственные и нарицательные. Существительные исчисляемые и неисчисляемые. Множественное число существительных. </w:t>
            </w:r>
            <w:r>
              <w:rPr>
                <w:lang w:eastAsia="ja-JP"/>
              </w:rPr>
              <w:t xml:space="preserve"> </w:t>
            </w:r>
            <w:r>
              <w:rPr>
                <w:color w:val="000000"/>
                <w:spacing w:val="-1"/>
              </w:rPr>
              <w:t>Знакомство с текстом «</w:t>
            </w:r>
            <w:proofErr w:type="spellStart"/>
            <w:r>
              <w:rPr>
                <w:color w:val="000000"/>
                <w:spacing w:val="-1"/>
              </w:rPr>
              <w:t>My</w:t>
            </w:r>
            <w:proofErr w:type="spellEnd"/>
            <w:r>
              <w:rPr>
                <w:color w:val="000000"/>
                <w:spacing w:val="-1"/>
              </w:rPr>
              <w:t xml:space="preserve">  </w:t>
            </w:r>
            <w:proofErr w:type="spellStart"/>
            <w:r>
              <w:rPr>
                <w:color w:val="000000"/>
                <w:spacing w:val="-1"/>
              </w:rPr>
              <w:t>friends</w:t>
            </w:r>
            <w:proofErr w:type="spellEnd"/>
            <w:r>
              <w:rPr>
                <w:color w:val="000000"/>
                <w:spacing w:val="-1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Практические занятия:</w:t>
            </w:r>
          </w:p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Изучение правила  образования окончаний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2,3</w:t>
            </w:r>
          </w:p>
        </w:tc>
      </w:tr>
      <w:tr w:rsidR="00AE7E7D" w:rsidTr="00AE7E7D">
        <w:trPr>
          <w:trHeight w:val="2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Чтение существительных во множественном числе.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2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Деление исчисляемых и неисчисляемых существительных, их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51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Составление упражнений с целью образования существительных во множественном числе. </w:t>
            </w:r>
          </w:p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Работа по тексту ««</w:t>
            </w:r>
            <w:proofErr w:type="spellStart"/>
            <w:r>
              <w:rPr>
                <w:color w:val="000000"/>
                <w:spacing w:val="-1"/>
              </w:rPr>
              <w:t>My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friends</w:t>
            </w:r>
            <w:proofErr w:type="spellEnd"/>
            <w:r>
              <w:rPr>
                <w:color w:val="000000"/>
                <w:spacing w:val="-1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 w:rsidP="00AE7E7D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3"/>
              </w:numPr>
              <w:shd w:val="clear" w:color="auto" w:fill="FFFFFF"/>
              <w:snapToGrid w:val="0"/>
              <w:ind w:left="0" w:right="17" w:firstLine="0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 xml:space="preserve">Упражнения на преобразование единственного числа </w:t>
            </w:r>
            <w:proofErr w:type="gramStart"/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>на</w:t>
            </w:r>
            <w:proofErr w:type="gramEnd"/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 xml:space="preserve"> множественное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3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3"/>
              </w:numPr>
              <w:shd w:val="clear" w:color="auto" w:fill="FFFFFF"/>
              <w:snapToGrid w:val="0"/>
              <w:ind w:left="0" w:right="17" w:firstLine="0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>написать короткое сочинение на тему: «Мой друг»,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88"/>
        </w:trPr>
        <w:tc>
          <w:tcPr>
            <w:tcW w:w="2376" w:type="dxa"/>
            <w:shd w:val="clear" w:color="auto" w:fill="auto"/>
          </w:tcPr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  <w:r>
              <w:rPr>
                <w:b/>
                <w:color w:val="000000"/>
                <w:spacing w:val="-1"/>
                <w:lang w:eastAsia="ar-SA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88"/>
        </w:trPr>
        <w:tc>
          <w:tcPr>
            <w:tcW w:w="2376" w:type="dxa"/>
            <w:shd w:val="clear" w:color="auto" w:fill="auto"/>
          </w:tcPr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  <w:r>
              <w:rPr>
                <w:b/>
                <w:color w:val="000000"/>
                <w:spacing w:val="-2"/>
                <w:lang w:eastAsia="ar-SA"/>
              </w:rPr>
              <w:t xml:space="preserve">2 семестр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44</w:t>
            </w:r>
          </w:p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87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 xml:space="preserve">Тема 2.5. </w:t>
            </w:r>
          </w:p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-1"/>
                <w:lang w:val="en-US" w:eastAsia="ar-SA"/>
              </w:rPr>
            </w:pPr>
            <w:r>
              <w:rPr>
                <w:b/>
                <w:bCs/>
                <w:color w:val="000000"/>
                <w:spacing w:val="-1"/>
                <w:lang w:val="en-US" w:eastAsia="ar-SA"/>
              </w:rPr>
              <w:t>My flat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right="29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shd w:val="clear" w:color="auto" w:fill="FFFFFF"/>
              <w:suppressAutoHyphens/>
              <w:snapToGrid w:val="0"/>
              <w:ind w:right="29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right="29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62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left="29" w:right="29"/>
              <w:contextualSpacing/>
            </w:pPr>
            <w:r>
              <w:t xml:space="preserve">Число. Имена </w:t>
            </w:r>
            <w:proofErr w:type="gramStart"/>
            <w:r>
              <w:t>существительные</w:t>
            </w:r>
            <w:proofErr w:type="gramEnd"/>
            <w:r>
              <w:t xml:space="preserve"> употребляющиеся только в единственном числе. Имена существительные, употребляющиеся только во множественном числе. Притяжательный падеж.  Род (</w:t>
            </w:r>
            <w:proofErr w:type="spellStart"/>
            <w:r>
              <w:t>Gender</w:t>
            </w:r>
            <w:proofErr w:type="spellEnd"/>
            <w:r>
              <w:t>). Имена существительные в функции определения. Определители.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15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napToGrid w:val="0"/>
              <w:ind w:right="17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4"/>
              </w:numPr>
              <w:shd w:val="clear" w:color="auto" w:fill="FFFFFF"/>
              <w:snapToGrid w:val="0"/>
              <w:ind w:left="-108" w:right="17" w:firstLine="0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 xml:space="preserve">Понятие о притяжательном падеже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8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4"/>
              </w:numPr>
              <w:shd w:val="clear" w:color="auto" w:fill="FFFFFF"/>
              <w:snapToGrid w:val="0"/>
              <w:ind w:left="-108" w:right="17" w:firstLine="0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Перевод предложений с употреблением притяжательного падежа.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12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4"/>
              </w:numPr>
              <w:ind w:left="-108" w:firstLine="0"/>
              <w:contextualSpacing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 xml:space="preserve">Нарисовать  план  и описать  свою  квартиру  (свой  район).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4F54EB" w:rsidTr="00AE7E7D">
        <w:trPr>
          <w:trHeight w:val="128"/>
        </w:trPr>
        <w:tc>
          <w:tcPr>
            <w:tcW w:w="2376" w:type="dxa"/>
            <w:shd w:val="clear" w:color="auto" w:fill="auto"/>
          </w:tcPr>
          <w:p w:rsidR="004F54EB" w:rsidRDefault="004F54EB" w:rsidP="004F54EB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4F54EB" w:rsidRPr="004F54EB" w:rsidRDefault="004F54EB" w:rsidP="004F54EB">
            <w:pPr>
              <w:ind w:left="-108"/>
              <w:contextualSpacing/>
              <w:rPr>
                <w:rFonts w:eastAsia="HiddenHorzOCR"/>
                <w:highlight w:val="lightGray"/>
                <w:lang w:eastAsia="ko-KR"/>
              </w:rPr>
            </w:pPr>
            <w:r w:rsidRPr="004F54EB">
              <w:rPr>
                <w:rFonts w:eastAsia="HiddenHorzOCR"/>
                <w:highlight w:val="lightGray"/>
                <w:lang w:eastAsia="ko-KR"/>
              </w:rPr>
              <w:t>СРС: подготовиться к выступлению Описание моей квартиры, района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F54EB" w:rsidRPr="004F54EB" w:rsidRDefault="004F54EB" w:rsidP="004F54EB">
            <w:pPr>
              <w:ind w:firstLine="567"/>
              <w:contextualSpacing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F54EB" w:rsidRPr="004F54EB" w:rsidRDefault="004F54EB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</w:p>
        </w:tc>
      </w:tr>
      <w:tr w:rsidR="00AE7E7D" w:rsidTr="00AE7E7D">
        <w:trPr>
          <w:trHeight w:val="367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2.6. </w:t>
            </w:r>
            <w:r>
              <w:rPr>
                <w:rFonts w:eastAsia="HiddenHorzOCR"/>
                <w:b/>
                <w:lang w:val="en-US" w:eastAsia="ko-KR"/>
              </w:rPr>
              <w:t xml:space="preserve"> </w:t>
            </w:r>
          </w:p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-1"/>
                <w:lang w:val="en-US" w:eastAsia="ar-SA"/>
              </w:rPr>
            </w:pPr>
            <w:r>
              <w:rPr>
                <w:b/>
                <w:bCs/>
                <w:color w:val="000000"/>
                <w:spacing w:val="-1"/>
                <w:lang w:val="en-US" w:eastAsia="ar-SA"/>
              </w:rPr>
              <w:t xml:space="preserve">English is a world language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0A1E56">
        <w:trPr>
          <w:trHeight w:val="44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Артикль. Место артикля в предложении. Неопределенный артикль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Определенный артикль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Географические названия и артикль.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1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28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Объяснение постановки артикля перед существительными.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Письменное закрепление темы постановкой артиклей в предложениях.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Перевод предложений на английский язык с учетом употребления артиклей.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Чтение текста «Обо мне», перевод текста (устный).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1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Ответы на вопросы по тексту с целью развития устной речи.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9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Словарная работа: интернационализмы, образование сложных существительных из данных простых слов.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0A1E56">
            <w:pPr>
              <w:pStyle w:val="a4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</w:pP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B74C47" w:rsidP="004F54EB">
            <w:pPr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0A1E56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</w:pP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Упражнения на определенный и неопределенный артикль: выбрать один правильный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RPr="00D107CF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0A1E56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</w:pP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Знакомство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  <w:t xml:space="preserve"> 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с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  <w:t xml:space="preserve"> 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темой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  <w:t xml:space="preserve">: </w:t>
            </w:r>
            <w:r w:rsidRPr="004F54E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lightGray"/>
                <w:lang w:val="en-US"/>
              </w:rPr>
              <w:t xml:space="preserve"> «English is a world language»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AE7E7D" w:rsidTr="00AE7E7D">
        <w:trPr>
          <w:trHeight w:val="216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>Тема</w:t>
            </w:r>
            <w:r>
              <w:rPr>
                <w:b/>
                <w:lang w:val="en-US" w:eastAsia="ar-SA"/>
              </w:rPr>
              <w:t xml:space="preserve"> 2.7. </w:t>
            </w:r>
          </w:p>
          <w:p w:rsidR="00AE7E7D" w:rsidRDefault="00AE7E7D" w:rsidP="000A1E56">
            <w:pPr>
              <w:contextualSpacing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What time is it?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b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7B7F47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AE7E7D" w:rsidTr="000A1E56">
        <w:trPr>
          <w:trHeight w:val="862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Количественные и порядковые числительные. Правила чтения дат. Дробные числительные. Обозначение времени. Основные слова и выражения, обозначающие отрезки времени. Выполнение письменных заданий по теме.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trHeight w:val="344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Практическое занятие: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77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1) Определение числительных. Характеристика количественных и порядковых числительных. Знакомство с правилами образования количественных  числительных: от 13 до 19, десятков и от 100 и больше. Чтение таблицы числительных: количественных и порядковых.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2) Правила чтения дат. Чтение примеров из учебника и письменное воспроизведение цифр. Устное составление своих примеров. Правила чтения дробных числительных и их написание.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37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3) Правила обозначения времени, времен года и временных отрезков. Закрепление полученных знаний работой по циферблату часов, составлением диалогов на тему «Который час?», перевод предложений.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21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contextualSpacing/>
              <w:jc w:val="center"/>
              <w:rPr>
                <w:highlight w:val="lightGray"/>
                <w:lang w:eastAsia="ja-JP"/>
              </w:rPr>
            </w:pPr>
            <w:r>
              <w:rPr>
                <w:highlight w:val="lightGray"/>
                <w:lang w:eastAsia="ja-JP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0A1E56" w:rsidP="000A1E56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1.</w:t>
            </w:r>
            <w:r w:rsidR="00AE7E7D"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Упражнения на количественные и порядковые числительные.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3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0A1E56" w:rsidP="000A1E56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2.</w:t>
            </w:r>
            <w:r w:rsidR="00AE7E7D"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Повторение отрезков времени, обозначения времени, выучить наизусть.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63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>Тема 2.8. Тест  по пройденным темам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50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1)Тест по пройденным темам: местоимения, имя существительное, имя числительное, число, род</w:t>
            </w:r>
            <w:proofErr w:type="gramStart"/>
            <w:r>
              <w:rPr>
                <w:lang w:eastAsia="ar-SA"/>
              </w:rPr>
              <w:t xml:space="preserve">., </w:t>
            </w:r>
            <w:proofErr w:type="gramEnd"/>
            <w:r>
              <w:rPr>
                <w:lang w:eastAsia="ar-SA"/>
              </w:rPr>
              <w:t>падеж, определенный и неопределённый артикли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2)  Беседа по одному из изученных текстов: чтение, пересказ по опорной записи, ответы на вопросы (оценивается правильное образование той или иной грамматики).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58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 xml:space="preserve">Тема 2.9. </w:t>
            </w:r>
            <w:r>
              <w:t xml:space="preserve"> </w:t>
            </w:r>
          </w:p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12"/>
                <w:lang w:val="en-US" w:eastAsia="ar-SA"/>
              </w:rPr>
            </w:pPr>
            <w:r>
              <w:rPr>
                <w:b/>
                <w:bCs/>
                <w:color w:val="000000"/>
                <w:spacing w:val="12"/>
                <w:lang w:val="en-US" w:eastAsia="ar-SA"/>
              </w:rPr>
              <w:t>Russia – my motherland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Содержание учебного материала:</w:t>
            </w:r>
          </w:p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>Знакомство с теорией: Степени сравнения прилагательный.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 xml:space="preserve">Степени сравнения наречий. 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>Наречия места, времени, меры и степени, образа действия. Выполнение письменных и устных упражнений из учебника. Работа по тексту «</w:t>
            </w:r>
            <w:r>
              <w:rPr>
                <w:color w:val="000000"/>
                <w:spacing w:val="-2"/>
                <w:lang w:val="en-US" w:eastAsia="ar-SA"/>
              </w:rPr>
              <w:t>Russia</w:t>
            </w:r>
            <w:r>
              <w:rPr>
                <w:color w:val="000000"/>
                <w:spacing w:val="-2"/>
                <w:lang w:eastAsia="ar-SA"/>
              </w:rPr>
              <w:t xml:space="preserve">». </w:t>
            </w:r>
            <w: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0A1E56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26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31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Определение имени прилагательного и наречия, их различие.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3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со степенями сравнения прилагательных, составление таблицы.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7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Способы образования степеней сравнения у прилагательных и особенности   окончания.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 прилагательными – исключениями, которые меняют всю форму при изменении по временам. Запись их в тетрадь.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Выполнение письменных и устных заданий по теме: образовать сравнительную и превосходную степени, перевод предложений, раскрытие скобок, употребляя нужную степень прилагательного.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2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Работа по тексту «</w:t>
            </w:r>
            <w:r>
              <w:rPr>
                <w:color w:val="000000"/>
                <w:spacing w:val="-2"/>
                <w:lang w:val="en-US"/>
              </w:rPr>
              <w:t>Russia</w:t>
            </w:r>
            <w:r>
              <w:rPr>
                <w:color w:val="000000"/>
                <w:spacing w:val="-2"/>
              </w:rPr>
              <w:t>»: чтение, перевод, запись сложных выражений. Беседа по тексту, по вопросам.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9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</w:rPr>
            </w:pPr>
            <w:r w:rsidRPr="00B74C47">
              <w:rPr>
                <w:color w:val="000000"/>
                <w:spacing w:val="-2"/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</w:rPr>
            </w:pPr>
            <w:r w:rsidRPr="00B74C47">
              <w:rPr>
                <w:color w:val="000000"/>
                <w:spacing w:val="-2"/>
                <w:highlight w:val="lightGray"/>
              </w:rPr>
              <w:t>Подготовить выступление (сообщение) на тему: «</w:t>
            </w:r>
            <w:r w:rsidRPr="00B74C47">
              <w:rPr>
                <w:color w:val="000000"/>
                <w:spacing w:val="-2"/>
                <w:highlight w:val="lightGray"/>
                <w:lang w:val="en-US"/>
              </w:rPr>
              <w:t>Russia</w:t>
            </w:r>
            <w:r w:rsidRPr="00B74C47">
              <w:rPr>
                <w:color w:val="000000"/>
                <w:spacing w:val="-2"/>
                <w:highlight w:val="lightGray"/>
              </w:rPr>
              <w:t xml:space="preserve"> – </w:t>
            </w:r>
            <w:r w:rsidRPr="00B74C47">
              <w:rPr>
                <w:color w:val="000000"/>
                <w:spacing w:val="-2"/>
                <w:highlight w:val="lightGray"/>
                <w:lang w:val="en-US"/>
              </w:rPr>
              <w:t>my</w:t>
            </w:r>
            <w:r w:rsidRPr="00B74C47">
              <w:rPr>
                <w:color w:val="000000"/>
                <w:spacing w:val="-2"/>
                <w:highlight w:val="lightGray"/>
              </w:rPr>
              <w:t xml:space="preserve"> </w:t>
            </w:r>
            <w:r w:rsidRPr="00B74C47">
              <w:rPr>
                <w:color w:val="000000"/>
                <w:spacing w:val="-2"/>
                <w:highlight w:val="lightGray"/>
                <w:lang w:val="en-US"/>
              </w:rPr>
              <w:t>motherland</w:t>
            </w:r>
            <w:r w:rsidRPr="00B74C47">
              <w:rPr>
                <w:color w:val="000000"/>
                <w:spacing w:val="-2"/>
                <w:highlight w:val="lightGray"/>
              </w:rPr>
              <w:t>».</w:t>
            </w:r>
          </w:p>
          <w:p w:rsidR="00AE7E7D" w:rsidRDefault="000A1E56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B74C47">
              <w:rPr>
                <w:color w:val="000000"/>
                <w:spacing w:val="-2"/>
                <w:highlight w:val="lightGray"/>
              </w:rPr>
              <w:t>У</w:t>
            </w:r>
            <w:r w:rsidR="00AE7E7D" w:rsidRPr="00B74C47">
              <w:rPr>
                <w:color w:val="000000"/>
                <w:spacing w:val="-2"/>
                <w:highlight w:val="lightGray"/>
              </w:rPr>
              <w:t>пражнения на степени сравнения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0A1E56" w:rsidTr="00AE7E7D">
        <w:trPr>
          <w:trHeight w:val="516"/>
        </w:trPr>
        <w:tc>
          <w:tcPr>
            <w:tcW w:w="2376" w:type="dxa"/>
            <w:shd w:val="clear" w:color="auto" w:fill="auto"/>
          </w:tcPr>
          <w:p w:rsidR="000A1E56" w:rsidRPr="007B7F47" w:rsidRDefault="000A1E56" w:rsidP="000A1E56">
            <w:pPr>
              <w:contextualSpacing/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</w:pPr>
            <w:r w:rsidRPr="007B7F47"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0A1E56" w:rsidRPr="007B7F47" w:rsidRDefault="000A1E56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A1E56" w:rsidRPr="007B7F47" w:rsidRDefault="007B7F47" w:rsidP="007B7F47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 w:rsidRPr="007B7F47">
              <w:rPr>
                <w:highlight w:val="yellow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1E56" w:rsidRPr="007B7F47" w:rsidRDefault="000A1E56">
            <w:pPr>
              <w:suppressAutoHyphens/>
              <w:snapToGrid w:val="0"/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6B42EF" w:rsidTr="00AE7E7D">
        <w:trPr>
          <w:trHeight w:val="516"/>
        </w:trPr>
        <w:tc>
          <w:tcPr>
            <w:tcW w:w="2376" w:type="dxa"/>
            <w:shd w:val="clear" w:color="auto" w:fill="auto"/>
          </w:tcPr>
          <w:p w:rsidR="006B42EF" w:rsidRPr="007B7F47" w:rsidRDefault="006B42EF" w:rsidP="000A1E56">
            <w:pPr>
              <w:contextualSpacing/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6B42EF" w:rsidRPr="007B7F47" w:rsidRDefault="006B42EF" w:rsidP="006B42EF">
            <w:pPr>
              <w:shd w:val="clear" w:color="auto" w:fill="FFFFFF"/>
              <w:snapToGrid w:val="0"/>
              <w:ind w:right="17"/>
              <w:contextualSpacing/>
              <w:jc w:val="center"/>
              <w:rPr>
                <w:color w:val="000000"/>
                <w:spacing w:val="-2"/>
                <w:highlight w:val="yellow"/>
              </w:rPr>
            </w:pPr>
            <w:r>
              <w:rPr>
                <w:color w:val="000000"/>
                <w:spacing w:val="-2"/>
                <w:highlight w:val="yellow"/>
              </w:rPr>
              <w:t>3 семестр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Default="006B42EF" w:rsidP="007B7F47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>
              <w:rPr>
                <w:highlight w:val="yellow"/>
                <w:lang w:eastAsia="ar-SA"/>
              </w:rPr>
              <w:t>32</w:t>
            </w:r>
          </w:p>
          <w:p w:rsidR="00B74C47" w:rsidRPr="007B7F47" w:rsidRDefault="00B74C47" w:rsidP="007B7F47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>
              <w:rPr>
                <w:highlight w:val="yellow"/>
                <w:lang w:eastAsia="ar-SA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7B7F47" w:rsidRDefault="006B42EF">
            <w:pPr>
              <w:suppressAutoHyphens/>
              <w:snapToGrid w:val="0"/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AE7E7D" w:rsidTr="00AE7E7D">
        <w:trPr>
          <w:trHeight w:val="238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  <w:r>
              <w:rPr>
                <w:b/>
                <w:color w:val="000000"/>
                <w:spacing w:val="12"/>
                <w:lang w:eastAsia="ar-SA"/>
              </w:rPr>
              <w:t xml:space="preserve">Тема 2.10. </w:t>
            </w:r>
          </w:p>
          <w:p w:rsidR="00AE7E7D" w:rsidRDefault="00AE7E7D" w:rsidP="000A1E56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color w:val="000000"/>
                <w:spacing w:val="12"/>
                <w:lang w:val="en-US" w:eastAsia="ar-SA"/>
              </w:rPr>
              <w:t>Moscow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tabs>
                <w:tab w:val="center" w:pos="529"/>
                <w:tab w:val="left" w:pos="1019"/>
              </w:tabs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6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Словообразование. Основные суффиксы существительных. Основные суффиксы глаголов. </w:t>
            </w:r>
            <w:r>
              <w:t xml:space="preserve"> </w:t>
            </w:r>
            <w:r>
              <w:rPr>
                <w:color w:val="000000"/>
                <w:spacing w:val="-1"/>
              </w:rPr>
              <w:t>Основные суффиксы прилагательных. Основные суффиксы наречий.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6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31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0A1E56" w:rsidRDefault="00AE7E7D" w:rsidP="000A1E56">
            <w:pPr>
              <w:pStyle w:val="a6"/>
              <w:numPr>
                <w:ilvl w:val="0"/>
                <w:numId w:val="25"/>
              </w:numPr>
              <w:suppressAutoHyphens/>
              <w:snapToGrid w:val="0"/>
              <w:ind w:left="34" w:firstLine="0"/>
              <w:rPr>
                <w:color w:val="000000"/>
                <w:spacing w:val="-1"/>
              </w:rPr>
            </w:pPr>
            <w:proofErr w:type="spellStart"/>
            <w:r w:rsidRPr="000A1E56">
              <w:rPr>
                <w:color w:val="000000"/>
                <w:spacing w:val="-1"/>
              </w:rPr>
              <w:t>Аудирование</w:t>
            </w:r>
            <w:proofErr w:type="spellEnd"/>
            <w:r w:rsidRPr="000A1E56">
              <w:rPr>
                <w:color w:val="000000"/>
                <w:spacing w:val="-1"/>
              </w:rPr>
              <w:t>: прослушивание  текста «</w:t>
            </w:r>
            <w:r w:rsidRPr="000A1E56">
              <w:rPr>
                <w:color w:val="000000"/>
                <w:spacing w:val="-1"/>
                <w:lang w:val="en-US" w:eastAsia="ja-JP"/>
              </w:rPr>
              <w:t>Moscow</w:t>
            </w:r>
            <w:r w:rsidRPr="000A1E56">
              <w:rPr>
                <w:color w:val="000000"/>
                <w:spacing w:val="-1"/>
              </w:rPr>
              <w:t>» , повторение,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9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0A1E56" w:rsidRDefault="00AE7E7D" w:rsidP="000A1E56">
            <w:pPr>
              <w:pStyle w:val="a6"/>
              <w:numPr>
                <w:ilvl w:val="0"/>
                <w:numId w:val="25"/>
              </w:numPr>
              <w:suppressAutoHyphens/>
              <w:snapToGrid w:val="0"/>
              <w:ind w:left="34" w:firstLine="0"/>
              <w:rPr>
                <w:color w:val="000000"/>
                <w:spacing w:val="-1"/>
              </w:rPr>
            </w:pPr>
            <w:r w:rsidRPr="000A1E56">
              <w:rPr>
                <w:color w:val="000000"/>
                <w:spacing w:val="-1"/>
              </w:rPr>
              <w:t>Упражнения на словообразования: Образуйте сложные существительные и переведите их, образуйте новые слова и т.д.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val="en-US"/>
              </w:rPr>
            </w:pPr>
            <w:r w:rsidRPr="00B74C47">
              <w:rPr>
                <w:color w:val="000000"/>
                <w:spacing w:val="-1"/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RPr="00D107CF" w:rsidTr="00AE7E7D">
        <w:trPr>
          <w:trHeight w:val="29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val="en-US"/>
              </w:rPr>
            </w:pPr>
            <w:r w:rsidRPr="00B74C47">
              <w:rPr>
                <w:color w:val="000000"/>
                <w:spacing w:val="-1"/>
                <w:highlight w:val="lightGray"/>
              </w:rPr>
              <w:t>Сообщение</w:t>
            </w:r>
            <w:r w:rsidRPr="00B74C47">
              <w:rPr>
                <w:color w:val="000000"/>
                <w:spacing w:val="-1"/>
                <w:highlight w:val="lightGray"/>
                <w:lang w:val="en-US"/>
              </w:rPr>
              <w:t>: •</w:t>
            </w:r>
            <w:r w:rsidRPr="00B74C47">
              <w:rPr>
                <w:color w:val="000000"/>
                <w:spacing w:val="-1"/>
                <w:highlight w:val="lightGray"/>
                <w:lang w:val="en-US"/>
              </w:rPr>
              <w:tab/>
              <w:t>“I have been in Moscow”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AE7E7D" w:rsidTr="000A1E56">
        <w:trPr>
          <w:trHeight w:val="12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0A1E56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</w:rPr>
            </w:pPr>
            <w:r w:rsidRPr="00B74C47">
              <w:rPr>
                <w:color w:val="000000"/>
                <w:spacing w:val="-1"/>
                <w:highlight w:val="lightGray"/>
              </w:rPr>
              <w:t>Упражнения на словообразование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71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2.11. </w:t>
            </w:r>
          </w:p>
          <w:p w:rsidR="00AE7E7D" w:rsidRDefault="00AE7E7D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:rsidR="00AE7E7D" w:rsidRDefault="00AE7E7D" w:rsidP="000A1E56">
            <w:pPr>
              <w:contextualSpacing/>
              <w:rPr>
                <w:b/>
                <w:lang w:val="en-US" w:eastAsia="ja-JP"/>
              </w:rPr>
            </w:pPr>
            <w:proofErr w:type="spellStart"/>
            <w:r>
              <w:rPr>
                <w:b/>
                <w:lang w:val="en-US" w:eastAsia="ja-JP"/>
              </w:rPr>
              <w:t>Yakutia</w:t>
            </w:r>
            <w:proofErr w:type="spellEnd"/>
            <w:r>
              <w:rPr>
                <w:b/>
                <w:lang w:val="en-US" w:eastAsia="ja-JP"/>
              </w:rPr>
              <w:t xml:space="preserve"> – my native  land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5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Предлоги, обозначающие место. Предлоги, обозначающие движение.  Предлоги времени. Прочие предлоги. Составные предлоги.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9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0A1E56" w:rsidRDefault="000A1E56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 xml:space="preserve">Практическая работа: </w:t>
            </w:r>
          </w:p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Рассказ о видах предлога: места, движения, времени и другие.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66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 xml:space="preserve">Закрепление полученных знаний выполнением письменных заданий по каждому типу предлога: устный и письменный перевод предложений, употребление соответствующего предлога в предложениях, составление собственных предложений.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43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Работа по тексту «</w:t>
            </w:r>
            <w:r>
              <w:rPr>
                <w:lang w:val="en-US"/>
              </w:rPr>
              <w:t>Sakha</w:t>
            </w:r>
            <w:r>
              <w:t xml:space="preserve"> </w:t>
            </w:r>
            <w:r>
              <w:rPr>
                <w:lang w:val="en-US"/>
              </w:rPr>
              <w:t>Republic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>Yakutia</w:t>
            </w:r>
            <w:r>
              <w:t xml:space="preserve">»: чтение в диалоге, выборочный перевод отрывков, знакомство со словарем текста, объяснение постановки предлогов в предложениях. 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4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</w:rPr>
            </w:pPr>
            <w:r w:rsidRPr="00B74C47">
              <w:rPr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21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</w:rPr>
            </w:pPr>
            <w:r w:rsidRPr="00B74C47">
              <w:rPr>
                <w:highlight w:val="lightGray"/>
              </w:rPr>
              <w:t xml:space="preserve">Выполнение упражнения на предлоги.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RPr="00D107CF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  <w:lang w:val="en-US"/>
              </w:rPr>
            </w:pPr>
            <w:r w:rsidRPr="00B74C47">
              <w:rPr>
                <w:highlight w:val="lightGray"/>
              </w:rPr>
              <w:t>Презентация</w:t>
            </w:r>
            <w:r w:rsidRPr="00B74C47">
              <w:rPr>
                <w:highlight w:val="lightGray"/>
                <w:lang w:val="en-US"/>
              </w:rPr>
              <w:t xml:space="preserve">: </w:t>
            </w:r>
            <w:proofErr w:type="spellStart"/>
            <w:r w:rsidRPr="00B74C47">
              <w:rPr>
                <w:highlight w:val="lightGray"/>
                <w:lang w:val="en-US"/>
              </w:rPr>
              <w:t>Yakutia</w:t>
            </w:r>
            <w:proofErr w:type="spellEnd"/>
            <w:r w:rsidRPr="00B74C47">
              <w:rPr>
                <w:highlight w:val="lightGray"/>
                <w:lang w:val="en-US"/>
              </w:rPr>
              <w:t>- my native land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6B42EF" w:rsidRPr="006B42EF" w:rsidTr="00AE7E7D">
        <w:trPr>
          <w:trHeight w:val="323"/>
        </w:trPr>
        <w:tc>
          <w:tcPr>
            <w:tcW w:w="2376" w:type="dxa"/>
            <w:shd w:val="clear" w:color="auto" w:fill="auto"/>
          </w:tcPr>
          <w:p w:rsidR="006B42EF" w:rsidRDefault="006B42EF" w:rsidP="006B42EF">
            <w:pPr>
              <w:contextualSpacing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6B42EF" w:rsidRDefault="006B42EF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 xml:space="preserve">Проверка презентаций, свободного </w:t>
            </w:r>
            <w:proofErr w:type="spellStart"/>
            <w:r>
              <w:t>аудирования</w:t>
            </w:r>
            <w:proofErr w:type="spellEnd"/>
            <w:r>
              <w:t xml:space="preserve">, перевода текстов.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6B42EF" w:rsidRDefault="006B42EF" w:rsidP="006B42EF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6B42EF" w:rsidRDefault="006B42EF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6B42EF" w:rsidRPr="006B42EF" w:rsidTr="00AE7E7D">
        <w:trPr>
          <w:trHeight w:val="323"/>
        </w:trPr>
        <w:tc>
          <w:tcPr>
            <w:tcW w:w="2376" w:type="dxa"/>
            <w:shd w:val="clear" w:color="auto" w:fill="auto"/>
          </w:tcPr>
          <w:p w:rsidR="006B42EF" w:rsidRDefault="006B42EF" w:rsidP="006B42EF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6B42EF" w:rsidRPr="00B74C47" w:rsidRDefault="006B42EF" w:rsidP="006B42EF">
            <w:pPr>
              <w:shd w:val="clear" w:color="auto" w:fill="FFFFFF"/>
              <w:suppressAutoHyphens/>
              <w:snapToGrid w:val="0"/>
              <w:ind w:right="67"/>
              <w:contextualSpacing/>
              <w:jc w:val="center"/>
              <w:rPr>
                <w:highlight w:val="yellow"/>
              </w:rPr>
            </w:pPr>
            <w:r w:rsidRPr="00B74C47">
              <w:rPr>
                <w:highlight w:val="yellow"/>
              </w:rPr>
              <w:t>4 семестр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Default="006B42EF" w:rsidP="006B42EF">
            <w:pPr>
              <w:ind w:firstLine="567"/>
              <w:contextualSpacing/>
              <w:rPr>
                <w:highlight w:val="yellow"/>
                <w:lang w:eastAsia="ar-SA"/>
              </w:rPr>
            </w:pPr>
            <w:r w:rsidRPr="00B74C47">
              <w:rPr>
                <w:highlight w:val="yellow"/>
                <w:lang w:eastAsia="ar-SA"/>
              </w:rPr>
              <w:t>35</w:t>
            </w:r>
          </w:p>
          <w:p w:rsidR="00B74C47" w:rsidRPr="00B74C47" w:rsidRDefault="00B74C47" w:rsidP="006B42EF">
            <w:pPr>
              <w:ind w:firstLine="567"/>
              <w:contextualSpacing/>
              <w:rPr>
                <w:highlight w:val="yellow"/>
                <w:lang w:eastAsia="ar-SA"/>
              </w:rPr>
            </w:pPr>
            <w:r>
              <w:rPr>
                <w:highlight w:val="yellow"/>
                <w:lang w:eastAsia="ar-SA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B74C47" w:rsidRDefault="006B42EF">
            <w:pPr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AE7E7D" w:rsidTr="00AE7E7D">
        <w:trPr>
          <w:trHeight w:val="344"/>
        </w:trPr>
        <w:tc>
          <w:tcPr>
            <w:tcW w:w="2376" w:type="dxa"/>
            <w:vMerge w:val="restart"/>
            <w:shd w:val="clear" w:color="auto" w:fill="auto"/>
          </w:tcPr>
          <w:p w:rsidR="00AE7E7D" w:rsidRPr="006B42EF" w:rsidRDefault="00AE7E7D" w:rsidP="006B42EF">
            <w:pPr>
              <w:shd w:val="clear" w:color="auto" w:fill="FFFFFF"/>
              <w:suppressAutoHyphens/>
              <w:snapToGrid w:val="0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eastAsia="ar-SA"/>
              </w:rPr>
              <w:t>Тема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2.12. </w:t>
            </w:r>
          </w:p>
          <w:p w:rsidR="00AE7E7D" w:rsidRPr="006B42EF" w:rsidRDefault="00AE7E7D" w:rsidP="006B42EF">
            <w:pPr>
              <w:shd w:val="clear" w:color="auto" w:fill="FFFFFF"/>
              <w:suppressAutoHyphens/>
              <w:snapToGrid w:val="0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val="en-US" w:eastAsia="ar-SA"/>
              </w:rPr>
              <w:t>The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college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of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culture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and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art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suppressAutoHyphens/>
              <w:snapToGrid w:val="0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  <w:r>
              <w:t>1</w:t>
            </w:r>
          </w:p>
        </w:tc>
      </w:tr>
      <w:tr w:rsidR="00AE7E7D" w:rsidTr="000A1E56">
        <w:trPr>
          <w:trHeight w:val="75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Основные типы вопросов, используемые в английском языке. Теоретическая часть темы по четырем типам вопросов. Выполнение устных и письменных заданий по учебнику. Знакомство с текстом «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culture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  <w:r>
              <w:t>2,3</w:t>
            </w:r>
          </w:p>
        </w:tc>
      </w:tr>
      <w:tr w:rsidR="00AE7E7D" w:rsidTr="000A1E56">
        <w:trPr>
          <w:trHeight w:val="3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всех четырех типов вопросов: употребление по временам, изменение вспомогательного глагола в вопросах, порядок  слов в том или ином вопросительном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7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Устное и письменное выполнение упражнений из учебника: чтение и перевод на русский язык разных типов вопросительных предложений, письменное составление вопросов (общего, альтернативного, специального)  к повествовательным предложениям.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по тексту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ja-JP"/>
              </w:rPr>
            </w:pPr>
            <w:r w:rsidRPr="00B74C47">
              <w:rPr>
                <w:highlight w:val="lightGray"/>
                <w:lang w:eastAsia="ja-JP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</w:rPr>
            </w:pPr>
            <w:r w:rsidRPr="00B74C47">
              <w:rPr>
                <w:highlight w:val="lightGray"/>
              </w:rPr>
              <w:t>3</w:t>
            </w: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написать короткое сочинение на тему: «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My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college</w:t>
            </w:r>
            <w:proofErr w:type="gramStart"/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г</w:t>
            </w:r>
            <w:proofErr w:type="gramEnd"/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Упражнения на основные типы вопросов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AE7E7D">
        <w:trPr>
          <w:gridAfter w:val="1"/>
          <w:wAfter w:w="31" w:type="dxa"/>
          <w:trHeight w:val="462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</w:pPr>
            <w:r>
              <w:rPr>
                <w:b/>
                <w:color w:val="000000"/>
                <w:spacing w:val="12"/>
                <w:lang w:eastAsia="ar-SA"/>
              </w:rPr>
              <w:t>Тема 2.13.</w:t>
            </w:r>
            <w:r>
              <w:t xml:space="preserve">  </w:t>
            </w:r>
          </w:p>
          <w:p w:rsidR="00AE7E7D" w:rsidRDefault="00AE7E7D" w:rsidP="000A1E56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lang w:val="en-US"/>
              </w:rPr>
              <w:t>My specialty</w:t>
            </w: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AE7E7D" w:rsidTr="00AE7E7D">
        <w:trPr>
          <w:gridAfter w:val="1"/>
          <w:wAfter w:w="31" w:type="dxa"/>
          <w:trHeight w:val="70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Спряжение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глаголов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to be/to have.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таблицы. Знакомство с формами и временем глагола. Изучение краткой форы глагола в предложении. Спряжение глагола в настоящем, прошедшем и будущем временах.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AE7E7D" w:rsidTr="00AE7E7D">
        <w:trPr>
          <w:gridAfter w:val="1"/>
          <w:wAfter w:w="31" w:type="dxa"/>
          <w:trHeight w:val="28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Объяснение  значения вспомогательного глагола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Составление таблицы «Спряжение глагола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Образцы сокращений глагола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75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Составление упражнений на закрепление ЗУН по глаголу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. Перевод предложений с русского на английский язык.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49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6B42EF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пройденных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те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6B42EF" w:rsidP="006B42EF">
            <w:pPr>
              <w:pStyle w:val="a4"/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Самостоятельная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highlight w:val="lightGray"/>
                <w:lang w:eastAsia="ar-SA"/>
              </w:rPr>
            </w:pPr>
            <w:r w:rsidRPr="00B74C47">
              <w:rPr>
                <w:b/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gridAfter w:val="1"/>
          <w:wAfter w:w="31" w:type="dxa"/>
          <w:trHeight w:val="3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0A1E56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О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пираясь на заданный английский текст «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My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 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specialty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02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Упражнения на глагол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to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be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28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Упражнения на глагол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to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have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287"/>
        </w:trPr>
        <w:tc>
          <w:tcPr>
            <w:tcW w:w="2376" w:type="dxa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0A1E56" w:rsidP="000A1E56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Дифф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. Зачет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0A1E56" w:rsidP="000A1E56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0A1E56" w:rsidRDefault="000A1E56" w:rsidP="00B74C47">
      <w:pPr>
        <w:framePr w:w="15836" w:wrap="auto" w:vAnchor="page" w:hAnchor="page" w:x="1018" w:y="1010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0A1E56" w:rsidRDefault="000A1E56" w:rsidP="00B74C47">
      <w:pPr>
        <w:framePr w:w="15836" w:wrap="auto" w:vAnchor="page" w:hAnchor="page" w:x="1018" w:y="1010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sectPr w:rsidR="000A1E56">
          <w:footerReference w:type="default" r:id="rId14"/>
          <w:footnotePr>
            <w:pos w:val="beneathText"/>
          </w:footnotePr>
          <w:pgSz w:w="16837" w:h="11905" w:orient="landscape"/>
          <w:pgMar w:top="851" w:right="1134" w:bottom="851" w:left="992" w:header="720" w:footer="709" w:gutter="0"/>
          <w:cols w:space="720"/>
          <w:docGrid w:linePitch="360"/>
        </w:sectPr>
      </w:pPr>
    </w:p>
    <w:p w:rsidR="00962259" w:rsidRDefault="00962259">
      <w:pPr>
        <w:ind w:firstLine="567"/>
        <w:contextualSpacing/>
        <w:rPr>
          <w:vanish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567"/>
        <w:contextualSpacing/>
        <w:jc w:val="both"/>
      </w:pPr>
      <w:bookmarkStart w:id="0" w:name="_GoBack"/>
    </w:p>
    <w:p w:rsidR="00962259" w:rsidRDefault="007E4941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  <w:r>
        <w:rPr>
          <w:b/>
          <w:caps/>
        </w:rPr>
        <w:t xml:space="preserve">3. условия реализации </w:t>
      </w:r>
      <w:bookmarkEnd w:id="0"/>
      <w:r>
        <w:rPr>
          <w:b/>
          <w:caps/>
        </w:rPr>
        <w:t>УЧЕБНОЙ дисциплины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962259" w:rsidRDefault="007E494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</w:rPr>
      </w:pPr>
      <w:r>
        <w:rPr>
          <w:bCs/>
        </w:rPr>
        <w:t xml:space="preserve">Реализация учебной дисциплины требует наличия учебного кабинета </w:t>
      </w:r>
    </w:p>
    <w:p w:rsidR="00962259" w:rsidRDefault="007E4941">
      <w:pPr>
        <w:ind w:firstLine="567"/>
        <w:contextualSpacing/>
        <w:rPr>
          <w:b/>
        </w:rPr>
      </w:pPr>
      <w:r>
        <w:rPr>
          <w:b/>
          <w:bCs/>
        </w:rPr>
        <w:t>Оборудование учебного кабинета:</w:t>
      </w:r>
      <w:r>
        <w:rPr>
          <w:bCs/>
        </w:rPr>
        <w:t xml:space="preserve"> </w:t>
      </w:r>
      <w:r>
        <w:rPr>
          <w:b/>
        </w:rPr>
        <w:t xml:space="preserve">                                                                                    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>
        <w:rPr>
          <w:b/>
        </w:rPr>
        <w:t xml:space="preserve">   - </w:t>
      </w: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 xml:space="preserve">; </w:t>
      </w:r>
      <w:r>
        <w:rPr>
          <w:b/>
        </w:rPr>
        <w:t xml:space="preserve">                                                                                   - </w:t>
      </w:r>
      <w:r>
        <w:t>рабочее место преподавателя</w:t>
      </w:r>
      <w:r>
        <w:rPr>
          <w:bCs/>
        </w:rPr>
        <w:t>;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стенд;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комплект учебно-наглядных пособий по предмету.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>
        <w:rPr>
          <w:b/>
        </w:rPr>
        <w:t>Технические средства обучения</w:t>
      </w:r>
      <w:r>
        <w:rPr>
          <w:bCs/>
        </w:rPr>
        <w:t xml:space="preserve">: 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sym w:font="Symbol" w:char="002D"/>
      </w:r>
      <w:r>
        <w:t xml:space="preserve"> компьютер с выходом в сеть Интернет;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видеопроектор;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презентации;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электронные пособия.</w:t>
      </w: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lang w:val="ru-RU"/>
        </w:rPr>
      </w:pPr>
      <w:r>
        <w:rPr>
          <w:b/>
        </w:rPr>
        <w:t>3.2. Информационное обеспечение обучения</w:t>
      </w:r>
    </w:p>
    <w:p w:rsidR="00962259" w:rsidRDefault="00962259">
      <w:pPr>
        <w:ind w:firstLine="567"/>
        <w:contextualSpacing/>
        <w:rPr>
          <w:lang w:eastAsia="ar-SA"/>
        </w:rPr>
      </w:pP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962259" w:rsidRDefault="007E4941">
      <w:pPr>
        <w:ind w:firstLine="567"/>
        <w:contextualSpacing/>
        <w:jc w:val="both"/>
        <w:rPr>
          <w:b/>
          <w:i/>
        </w:rPr>
      </w:pPr>
      <w:r>
        <w:rPr>
          <w:b/>
          <w:i/>
        </w:rPr>
        <w:t>Основные источники:</w:t>
      </w:r>
    </w:p>
    <w:p w:rsidR="00962259" w:rsidRDefault="007E4941">
      <w:pPr>
        <w:numPr>
          <w:ilvl w:val="0"/>
          <w:numId w:val="23"/>
        </w:numPr>
        <w:ind w:firstLine="567"/>
        <w:contextualSpacing/>
        <w:jc w:val="both"/>
      </w:pPr>
      <w:r>
        <w:t xml:space="preserve">Т.А. Карпова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colleges</w:t>
      </w:r>
      <w:proofErr w:type="spellEnd"/>
      <w:r>
        <w:t xml:space="preserve"> (Английский язык для колледжей) </w:t>
      </w:r>
      <w:proofErr w:type="spellStart"/>
      <w:proofErr w:type="gramStart"/>
      <w:r>
        <w:t>изд</w:t>
      </w:r>
      <w:proofErr w:type="spellEnd"/>
      <w:proofErr w:type="gramEnd"/>
      <w:r>
        <w:t>: «</w:t>
      </w:r>
      <w:proofErr w:type="spellStart"/>
      <w:r>
        <w:t>Кнорус</w:t>
      </w:r>
      <w:proofErr w:type="spellEnd"/>
      <w:r>
        <w:t>», 2014</w:t>
      </w:r>
    </w:p>
    <w:p w:rsidR="00962259" w:rsidRDefault="007E4941">
      <w:pPr>
        <w:numPr>
          <w:ilvl w:val="0"/>
          <w:numId w:val="23"/>
        </w:numPr>
        <w:ind w:firstLine="567"/>
        <w:contextualSpacing/>
        <w:jc w:val="both"/>
      </w:pPr>
      <w:r>
        <w:t xml:space="preserve">И.П. </w:t>
      </w:r>
      <w:proofErr w:type="spellStart"/>
      <w:r>
        <w:t>Агабекян</w:t>
      </w:r>
      <w:proofErr w:type="spellEnd"/>
      <w:r>
        <w:t xml:space="preserve"> «Английский для средних специальных заведений», «Феникс», Р-на-Д, 2001</w:t>
      </w:r>
    </w:p>
    <w:p w:rsidR="00962259" w:rsidRDefault="007E4941">
      <w:pPr>
        <w:ind w:firstLine="567"/>
        <w:contextualSpacing/>
        <w:jc w:val="both"/>
      </w:pPr>
      <w:r>
        <w:rPr>
          <w:b/>
        </w:rPr>
        <w:t>Дополнительные источники:</w:t>
      </w:r>
      <w:r>
        <w:t xml:space="preserve"> 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proofErr w:type="spellStart"/>
      <w:r>
        <w:t>А.А.Алексеев</w:t>
      </w:r>
      <w:proofErr w:type="spellEnd"/>
      <w:r>
        <w:t xml:space="preserve">, </w:t>
      </w:r>
      <w:proofErr w:type="spellStart"/>
      <w:r>
        <w:t>Е.Ю.Смирнова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, </w:t>
      </w:r>
      <w:proofErr w:type="spellStart"/>
      <w:proofErr w:type="gramStart"/>
      <w:r>
        <w:t>изд</w:t>
      </w:r>
      <w:proofErr w:type="spellEnd"/>
      <w:proofErr w:type="gramEnd"/>
      <w:r>
        <w:t>: Просвещение”, 2014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proofErr w:type="spellStart"/>
      <w:r>
        <w:t>О.Л.Гроза</w:t>
      </w:r>
      <w:proofErr w:type="spellEnd"/>
      <w:r>
        <w:t xml:space="preserve">, </w:t>
      </w:r>
      <w:proofErr w:type="spellStart"/>
      <w:r>
        <w:t>О.Б.Дворецкая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millennium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proofErr w:type="gramStart"/>
      <w:r>
        <w:t>изд</w:t>
      </w:r>
      <w:proofErr w:type="spellEnd"/>
      <w:proofErr w:type="gramEnd"/>
      <w:r>
        <w:t>: «Титул», 2013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 xml:space="preserve">Афанасьева О.В., Михеева И.В., Эванс В и др. «Английский язык» (базовый уровень) для 10 </w:t>
      </w:r>
      <w:proofErr w:type="spellStart"/>
      <w:r>
        <w:t>кл</w:t>
      </w:r>
      <w:proofErr w:type="spellEnd"/>
      <w:r>
        <w:t>. «Просвещение».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А.А. Ионина, А.С. Саакян «Английская грамматика 21 века», «</w:t>
      </w:r>
      <w:proofErr w:type="spellStart"/>
      <w:r>
        <w:t>Эксмо</w:t>
      </w:r>
      <w:proofErr w:type="spellEnd"/>
      <w:r>
        <w:t>», М., 2012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А.П. Кононенко «Английский язык для средних профессиональных заведений», «Феникс», 2009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«Исторические памятники города Якутска». Составитель Д.Н. Санникова, Якутск, 2002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«Англо-русский и русско-английский словарь», М., «АСТ пресс», 2005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Колледж МИД РФ «Английский язык» (сборник упражнений и текстов) – М., 2003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 xml:space="preserve">Г.Ю. </w:t>
      </w:r>
      <w:proofErr w:type="spellStart"/>
      <w:r>
        <w:t>Настеннова</w:t>
      </w:r>
      <w:proofErr w:type="spellEnd"/>
      <w:r>
        <w:t xml:space="preserve">, Т.М. </w:t>
      </w:r>
      <w:proofErr w:type="spellStart"/>
      <w:r>
        <w:t>Сангир</w:t>
      </w:r>
      <w:proofErr w:type="spellEnd"/>
      <w:r>
        <w:t xml:space="preserve"> «Контрольные и проверочные работы по английскому языку». Издательский дом «Дрофа». М.. 1997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Кравцова Л.И. «английский язык для средних специальных учебных заведений». Учебник – М.: Высшая школа, 2002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proofErr w:type="spellStart"/>
      <w:r>
        <w:t>Бонк</w:t>
      </w:r>
      <w:proofErr w:type="spellEnd"/>
      <w:r>
        <w:t xml:space="preserve"> Н.А., </w:t>
      </w:r>
      <w:proofErr w:type="spellStart"/>
      <w:r>
        <w:t>Котий</w:t>
      </w:r>
      <w:proofErr w:type="spellEnd"/>
      <w:r>
        <w:t xml:space="preserve"> Г.А., Лукьянова Н.А., «Учебник английского языка», М.: Высшая школа, 1996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 xml:space="preserve">Соколова М.А., Гинтовт К.Т., </w:t>
      </w:r>
      <w:proofErr w:type="spellStart"/>
      <w:r>
        <w:t>Кантер</w:t>
      </w:r>
      <w:proofErr w:type="spellEnd"/>
      <w:r>
        <w:t xml:space="preserve"> Л.А. «Практическая фонетика английского языка». Учебник – М.: </w:t>
      </w:r>
      <w:proofErr w:type="spellStart"/>
      <w:r>
        <w:t>Владос</w:t>
      </w:r>
      <w:proofErr w:type="spellEnd"/>
      <w:r>
        <w:t>, 2001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Щеглов И.А. «Пособие по английскому языку.  Грамматика, упражнения. Устные темы с переводом ». – М.: Сфера, 1998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>
        <w:rPr>
          <w:b/>
        </w:rPr>
        <w:t xml:space="preserve">Интернет-ресурсы: 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962259" w:rsidRDefault="006456EF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5" w:history="1">
        <w:r w:rsidR="007E4941">
          <w:rPr>
            <w:rStyle w:val="a3"/>
            <w:lang w:val="en-US"/>
          </w:rPr>
          <w:t>www.native-english.ru</w:t>
        </w:r>
      </w:hyperlink>
    </w:p>
    <w:p w:rsidR="00962259" w:rsidRDefault="006456EF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6" w:history="1">
        <w:r w:rsidR="007E4941">
          <w:rPr>
            <w:rStyle w:val="a3"/>
            <w:lang w:val="en-US"/>
          </w:rPr>
          <w:t>www.englishhelp.ru</w:t>
        </w:r>
      </w:hyperlink>
    </w:p>
    <w:p w:rsidR="00962259" w:rsidRDefault="006456EF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7" w:history="1">
        <w:r w:rsidR="007E4941">
          <w:rPr>
            <w:rStyle w:val="a3"/>
            <w:lang w:val="en-US"/>
          </w:rPr>
          <w:t>www.goldref.ru</w:t>
        </w:r>
      </w:hyperlink>
    </w:p>
    <w:p w:rsidR="00962259" w:rsidRDefault="006456EF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hyperlink r:id="rId18" w:history="1">
        <w:r w:rsidR="007E4941">
          <w:rPr>
            <w:rStyle w:val="a3"/>
            <w:lang w:val="en-US"/>
          </w:rPr>
          <w:t>www.autoenglish.org</w:t>
        </w:r>
      </w:hyperlink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  <w:r>
        <w:rPr>
          <w:b/>
          <w:caps/>
        </w:rPr>
        <w:t>4. Контроль и оценка результатов освоения УЧЕБНОЙ Дисциплины</w:t>
      </w:r>
    </w:p>
    <w:p w:rsidR="00962259" w:rsidRDefault="00962259">
      <w:pPr>
        <w:ind w:firstLine="567"/>
        <w:contextualSpacing/>
        <w:rPr>
          <w:lang w:eastAsia="ar-SA"/>
        </w:rPr>
      </w:pP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962259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t xml:space="preserve">Формы и методы контроля и оценки результатов обучения </w:t>
            </w:r>
          </w:p>
        </w:tc>
      </w:tr>
      <w:tr w:rsidR="00962259">
        <w:trPr>
          <w:trHeight w:val="23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contextualSpacing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уметь:</w:t>
            </w:r>
          </w:p>
          <w:p w:rsidR="00962259" w:rsidRDefault="007E4941" w:rsidP="00B74C47">
            <w:pPr>
              <w:suppressAutoHyphens/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962259" w:rsidRDefault="00962259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</w:pPr>
            <w:r>
              <w:t>– домашние задания проблемного характера;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аудиторные контрольные работы в устной или письменной форме 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-устной речевой деятельности, носящей коммуникативную цель, 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proofErr w:type="gramStart"/>
            <w:r>
              <w:rPr>
                <w:lang w:eastAsia="ar-SA"/>
              </w:rPr>
              <w:t>задания</w:t>
            </w:r>
            <w:proofErr w:type="gramEnd"/>
            <w:r>
              <w:rPr>
                <w:lang w:eastAsia="ar-SA"/>
              </w:rPr>
              <w:t xml:space="preserve"> направленные на выявление уровня усвоения лексических единиц по темам</w:t>
            </w:r>
          </w:p>
        </w:tc>
      </w:tr>
      <w:tr w:rsidR="00962259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Рассказывать о себе, своей семье, друзьях. Своих </w:t>
            </w:r>
            <w:proofErr w:type="gramStart"/>
            <w:r>
              <w:rPr>
                <w:lang w:eastAsia="ar-SA"/>
              </w:rPr>
              <w:t>интересах</w:t>
            </w:r>
            <w:proofErr w:type="gramEnd"/>
            <w:r>
              <w:rPr>
                <w:lang w:eastAsia="ar-SA"/>
              </w:rPr>
              <w:t xml:space="preserve"> и планах на будущее, сообщать краткие сведения о своей стране и стране изучаемого языка н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подготовка и защита индивидуальных и групповых заданий проектного характера;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портфолио;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календаря самонаблюдения.</w:t>
            </w:r>
          </w:p>
        </w:tc>
      </w:tr>
      <w:tr w:rsidR="00962259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>
              <w:t>прочитанному</w:t>
            </w:r>
            <w:proofErr w:type="gramEnd"/>
            <w:r>
              <w:t>/услышанному, кратко характеризовать персонаж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</w:pPr>
            <w:r>
              <w:t>- 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proofErr w:type="gramStart"/>
            <w:r>
              <w:t>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proofErr w:type="gramStart"/>
            <w: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практические задания по работе с информацией, документами, литературой;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</w:pPr>
            <w:r>
              <w:t>Обсуждение, задания на ситуативные моменты, монолог</w:t>
            </w:r>
          </w:p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 w:rsidTr="00B74C47">
        <w:trPr>
          <w:trHeight w:val="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>Читать текст на иностранном языке с выборочным пониманием нужной или интересующей информации;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Чтение рассказов, статей из газет и т.д. - чтение текстов, </w:t>
            </w:r>
          </w:p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перевод, </w:t>
            </w:r>
          </w:p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-пересказ, </w:t>
            </w:r>
          </w:p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>-написание сочинений,</w:t>
            </w:r>
          </w:p>
        </w:tc>
      </w:tr>
      <w:tr w:rsidR="00962259" w:rsidTr="00B74C47">
        <w:trPr>
          <w:trHeight w:val="3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</w:pPr>
            <w:r>
              <w:t xml:space="preserve">Ориентироваться в </w:t>
            </w:r>
            <w:proofErr w:type="gramStart"/>
            <w:r>
              <w:t>иноязычном</w:t>
            </w:r>
            <w:proofErr w:type="gramEnd"/>
            <w:r>
              <w:t xml:space="preserve"> письменном и </w:t>
            </w:r>
            <w:proofErr w:type="spellStart"/>
            <w:r>
              <w:t>аудиотексте</w:t>
            </w:r>
            <w:proofErr w:type="spellEnd"/>
            <w:r>
              <w:t xml:space="preserve">: определять его содержание по заголовку, </w:t>
            </w:r>
            <w:r>
              <w:lastRenderedPageBreak/>
              <w:t>выделять основную информацию;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</w:pPr>
            <w:proofErr w:type="spellStart"/>
            <w:r>
              <w:lastRenderedPageBreak/>
              <w:t>Аудирование</w:t>
            </w:r>
            <w:proofErr w:type="spellEnd"/>
            <w:r>
              <w:t>, чтение, анализ текста</w:t>
            </w:r>
          </w:p>
        </w:tc>
      </w:tr>
      <w:tr w:rsidR="00962259" w:rsidTr="00B74C47">
        <w:trPr>
          <w:trHeight w:val="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lastRenderedPageBreak/>
              <w:t>Использвать</w:t>
            </w:r>
            <w:proofErr w:type="spellEnd"/>
            <w:r>
              <w:rPr>
                <w:lang w:eastAsia="ar-SA"/>
              </w:rPr>
              <w:t xml:space="preserve"> двуязычный словарь;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bCs/>
              </w:rPr>
              <w:t>Использование англо-русского и русского-английского словарей</w:t>
            </w:r>
          </w:p>
        </w:tc>
      </w:tr>
      <w:tr w:rsidR="00962259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</w:pPr>
            <w: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фразовые клише, пословицы и поговорки, скороговорки</w:t>
            </w:r>
          </w:p>
        </w:tc>
      </w:tr>
      <w:tr w:rsidR="00962259" w:rsidTr="00B74C47">
        <w:trPr>
          <w:trHeight w:val="1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  <w:p w:rsidR="00962259" w:rsidRDefault="00962259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Cs/>
                <w:iCs/>
                <w:lang w:eastAsia="ar-SA"/>
              </w:rPr>
            </w:pPr>
            <w:r>
              <w:t>Чтение, обсуждения, монолог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нормы речевого этикета, принятые в стране изучаемого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Изучение культур и традиций стран изучаемого языка, диалоги, топики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>Признаки изученных грамматических явлений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Упражнения, тексты с изучаемой грамматикой. 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lang w:eastAsia="ar-SA"/>
              </w:rPr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Упражнения, чтение, обсуждение</w:t>
            </w:r>
          </w:p>
        </w:tc>
      </w:tr>
      <w:tr w:rsidR="00962259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 роли владения иностранными языками в современном мире, особенностях образа жизни, быт, культуры стран изучаемого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contextualSpacing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Традиции и обычаи стран изучаемого языка, топики, аудио тексты о той или иной теме и т.д. </w:t>
            </w:r>
          </w:p>
        </w:tc>
      </w:tr>
    </w:tbl>
    <w:p w:rsidR="00962259" w:rsidRDefault="00962259">
      <w:pPr>
        <w:ind w:left="-15"/>
        <w:jc w:val="center"/>
        <w:rPr>
          <w:b/>
          <w:caps/>
        </w:rPr>
      </w:pPr>
    </w:p>
    <w:p w:rsidR="00962259" w:rsidRDefault="007E4941">
      <w:pPr>
        <w:ind w:left="-15"/>
        <w:jc w:val="center"/>
        <w:rPr>
          <w:b/>
          <w:caps/>
        </w:rPr>
      </w:pPr>
      <w:r>
        <w:rPr>
          <w:b/>
          <w:caps/>
        </w:rPr>
        <w:t>Лист изменений и дополнений, внесенных в рабочую программу</w:t>
      </w:r>
    </w:p>
    <w:p w:rsidR="00962259" w:rsidRDefault="00962259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раздела/пункта</w:t>
            </w:r>
          </w:p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962259" w:rsidRDefault="00962259" w:rsidP="00295B5A"/>
    <w:sectPr w:rsidR="00962259">
      <w:footerReference w:type="default" r:id="rId19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EF" w:rsidRDefault="006456EF">
      <w:r>
        <w:separator/>
      </w:r>
    </w:p>
  </w:endnote>
  <w:endnote w:type="continuationSeparator" w:id="0">
    <w:p w:rsidR="006456EF" w:rsidRDefault="0064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iddenHorzOCR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7CF">
      <w:rPr>
        <w:noProof/>
      </w:rPr>
      <w:t>5</w:t>
    </w:r>
    <w:r>
      <w:fldChar w:fldCharType="end"/>
    </w:r>
  </w:p>
  <w:p w:rsidR="004F54EB" w:rsidRDefault="004F54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7CF">
      <w:rPr>
        <w:noProof/>
      </w:rPr>
      <w:t>11</w:t>
    </w:r>
    <w:r>
      <w:fldChar w:fldCharType="end"/>
    </w:r>
  </w:p>
  <w:p w:rsidR="004F54EB" w:rsidRDefault="004F54EB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7CF">
      <w:rPr>
        <w:noProof/>
      </w:rPr>
      <w:t>13</w:t>
    </w:r>
    <w:r>
      <w:fldChar w:fldCharType="end"/>
    </w:r>
  </w:p>
  <w:p w:rsidR="004F54EB" w:rsidRDefault="004F54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EF" w:rsidRDefault="006456EF">
      <w:r>
        <w:separator/>
      </w:r>
    </w:p>
  </w:footnote>
  <w:footnote w:type="continuationSeparator" w:id="0">
    <w:p w:rsidR="006456EF" w:rsidRDefault="0064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7DD6AA1"/>
    <w:multiLevelType w:val="multilevel"/>
    <w:tmpl w:val="07DD6A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2525E"/>
    <w:multiLevelType w:val="multilevel"/>
    <w:tmpl w:val="09025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02457"/>
    <w:multiLevelType w:val="multilevel"/>
    <w:tmpl w:val="187024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467A"/>
    <w:multiLevelType w:val="multilevel"/>
    <w:tmpl w:val="18BA467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1AAA2236"/>
    <w:multiLevelType w:val="multilevel"/>
    <w:tmpl w:val="1AAA2236"/>
    <w:lvl w:ilvl="0">
      <w:start w:val="1"/>
      <w:numFmt w:val="bullet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1AF73B49"/>
    <w:multiLevelType w:val="multilevel"/>
    <w:tmpl w:val="1AF73B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B4232"/>
    <w:multiLevelType w:val="multilevel"/>
    <w:tmpl w:val="1EFB4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F76DD"/>
    <w:multiLevelType w:val="multilevel"/>
    <w:tmpl w:val="272F76D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651528"/>
    <w:multiLevelType w:val="multilevel"/>
    <w:tmpl w:val="2A651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147E2"/>
    <w:multiLevelType w:val="multilevel"/>
    <w:tmpl w:val="2DA147E2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407276C"/>
    <w:multiLevelType w:val="multilevel"/>
    <w:tmpl w:val="34072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37048"/>
    <w:multiLevelType w:val="multilevel"/>
    <w:tmpl w:val="43137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A0A95"/>
    <w:multiLevelType w:val="multilevel"/>
    <w:tmpl w:val="47AA0A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1373F"/>
    <w:multiLevelType w:val="multilevel"/>
    <w:tmpl w:val="48D137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C0A24"/>
    <w:multiLevelType w:val="multilevel"/>
    <w:tmpl w:val="4FCC0A24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17">
    <w:nsid w:val="5651240D"/>
    <w:multiLevelType w:val="multilevel"/>
    <w:tmpl w:val="565124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73E25"/>
    <w:multiLevelType w:val="multilevel"/>
    <w:tmpl w:val="57B73E25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5DDE4910"/>
    <w:multiLevelType w:val="multilevel"/>
    <w:tmpl w:val="5DDE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C5479"/>
    <w:multiLevelType w:val="multilevel"/>
    <w:tmpl w:val="685C547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F333511"/>
    <w:multiLevelType w:val="multilevel"/>
    <w:tmpl w:val="FB221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C00DC"/>
    <w:multiLevelType w:val="multilevel"/>
    <w:tmpl w:val="70CC0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72E45D8B"/>
    <w:multiLevelType w:val="multilevel"/>
    <w:tmpl w:val="72E45D8B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79F166C6"/>
    <w:multiLevelType w:val="multilevel"/>
    <w:tmpl w:val="79F166C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13"/>
  </w:num>
  <w:num w:numId="6">
    <w:abstractNumId w:val="22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24"/>
  </w:num>
  <w:num w:numId="13">
    <w:abstractNumId w:val="19"/>
  </w:num>
  <w:num w:numId="14">
    <w:abstractNumId w:val="16"/>
  </w:num>
  <w:num w:numId="15">
    <w:abstractNumId w:val="11"/>
  </w:num>
  <w:num w:numId="16">
    <w:abstractNumId w:val="17"/>
  </w:num>
  <w:num w:numId="17">
    <w:abstractNumId w:val="23"/>
  </w:num>
  <w:num w:numId="18">
    <w:abstractNumId w:val="20"/>
  </w:num>
  <w:num w:numId="19">
    <w:abstractNumId w:val="12"/>
  </w:num>
  <w:num w:numId="20">
    <w:abstractNumId w:val="10"/>
  </w:num>
  <w:num w:numId="21">
    <w:abstractNumId w:val="18"/>
  </w:num>
  <w:num w:numId="22">
    <w:abstractNumId w:val="2"/>
  </w:num>
  <w:num w:numId="23">
    <w:abstractNumId w:val="14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59"/>
    <w:rsid w:val="00094E23"/>
    <w:rsid w:val="000A1E56"/>
    <w:rsid w:val="000F3836"/>
    <w:rsid w:val="00113B0F"/>
    <w:rsid w:val="00295B5A"/>
    <w:rsid w:val="004A1B2F"/>
    <w:rsid w:val="004F54EB"/>
    <w:rsid w:val="006456EF"/>
    <w:rsid w:val="006B42EF"/>
    <w:rsid w:val="007B7F47"/>
    <w:rsid w:val="007E4941"/>
    <w:rsid w:val="00931123"/>
    <w:rsid w:val="00962259"/>
    <w:rsid w:val="00AE7E7D"/>
    <w:rsid w:val="00B74C47"/>
    <w:rsid w:val="00D107CF"/>
    <w:rsid w:val="00D34844"/>
    <w:rsid w:val="00F77A1D"/>
    <w:rsid w:val="26A51889"/>
    <w:rsid w:val="4A4D129A"/>
    <w:rsid w:val="4ED33CE1"/>
    <w:rsid w:val="52E31829"/>
    <w:rsid w:val="61F4020B"/>
    <w:rsid w:val="70CD5574"/>
    <w:rsid w:val="774F5C19"/>
    <w:rsid w:val="7F6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Inden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B5A"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none"/>
    </w:rPr>
  </w:style>
  <w:style w:type="paragraph" w:styleId="a4">
    <w:name w:val="Body Text Indent"/>
    <w:basedOn w:val="a"/>
    <w:unhideWhenUsed/>
    <w:qFormat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zh-CN" w:eastAsia="ar-SA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2">
    <w:name w:val="Body Text Indent 2"/>
    <w:basedOn w:val="a"/>
    <w:unhideWhenUsed/>
    <w:qFormat/>
    <w:pPr>
      <w:spacing w:after="120" w:line="480" w:lineRule="auto"/>
      <w:ind w:left="283"/>
    </w:pPr>
    <w:rPr>
      <w:rFonts w:ascii="Calibri" w:hAnsi="Calibri"/>
      <w:lang w:val="zh-CN" w:eastAsia="ar-SA"/>
    </w:rPr>
  </w:style>
  <w:style w:type="paragraph" w:customStyle="1" w:styleId="10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6">
    <w:name w:val="List Paragraph"/>
    <w:basedOn w:val="a"/>
    <w:uiPriority w:val="99"/>
    <w:unhideWhenUsed/>
    <w:rsid w:val="000A1E56"/>
    <w:pPr>
      <w:ind w:left="720"/>
      <w:contextualSpacing/>
    </w:pPr>
  </w:style>
  <w:style w:type="paragraph" w:styleId="a7">
    <w:name w:val="header"/>
    <w:basedOn w:val="a"/>
    <w:link w:val="a8"/>
    <w:rsid w:val="007B7F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B7F47"/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Inden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B5A"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none"/>
    </w:rPr>
  </w:style>
  <w:style w:type="paragraph" w:styleId="a4">
    <w:name w:val="Body Text Indent"/>
    <w:basedOn w:val="a"/>
    <w:unhideWhenUsed/>
    <w:qFormat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zh-CN" w:eastAsia="ar-SA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2">
    <w:name w:val="Body Text Indent 2"/>
    <w:basedOn w:val="a"/>
    <w:unhideWhenUsed/>
    <w:qFormat/>
    <w:pPr>
      <w:spacing w:after="120" w:line="480" w:lineRule="auto"/>
      <w:ind w:left="283"/>
    </w:pPr>
    <w:rPr>
      <w:rFonts w:ascii="Calibri" w:hAnsi="Calibri"/>
      <w:lang w:val="zh-CN" w:eastAsia="ar-SA"/>
    </w:rPr>
  </w:style>
  <w:style w:type="paragraph" w:customStyle="1" w:styleId="10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6">
    <w:name w:val="List Paragraph"/>
    <w:basedOn w:val="a"/>
    <w:uiPriority w:val="99"/>
    <w:unhideWhenUsed/>
    <w:rsid w:val="000A1E56"/>
    <w:pPr>
      <w:ind w:left="720"/>
      <w:contextualSpacing/>
    </w:pPr>
  </w:style>
  <w:style w:type="paragraph" w:styleId="a7">
    <w:name w:val="header"/>
    <w:basedOn w:val="a"/>
    <w:link w:val="a8"/>
    <w:rsid w:val="007B7F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B7F47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utoenglish.or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goldref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glishhelp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ative-english.ru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Admin</cp:lastModifiedBy>
  <cp:revision>9</cp:revision>
  <dcterms:created xsi:type="dcterms:W3CDTF">2023-11-08T10:53:00Z</dcterms:created>
  <dcterms:modified xsi:type="dcterms:W3CDTF">2025-11-11T06:24:00Z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125BC3850B79411CA5BBFE66DDE581C2_12</vt:lpwstr>
  </property>
</Properties>
</file>